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4" w:rsidRPr="00156FD2" w:rsidRDefault="00912E94" w:rsidP="002E4709">
      <w:pPr>
        <w:pStyle w:val="Subtitle"/>
        <w:spacing w:after="0" w:line="240" w:lineRule="auto"/>
        <w:ind w:left="0" w:firstLine="0"/>
        <w:rPr>
          <w:b/>
          <w:i w:val="0"/>
          <w:color w:val="auto"/>
          <w:spacing w:val="0"/>
          <w:sz w:val="28"/>
          <w:szCs w:val="28"/>
        </w:rPr>
      </w:pPr>
      <w:bookmarkStart w:id="0" w:name="_GoBack"/>
      <w:bookmarkEnd w:id="0"/>
      <w:r w:rsidRPr="00156FD2">
        <w:rPr>
          <w:b/>
          <w:i w:val="0"/>
          <w:color w:val="auto"/>
          <w:spacing w:val="0"/>
          <w:sz w:val="28"/>
          <w:szCs w:val="28"/>
        </w:rPr>
        <w:t xml:space="preserve">‘Approved provider’ and NSW Department of Education and Communities [2013] ACECQARRPstr0005 (21 November </w:t>
      </w:r>
      <w:r w:rsidR="002E4709" w:rsidRPr="00156FD2">
        <w:rPr>
          <w:b/>
          <w:i w:val="0"/>
          <w:color w:val="auto"/>
          <w:spacing w:val="0"/>
          <w:sz w:val="28"/>
          <w:szCs w:val="28"/>
        </w:rPr>
        <w:t>2013)</w:t>
      </w:r>
    </w:p>
    <w:p w:rsidR="00B057CB" w:rsidRDefault="00B057CB" w:rsidP="002E4709">
      <w:pPr>
        <w:pStyle w:val="Horizontalline"/>
        <w:pBdr>
          <w:bottom w:val="none" w:sz="0" w:space="0" w:color="auto"/>
        </w:pBdr>
      </w:pPr>
    </w:p>
    <w:p w:rsidR="002E4709" w:rsidRDefault="002E4709" w:rsidP="00B57C6C">
      <w:pPr>
        <w:pStyle w:val="BodyText"/>
        <w:spacing w:before="0" w:after="0"/>
      </w:pPr>
      <w:r w:rsidRPr="002E4709">
        <w:rPr>
          <w:b/>
        </w:rPr>
        <w:t>Applicant:</w:t>
      </w:r>
      <w:r>
        <w:t xml:space="preserve"> </w:t>
      </w:r>
      <w:r w:rsidR="00B57C6C">
        <w:tab/>
      </w:r>
      <w:r w:rsidR="00B57C6C">
        <w:tab/>
      </w:r>
      <w:r w:rsidR="00B57C6C">
        <w:tab/>
      </w:r>
      <w:r w:rsidR="00B57C6C">
        <w:tab/>
      </w:r>
      <w:r w:rsidR="00B57C6C">
        <w:tab/>
      </w:r>
      <w:r>
        <w:t xml:space="preserve">‘Approved provider’ </w:t>
      </w:r>
    </w:p>
    <w:p w:rsidR="002E4709" w:rsidRDefault="002E4709" w:rsidP="00B57C6C">
      <w:pPr>
        <w:pStyle w:val="BodyText"/>
        <w:spacing w:before="0" w:after="0"/>
      </w:pPr>
      <w:r w:rsidRPr="00B57C6C">
        <w:rPr>
          <w:b/>
        </w:rPr>
        <w:t>Regulatory authority:</w:t>
      </w:r>
      <w:r>
        <w:t xml:space="preserve"> </w:t>
      </w:r>
      <w:r w:rsidR="00B57C6C">
        <w:tab/>
      </w:r>
      <w:r w:rsidR="00B57C6C">
        <w:tab/>
      </w:r>
      <w:r w:rsidR="00B57C6C">
        <w:tab/>
      </w:r>
      <w:r>
        <w:t xml:space="preserve">NSW Department of Education and </w:t>
      </w:r>
    </w:p>
    <w:p w:rsidR="002E4709" w:rsidRDefault="00B57C6C" w:rsidP="00B57C6C">
      <w:pPr>
        <w:pStyle w:val="BodyText"/>
        <w:spacing w:before="0" w:after="0"/>
      </w:pPr>
      <w:r>
        <w:tab/>
      </w:r>
      <w:r>
        <w:tab/>
      </w:r>
      <w:r>
        <w:tab/>
      </w:r>
      <w:r>
        <w:tab/>
      </w:r>
      <w:r>
        <w:tab/>
      </w:r>
      <w:r>
        <w:tab/>
      </w:r>
      <w:r w:rsidR="002E4709">
        <w:t xml:space="preserve">Communities </w:t>
      </w:r>
    </w:p>
    <w:p w:rsidR="002E4709" w:rsidRDefault="002E4709" w:rsidP="00B57C6C">
      <w:pPr>
        <w:pStyle w:val="BodyText"/>
        <w:spacing w:after="0"/>
      </w:pPr>
      <w:r w:rsidRPr="00B57C6C">
        <w:rPr>
          <w:b/>
        </w:rPr>
        <w:t>Decision date:</w:t>
      </w:r>
      <w:r>
        <w:t xml:space="preserve"> </w:t>
      </w:r>
      <w:r w:rsidR="00B57C6C">
        <w:tab/>
      </w:r>
      <w:r w:rsidR="00B57C6C">
        <w:tab/>
      </w:r>
      <w:r w:rsidR="00B57C6C">
        <w:tab/>
      </w:r>
      <w:r w:rsidR="00B57C6C">
        <w:tab/>
      </w:r>
      <w:r w:rsidR="00B57C6C">
        <w:tab/>
        <w:t xml:space="preserve">21 November </w:t>
      </w:r>
      <w:r>
        <w:t xml:space="preserve">2013 </w:t>
      </w:r>
    </w:p>
    <w:p w:rsidR="002E4709" w:rsidRPr="002E4709" w:rsidRDefault="002E4709" w:rsidP="00B57C6C">
      <w:pPr>
        <w:pStyle w:val="BodyText"/>
        <w:spacing w:before="0" w:after="0"/>
      </w:pPr>
      <w:r w:rsidRPr="00B57C6C">
        <w:rPr>
          <w:b/>
        </w:rPr>
        <w:t>Application reference:</w:t>
      </w:r>
      <w:r>
        <w:t xml:space="preserve"> </w:t>
      </w:r>
      <w:r w:rsidR="00B57C6C">
        <w:tab/>
      </w:r>
      <w:r w:rsidR="00B57C6C">
        <w:tab/>
      </w:r>
      <w:r w:rsidR="00B57C6C">
        <w:tab/>
      </w:r>
      <w:r>
        <w:t>STR000</w:t>
      </w:r>
      <w:r w:rsidR="00B57C6C">
        <w:t>5</w:t>
      </w:r>
      <w:r>
        <w:t xml:space="preserve"> </w:t>
      </w:r>
    </w:p>
    <w:p w:rsidR="00B057CB" w:rsidRPr="00621D06" w:rsidRDefault="00B057CB" w:rsidP="003411DD">
      <w:pPr>
        <w:pStyle w:val="BodyText"/>
        <w:spacing w:line="276" w:lineRule="auto"/>
        <w:ind w:left="1440" w:hanging="1440"/>
        <w:rPr>
          <w:rFonts w:cs="Arial"/>
          <w:szCs w:val="24"/>
        </w:rPr>
      </w:pPr>
      <w:r w:rsidRPr="00621D06">
        <w:rPr>
          <w:rStyle w:val="Strong"/>
          <w:rFonts w:cs="Arial"/>
          <w:szCs w:val="24"/>
        </w:rPr>
        <w:t>Decision</w:t>
      </w:r>
      <w:r w:rsidRPr="00621D06">
        <w:rPr>
          <w:rFonts w:cs="Arial"/>
          <w:szCs w:val="24"/>
        </w:rPr>
        <w:tab/>
      </w:r>
    </w:p>
    <w:p w:rsidR="00486933" w:rsidRPr="009869D3" w:rsidRDefault="00B057CB" w:rsidP="00792839">
      <w:pPr>
        <w:pStyle w:val="ListParagraph"/>
        <w:spacing w:before="0" w:after="0"/>
        <w:ind w:left="0" w:firstLine="0"/>
        <w:rPr>
          <w:rFonts w:cs="Arial"/>
          <w:sz w:val="24"/>
          <w:szCs w:val="24"/>
        </w:rPr>
      </w:pPr>
      <w:r w:rsidRPr="009869D3">
        <w:rPr>
          <w:rFonts w:cs="Arial"/>
          <w:sz w:val="24"/>
          <w:szCs w:val="24"/>
        </w:rPr>
        <w:t xml:space="preserve">The Ratings Review Panel (the Panel) by consensus has decided to </w:t>
      </w:r>
      <w:r w:rsidR="00882A47" w:rsidRPr="009869D3">
        <w:rPr>
          <w:rFonts w:cs="Arial"/>
          <w:sz w:val="24"/>
          <w:szCs w:val="24"/>
        </w:rPr>
        <w:t>confirm</w:t>
      </w:r>
      <w:r w:rsidR="00AE0AC0" w:rsidRPr="009869D3">
        <w:rPr>
          <w:rFonts w:cs="Arial"/>
          <w:sz w:val="24"/>
          <w:szCs w:val="24"/>
        </w:rPr>
        <w:t xml:space="preserve"> that</w:t>
      </w:r>
      <w:r w:rsidR="00882A47" w:rsidRPr="009869D3">
        <w:rPr>
          <w:rFonts w:cs="Arial"/>
          <w:sz w:val="24"/>
          <w:szCs w:val="24"/>
        </w:rPr>
        <w:t xml:space="preserve"> elements 2.1.4 </w:t>
      </w:r>
      <w:r w:rsidR="00486933" w:rsidRPr="009869D3">
        <w:rPr>
          <w:rFonts w:cs="Arial"/>
          <w:sz w:val="24"/>
          <w:szCs w:val="24"/>
        </w:rPr>
        <w:t xml:space="preserve">and </w:t>
      </w:r>
      <w:r w:rsidR="00882A47" w:rsidRPr="009869D3">
        <w:rPr>
          <w:rFonts w:cs="Arial"/>
          <w:sz w:val="24"/>
          <w:szCs w:val="24"/>
        </w:rPr>
        <w:t>7</w:t>
      </w:r>
      <w:r w:rsidR="005B42A4" w:rsidRPr="009869D3">
        <w:rPr>
          <w:rFonts w:cs="Arial"/>
          <w:sz w:val="24"/>
          <w:szCs w:val="24"/>
        </w:rPr>
        <w:t>.2</w:t>
      </w:r>
      <w:r w:rsidR="00882A47" w:rsidRPr="009869D3">
        <w:rPr>
          <w:rFonts w:cs="Arial"/>
          <w:sz w:val="24"/>
          <w:szCs w:val="24"/>
        </w:rPr>
        <w:t>.2</w:t>
      </w:r>
      <w:r w:rsidR="00486933" w:rsidRPr="009869D3">
        <w:rPr>
          <w:rFonts w:cs="Arial"/>
          <w:sz w:val="24"/>
          <w:szCs w:val="24"/>
        </w:rPr>
        <w:t xml:space="preserve"> a</w:t>
      </w:r>
      <w:r w:rsidR="00AE0AC0" w:rsidRPr="009869D3">
        <w:rPr>
          <w:rFonts w:cs="Arial"/>
          <w:sz w:val="24"/>
          <w:szCs w:val="24"/>
        </w:rPr>
        <w:t>re assessed as</w:t>
      </w:r>
      <w:r w:rsidR="00486933" w:rsidRPr="009869D3">
        <w:rPr>
          <w:rFonts w:cs="Arial"/>
          <w:sz w:val="24"/>
          <w:szCs w:val="24"/>
        </w:rPr>
        <w:t xml:space="preserve"> ‘not met’.</w:t>
      </w:r>
    </w:p>
    <w:p w:rsidR="000A55D2" w:rsidRPr="009869D3" w:rsidRDefault="000A55D2" w:rsidP="00792839">
      <w:pPr>
        <w:pStyle w:val="ListParagraph"/>
        <w:spacing w:before="0" w:after="0"/>
        <w:ind w:left="0" w:firstLine="0"/>
        <w:rPr>
          <w:rFonts w:cs="Arial"/>
          <w:sz w:val="24"/>
          <w:szCs w:val="24"/>
        </w:rPr>
      </w:pPr>
    </w:p>
    <w:p w:rsidR="00B057CB" w:rsidRPr="009869D3" w:rsidRDefault="000A55D2" w:rsidP="00792839">
      <w:pPr>
        <w:pStyle w:val="ListParagraph"/>
        <w:spacing w:before="0" w:after="0"/>
        <w:ind w:left="0" w:firstLine="0"/>
        <w:rPr>
          <w:rFonts w:cs="Arial"/>
          <w:sz w:val="24"/>
          <w:szCs w:val="24"/>
        </w:rPr>
      </w:pPr>
      <w:r w:rsidRPr="009869D3">
        <w:rPr>
          <w:rFonts w:cs="Arial"/>
          <w:sz w:val="24"/>
          <w:szCs w:val="24"/>
        </w:rPr>
        <w:t xml:space="preserve">The Panel decided by consensus to confirm </w:t>
      </w:r>
      <w:r w:rsidR="00AE0AC0" w:rsidRPr="009869D3">
        <w:rPr>
          <w:rFonts w:cs="Arial"/>
          <w:sz w:val="24"/>
          <w:szCs w:val="24"/>
        </w:rPr>
        <w:t xml:space="preserve">that </w:t>
      </w:r>
      <w:r w:rsidR="00B057CB" w:rsidRPr="009869D3">
        <w:rPr>
          <w:rFonts w:cs="Arial"/>
          <w:sz w:val="24"/>
          <w:szCs w:val="24"/>
        </w:rPr>
        <w:t>the rating level</w:t>
      </w:r>
      <w:r w:rsidRPr="009869D3">
        <w:rPr>
          <w:rFonts w:cs="Arial"/>
          <w:sz w:val="24"/>
          <w:szCs w:val="24"/>
        </w:rPr>
        <w:t>s</w:t>
      </w:r>
      <w:r w:rsidR="00B057CB" w:rsidRPr="009869D3">
        <w:rPr>
          <w:rFonts w:cs="Arial"/>
          <w:sz w:val="24"/>
          <w:szCs w:val="24"/>
        </w:rPr>
        <w:t xml:space="preserve"> for</w:t>
      </w:r>
      <w:r w:rsidR="00486933" w:rsidRPr="009869D3">
        <w:rPr>
          <w:rFonts w:cs="Arial"/>
          <w:sz w:val="24"/>
          <w:szCs w:val="24"/>
        </w:rPr>
        <w:t xml:space="preserve"> standards </w:t>
      </w:r>
      <w:r w:rsidR="00882A47" w:rsidRPr="009869D3">
        <w:rPr>
          <w:rFonts w:cs="Arial"/>
          <w:sz w:val="24"/>
          <w:szCs w:val="24"/>
        </w:rPr>
        <w:t>2</w:t>
      </w:r>
      <w:r w:rsidR="00486933" w:rsidRPr="009869D3">
        <w:rPr>
          <w:rFonts w:cs="Arial"/>
          <w:sz w:val="24"/>
          <w:szCs w:val="24"/>
        </w:rPr>
        <w:t>.1</w:t>
      </w:r>
      <w:r w:rsidR="00882A47" w:rsidRPr="009869D3">
        <w:rPr>
          <w:rFonts w:cs="Arial"/>
          <w:sz w:val="24"/>
          <w:szCs w:val="24"/>
        </w:rPr>
        <w:t xml:space="preserve"> and 7</w:t>
      </w:r>
      <w:r w:rsidR="00486933" w:rsidRPr="009869D3">
        <w:rPr>
          <w:rFonts w:cs="Arial"/>
          <w:sz w:val="24"/>
          <w:szCs w:val="24"/>
        </w:rPr>
        <w:t>.2</w:t>
      </w:r>
      <w:r w:rsidR="00B057CB" w:rsidRPr="009869D3">
        <w:rPr>
          <w:rFonts w:cs="Arial"/>
          <w:sz w:val="24"/>
          <w:szCs w:val="24"/>
        </w:rPr>
        <w:t xml:space="preserve"> </w:t>
      </w:r>
      <w:r w:rsidRPr="009869D3">
        <w:rPr>
          <w:rFonts w:cs="Arial"/>
          <w:sz w:val="24"/>
          <w:szCs w:val="24"/>
        </w:rPr>
        <w:t>are</w:t>
      </w:r>
      <w:r w:rsidR="00280A98" w:rsidRPr="009869D3">
        <w:rPr>
          <w:rFonts w:cs="Arial"/>
          <w:sz w:val="24"/>
          <w:szCs w:val="24"/>
        </w:rPr>
        <w:t xml:space="preserve"> ‘</w:t>
      </w:r>
      <w:r w:rsidRPr="009869D3">
        <w:rPr>
          <w:rFonts w:cs="Arial"/>
          <w:sz w:val="24"/>
          <w:szCs w:val="24"/>
        </w:rPr>
        <w:t>W</w:t>
      </w:r>
      <w:r w:rsidR="00280A98" w:rsidRPr="009869D3">
        <w:rPr>
          <w:rFonts w:cs="Arial"/>
          <w:sz w:val="24"/>
          <w:szCs w:val="24"/>
        </w:rPr>
        <w:t xml:space="preserve">orking </w:t>
      </w:r>
      <w:r w:rsidRPr="009869D3">
        <w:rPr>
          <w:rFonts w:cs="Arial"/>
          <w:sz w:val="24"/>
          <w:szCs w:val="24"/>
        </w:rPr>
        <w:t>T</w:t>
      </w:r>
      <w:r w:rsidR="00280A98" w:rsidRPr="009869D3">
        <w:rPr>
          <w:rFonts w:cs="Arial"/>
          <w:sz w:val="24"/>
          <w:szCs w:val="24"/>
        </w:rPr>
        <w:t>owards NQS’</w:t>
      </w:r>
      <w:r w:rsidR="00792839" w:rsidRPr="009869D3">
        <w:rPr>
          <w:rFonts w:cs="Arial"/>
          <w:sz w:val="24"/>
          <w:szCs w:val="24"/>
        </w:rPr>
        <w:t xml:space="preserve">; </w:t>
      </w:r>
      <w:r w:rsidR="00B057CB" w:rsidRPr="009869D3">
        <w:rPr>
          <w:rStyle w:val="Strong"/>
          <w:rFonts w:cs="Arial"/>
          <w:b w:val="0"/>
          <w:sz w:val="24"/>
          <w:szCs w:val="24"/>
        </w:rPr>
        <w:t xml:space="preserve">As a result, the Panel has </w:t>
      </w:r>
      <w:r w:rsidR="006E5E17" w:rsidRPr="009869D3">
        <w:rPr>
          <w:rStyle w:val="Strong"/>
          <w:rFonts w:cs="Arial"/>
          <w:b w:val="0"/>
          <w:sz w:val="24"/>
          <w:szCs w:val="24"/>
        </w:rPr>
        <w:t>confirmed</w:t>
      </w:r>
      <w:r w:rsidR="00B057CB" w:rsidRPr="009869D3">
        <w:rPr>
          <w:rStyle w:val="Strong"/>
          <w:rFonts w:cs="Arial"/>
          <w:b w:val="0"/>
          <w:sz w:val="24"/>
          <w:szCs w:val="24"/>
        </w:rPr>
        <w:t xml:space="preserve"> </w:t>
      </w:r>
      <w:r w:rsidR="00AE0AC0" w:rsidRPr="009869D3">
        <w:rPr>
          <w:rStyle w:val="Strong"/>
          <w:rFonts w:cs="Arial"/>
          <w:b w:val="0"/>
          <w:sz w:val="24"/>
          <w:szCs w:val="24"/>
        </w:rPr>
        <w:t xml:space="preserve">that </w:t>
      </w:r>
      <w:r w:rsidR="00B057CB" w:rsidRPr="009869D3">
        <w:rPr>
          <w:rStyle w:val="Strong"/>
          <w:rFonts w:cs="Arial"/>
          <w:b w:val="0"/>
          <w:sz w:val="24"/>
          <w:szCs w:val="24"/>
        </w:rPr>
        <w:t>the</w:t>
      </w:r>
      <w:r w:rsidR="007D53C8" w:rsidRPr="009869D3">
        <w:rPr>
          <w:rStyle w:val="Strong"/>
          <w:rFonts w:cs="Arial"/>
          <w:b w:val="0"/>
          <w:sz w:val="24"/>
          <w:szCs w:val="24"/>
        </w:rPr>
        <w:t xml:space="preserve"> rating </w:t>
      </w:r>
      <w:r w:rsidR="00AE0AC0" w:rsidRPr="009869D3">
        <w:rPr>
          <w:rStyle w:val="Strong"/>
          <w:rFonts w:cs="Arial"/>
          <w:b w:val="0"/>
          <w:sz w:val="24"/>
          <w:szCs w:val="24"/>
        </w:rPr>
        <w:t xml:space="preserve">levels </w:t>
      </w:r>
      <w:r w:rsidR="007D53C8" w:rsidRPr="009869D3">
        <w:rPr>
          <w:rStyle w:val="Strong"/>
          <w:rFonts w:cs="Arial"/>
          <w:b w:val="0"/>
          <w:sz w:val="24"/>
          <w:szCs w:val="24"/>
        </w:rPr>
        <w:t>for Q</w:t>
      </w:r>
      <w:r w:rsidR="00DB7F01" w:rsidRPr="009869D3">
        <w:rPr>
          <w:rStyle w:val="Strong"/>
          <w:rFonts w:cs="Arial"/>
          <w:b w:val="0"/>
          <w:sz w:val="24"/>
          <w:szCs w:val="24"/>
        </w:rPr>
        <w:t xml:space="preserve">uality </w:t>
      </w:r>
      <w:r w:rsidR="007D53C8" w:rsidRPr="009869D3">
        <w:rPr>
          <w:rStyle w:val="Strong"/>
          <w:rFonts w:cs="Arial"/>
          <w:b w:val="0"/>
          <w:sz w:val="24"/>
          <w:szCs w:val="24"/>
        </w:rPr>
        <w:t>A</w:t>
      </w:r>
      <w:r w:rsidR="00B057CB" w:rsidRPr="009869D3">
        <w:rPr>
          <w:rStyle w:val="Strong"/>
          <w:rFonts w:cs="Arial"/>
          <w:b w:val="0"/>
          <w:sz w:val="24"/>
          <w:szCs w:val="24"/>
        </w:rPr>
        <w:t>rea</w:t>
      </w:r>
      <w:r w:rsidR="00882A47" w:rsidRPr="009869D3">
        <w:rPr>
          <w:rStyle w:val="Strong"/>
          <w:rFonts w:cs="Arial"/>
          <w:b w:val="0"/>
          <w:sz w:val="24"/>
          <w:szCs w:val="24"/>
        </w:rPr>
        <w:t xml:space="preserve">s </w:t>
      </w:r>
      <w:r w:rsidR="006E5E17" w:rsidRPr="009869D3">
        <w:rPr>
          <w:rStyle w:val="Strong"/>
          <w:rFonts w:cs="Arial"/>
          <w:b w:val="0"/>
          <w:sz w:val="24"/>
          <w:szCs w:val="24"/>
        </w:rPr>
        <w:t>2</w:t>
      </w:r>
      <w:r w:rsidR="00882A47" w:rsidRPr="009869D3">
        <w:rPr>
          <w:rStyle w:val="Strong"/>
          <w:rFonts w:cs="Arial"/>
          <w:b w:val="0"/>
          <w:sz w:val="24"/>
          <w:szCs w:val="24"/>
        </w:rPr>
        <w:t xml:space="preserve"> and 7</w:t>
      </w:r>
      <w:r w:rsidR="00B057CB" w:rsidRPr="009869D3">
        <w:rPr>
          <w:rStyle w:val="Strong"/>
          <w:rFonts w:cs="Arial"/>
          <w:b w:val="0"/>
          <w:sz w:val="24"/>
          <w:szCs w:val="24"/>
        </w:rPr>
        <w:t xml:space="preserve"> </w:t>
      </w:r>
      <w:r w:rsidR="006E5E17" w:rsidRPr="009869D3">
        <w:rPr>
          <w:rStyle w:val="Strong"/>
          <w:rFonts w:cs="Arial"/>
          <w:b w:val="0"/>
          <w:sz w:val="24"/>
          <w:szCs w:val="24"/>
        </w:rPr>
        <w:t>a</w:t>
      </w:r>
      <w:r w:rsidRPr="009869D3">
        <w:rPr>
          <w:rStyle w:val="Strong"/>
          <w:rFonts w:cs="Arial"/>
          <w:b w:val="0"/>
          <w:sz w:val="24"/>
          <w:szCs w:val="24"/>
        </w:rPr>
        <w:t>re</w:t>
      </w:r>
      <w:r w:rsidR="006E5E17" w:rsidRPr="009869D3">
        <w:rPr>
          <w:rStyle w:val="Strong"/>
          <w:rFonts w:cs="Arial"/>
          <w:b w:val="0"/>
          <w:sz w:val="24"/>
          <w:szCs w:val="24"/>
        </w:rPr>
        <w:t xml:space="preserve"> ‘</w:t>
      </w:r>
      <w:r w:rsidRPr="009869D3">
        <w:rPr>
          <w:rStyle w:val="Strong"/>
          <w:rFonts w:cs="Arial"/>
          <w:b w:val="0"/>
          <w:sz w:val="24"/>
          <w:szCs w:val="24"/>
        </w:rPr>
        <w:t>W</w:t>
      </w:r>
      <w:r w:rsidR="006E5E17" w:rsidRPr="009869D3">
        <w:rPr>
          <w:rStyle w:val="Strong"/>
          <w:rFonts w:cs="Arial"/>
          <w:b w:val="0"/>
          <w:sz w:val="24"/>
          <w:szCs w:val="24"/>
        </w:rPr>
        <w:t xml:space="preserve">orking </w:t>
      </w:r>
      <w:r w:rsidRPr="009869D3">
        <w:rPr>
          <w:rStyle w:val="Strong"/>
          <w:rFonts w:cs="Arial"/>
          <w:b w:val="0"/>
          <w:sz w:val="24"/>
          <w:szCs w:val="24"/>
        </w:rPr>
        <w:t>T</w:t>
      </w:r>
      <w:r w:rsidR="006E5E17" w:rsidRPr="009869D3">
        <w:rPr>
          <w:rStyle w:val="Strong"/>
          <w:rFonts w:cs="Arial"/>
          <w:b w:val="0"/>
          <w:sz w:val="24"/>
          <w:szCs w:val="24"/>
        </w:rPr>
        <w:t>owards NQS’</w:t>
      </w:r>
      <w:r w:rsidR="00B057CB" w:rsidRPr="009869D3">
        <w:rPr>
          <w:rStyle w:val="Strong"/>
          <w:rFonts w:cs="Arial"/>
          <w:b w:val="0"/>
          <w:sz w:val="24"/>
          <w:szCs w:val="24"/>
        </w:rPr>
        <w:t xml:space="preserve"> and the overall rating for the service </w:t>
      </w:r>
      <w:r w:rsidRPr="009869D3">
        <w:rPr>
          <w:rStyle w:val="Strong"/>
          <w:rFonts w:cs="Arial"/>
          <w:b w:val="0"/>
          <w:sz w:val="24"/>
          <w:szCs w:val="24"/>
        </w:rPr>
        <w:t>is</w:t>
      </w:r>
      <w:r w:rsidR="006E5E17" w:rsidRPr="009869D3">
        <w:rPr>
          <w:rStyle w:val="Strong"/>
          <w:rFonts w:cs="Arial"/>
          <w:b w:val="0"/>
          <w:sz w:val="24"/>
          <w:szCs w:val="24"/>
        </w:rPr>
        <w:t xml:space="preserve"> ‘</w:t>
      </w:r>
      <w:r w:rsidRPr="009869D3">
        <w:rPr>
          <w:rStyle w:val="Strong"/>
          <w:rFonts w:cs="Arial"/>
          <w:b w:val="0"/>
          <w:sz w:val="24"/>
          <w:szCs w:val="24"/>
        </w:rPr>
        <w:t>W</w:t>
      </w:r>
      <w:r w:rsidR="006E5E17" w:rsidRPr="009869D3">
        <w:rPr>
          <w:rStyle w:val="Strong"/>
          <w:rFonts w:cs="Arial"/>
          <w:b w:val="0"/>
          <w:sz w:val="24"/>
          <w:szCs w:val="24"/>
        </w:rPr>
        <w:t xml:space="preserve">orking </w:t>
      </w:r>
      <w:r w:rsidRPr="009869D3">
        <w:rPr>
          <w:rStyle w:val="Strong"/>
          <w:rFonts w:cs="Arial"/>
          <w:b w:val="0"/>
          <w:sz w:val="24"/>
          <w:szCs w:val="24"/>
        </w:rPr>
        <w:t>T</w:t>
      </w:r>
      <w:r w:rsidR="006E5E17" w:rsidRPr="009869D3">
        <w:rPr>
          <w:rStyle w:val="Strong"/>
          <w:rFonts w:cs="Arial"/>
          <w:b w:val="0"/>
          <w:sz w:val="24"/>
          <w:szCs w:val="24"/>
        </w:rPr>
        <w:t>owards NQS’</w:t>
      </w:r>
      <w:r w:rsidR="00B057CB" w:rsidRPr="009869D3">
        <w:rPr>
          <w:rFonts w:cs="Arial"/>
          <w:sz w:val="24"/>
          <w:szCs w:val="24"/>
        </w:rPr>
        <w:t>.</w:t>
      </w:r>
    </w:p>
    <w:p w:rsidR="00AE0AC0" w:rsidRPr="009869D3" w:rsidRDefault="00AE0AC0">
      <w:pPr>
        <w:spacing w:before="0" w:after="0" w:line="240" w:lineRule="auto"/>
        <w:rPr>
          <w:rFonts w:cs="Arial"/>
          <w:b/>
          <w:sz w:val="24"/>
          <w:szCs w:val="24"/>
        </w:rPr>
      </w:pPr>
    </w:p>
    <w:p w:rsidR="00B057CB" w:rsidRPr="00621D06" w:rsidRDefault="00B057CB" w:rsidP="003411DD">
      <w:pPr>
        <w:rPr>
          <w:rFonts w:cs="Arial"/>
          <w:b/>
          <w:sz w:val="24"/>
          <w:szCs w:val="24"/>
        </w:rPr>
      </w:pPr>
      <w:r w:rsidRPr="00621D06">
        <w:rPr>
          <w:rFonts w:cs="Arial"/>
          <w:b/>
          <w:sz w:val="24"/>
          <w:szCs w:val="24"/>
        </w:rPr>
        <w:t>Issues under review</w:t>
      </w:r>
    </w:p>
    <w:p w:rsidR="00C8646D" w:rsidRPr="009869D3" w:rsidRDefault="00C8646D" w:rsidP="00D12D05">
      <w:pPr>
        <w:pStyle w:val="ListParagraph"/>
        <w:numPr>
          <w:ilvl w:val="0"/>
          <w:numId w:val="25"/>
        </w:numPr>
        <w:ind w:left="357" w:hanging="357"/>
        <w:contextualSpacing w:val="0"/>
        <w:rPr>
          <w:rFonts w:cs="Arial"/>
          <w:sz w:val="24"/>
          <w:szCs w:val="24"/>
        </w:rPr>
      </w:pPr>
      <w:r w:rsidRPr="009869D3">
        <w:rPr>
          <w:rFonts w:cs="Arial"/>
          <w:sz w:val="24"/>
          <w:szCs w:val="24"/>
        </w:rPr>
        <w:t>The approved provider sought a review of the following, on the grounds that the regulatory authority failed to take into account or give sufficient weight to facts existing at the time of the rating assessment:</w:t>
      </w:r>
    </w:p>
    <w:p w:rsidR="00451FDB" w:rsidRPr="009869D3" w:rsidRDefault="009D7998" w:rsidP="00D12D05">
      <w:pPr>
        <w:pStyle w:val="ListParagraph"/>
        <w:numPr>
          <w:ilvl w:val="0"/>
          <w:numId w:val="35"/>
        </w:numPr>
        <w:spacing w:before="0" w:after="0"/>
        <w:ind w:left="1083"/>
        <w:rPr>
          <w:rFonts w:cs="Arial"/>
          <w:sz w:val="24"/>
          <w:szCs w:val="24"/>
        </w:rPr>
      </w:pPr>
      <w:r w:rsidRPr="009869D3">
        <w:rPr>
          <w:rFonts w:cs="Arial"/>
          <w:sz w:val="24"/>
          <w:szCs w:val="24"/>
        </w:rPr>
        <w:t>Quality Area 2, standard 2.1 (element 2.1.4)</w:t>
      </w:r>
    </w:p>
    <w:p w:rsidR="00451FDB" w:rsidRPr="009869D3" w:rsidRDefault="00882A47" w:rsidP="00D12D05">
      <w:pPr>
        <w:pStyle w:val="ListParagraph"/>
        <w:numPr>
          <w:ilvl w:val="0"/>
          <w:numId w:val="35"/>
        </w:numPr>
        <w:spacing w:before="0" w:after="0"/>
        <w:ind w:left="1083"/>
        <w:rPr>
          <w:rFonts w:cs="Arial"/>
          <w:sz w:val="24"/>
          <w:szCs w:val="24"/>
        </w:rPr>
      </w:pPr>
      <w:r w:rsidRPr="009869D3">
        <w:rPr>
          <w:rFonts w:cs="Arial"/>
          <w:sz w:val="24"/>
          <w:szCs w:val="24"/>
        </w:rPr>
        <w:t>Quality Area 7, standard 7.2 (element 7.2.2)</w:t>
      </w:r>
    </w:p>
    <w:p w:rsidR="00882A47" w:rsidRPr="009869D3" w:rsidRDefault="008978F0" w:rsidP="00882A47">
      <w:pPr>
        <w:pStyle w:val="ListParagraph"/>
        <w:numPr>
          <w:ilvl w:val="0"/>
          <w:numId w:val="25"/>
        </w:numPr>
        <w:ind w:left="357" w:hanging="357"/>
        <w:contextualSpacing w:val="0"/>
        <w:rPr>
          <w:rFonts w:cs="Arial"/>
          <w:sz w:val="24"/>
          <w:szCs w:val="24"/>
        </w:rPr>
      </w:pPr>
      <w:r w:rsidRPr="009869D3">
        <w:rPr>
          <w:rFonts w:cs="Arial"/>
          <w:sz w:val="24"/>
          <w:szCs w:val="24"/>
        </w:rPr>
        <w:t>After the initial assessment, the service was rated as ‘</w:t>
      </w:r>
      <w:r w:rsidR="00486933" w:rsidRPr="009869D3">
        <w:rPr>
          <w:rFonts w:cs="Arial"/>
          <w:sz w:val="24"/>
          <w:szCs w:val="24"/>
        </w:rPr>
        <w:t>W</w:t>
      </w:r>
      <w:r w:rsidRPr="009869D3">
        <w:rPr>
          <w:rFonts w:cs="Arial"/>
          <w:sz w:val="24"/>
          <w:szCs w:val="24"/>
        </w:rPr>
        <w:t xml:space="preserve">orking </w:t>
      </w:r>
      <w:r w:rsidR="00486933" w:rsidRPr="009869D3">
        <w:rPr>
          <w:rFonts w:cs="Arial"/>
          <w:sz w:val="24"/>
          <w:szCs w:val="24"/>
        </w:rPr>
        <w:t>T</w:t>
      </w:r>
      <w:r w:rsidRPr="009869D3">
        <w:rPr>
          <w:rFonts w:cs="Arial"/>
          <w:sz w:val="24"/>
          <w:szCs w:val="24"/>
        </w:rPr>
        <w:t xml:space="preserve">owards’ for </w:t>
      </w:r>
      <w:r w:rsidR="00486933" w:rsidRPr="009869D3">
        <w:rPr>
          <w:rFonts w:cs="Arial"/>
          <w:sz w:val="24"/>
          <w:szCs w:val="24"/>
        </w:rPr>
        <w:t>s</w:t>
      </w:r>
      <w:r w:rsidRPr="009869D3">
        <w:rPr>
          <w:rFonts w:cs="Arial"/>
          <w:sz w:val="24"/>
          <w:szCs w:val="24"/>
        </w:rPr>
        <w:t xml:space="preserve">tandards </w:t>
      </w:r>
      <w:r w:rsidR="00882A47" w:rsidRPr="009869D3">
        <w:rPr>
          <w:rFonts w:cs="Arial"/>
          <w:sz w:val="24"/>
          <w:szCs w:val="24"/>
        </w:rPr>
        <w:t>1.2, 2.1, 7.2 and 7.3</w:t>
      </w:r>
      <w:r w:rsidRPr="009869D3">
        <w:rPr>
          <w:rFonts w:cs="Arial"/>
          <w:sz w:val="24"/>
          <w:szCs w:val="24"/>
        </w:rPr>
        <w:t xml:space="preserve">. The approved provider applied for first tier review on the basis that the regulatory </w:t>
      </w:r>
      <w:r w:rsidR="00882A47" w:rsidRPr="009869D3">
        <w:rPr>
          <w:rFonts w:cs="Arial"/>
          <w:sz w:val="24"/>
          <w:szCs w:val="24"/>
        </w:rPr>
        <w:t>authority’s assessment of some elements conflicted with its assessment of other elements</w:t>
      </w:r>
      <w:r w:rsidRPr="009869D3">
        <w:rPr>
          <w:rFonts w:cs="Arial"/>
          <w:sz w:val="24"/>
          <w:szCs w:val="24"/>
        </w:rPr>
        <w:t>.</w:t>
      </w:r>
    </w:p>
    <w:p w:rsidR="00B057CB" w:rsidRPr="009869D3" w:rsidRDefault="00B057CB" w:rsidP="003411DD">
      <w:pPr>
        <w:rPr>
          <w:rFonts w:cs="Arial"/>
          <w:b/>
          <w:sz w:val="24"/>
          <w:szCs w:val="24"/>
        </w:rPr>
      </w:pPr>
      <w:r w:rsidRPr="009869D3">
        <w:rPr>
          <w:rFonts w:cs="Arial"/>
          <w:b/>
          <w:sz w:val="24"/>
          <w:szCs w:val="24"/>
        </w:rPr>
        <w:t>Regulatory authority’s view</w:t>
      </w:r>
    </w:p>
    <w:p w:rsidR="00451FDB" w:rsidRPr="009869D3" w:rsidRDefault="00882A47" w:rsidP="00B408D4">
      <w:pPr>
        <w:pStyle w:val="ListParagraph"/>
        <w:numPr>
          <w:ilvl w:val="0"/>
          <w:numId w:val="25"/>
        </w:numPr>
        <w:ind w:left="357" w:hanging="357"/>
        <w:contextualSpacing w:val="0"/>
        <w:rPr>
          <w:rFonts w:cs="Arial"/>
          <w:sz w:val="24"/>
          <w:szCs w:val="24"/>
        </w:rPr>
      </w:pPr>
      <w:r w:rsidRPr="009869D3">
        <w:rPr>
          <w:rFonts w:cs="Arial"/>
          <w:sz w:val="24"/>
          <w:szCs w:val="24"/>
        </w:rPr>
        <w:t>At first tier review, the regulatory authority amended its assessment of Standards 1.2 and 7.3 from ‘Working Towards’ to ‘Meeting NQS’. However, the ratings for Standards 2.1 and 7.2 remained at ‘Working Towards’. All other ratings remained unchanged. Consequently, the amendments did not change the service’s overall rating of ‘Working Towards’</w:t>
      </w:r>
      <w:r w:rsidR="00451FDB" w:rsidRPr="009869D3">
        <w:rPr>
          <w:rFonts w:cs="Arial"/>
          <w:sz w:val="24"/>
          <w:szCs w:val="24"/>
        </w:rPr>
        <w:t xml:space="preserve">. </w:t>
      </w:r>
    </w:p>
    <w:p w:rsidR="00621D06" w:rsidRDefault="00621D06">
      <w:pPr>
        <w:rPr>
          <w:rFonts w:cs="Arial"/>
          <w:b/>
          <w:sz w:val="24"/>
          <w:szCs w:val="24"/>
        </w:rPr>
      </w:pPr>
      <w:r>
        <w:rPr>
          <w:rFonts w:cs="Arial"/>
          <w:b/>
          <w:sz w:val="24"/>
          <w:szCs w:val="24"/>
        </w:rPr>
        <w:br w:type="page"/>
      </w:r>
    </w:p>
    <w:p w:rsidR="00B057CB" w:rsidRPr="009869D3" w:rsidRDefault="00B057CB" w:rsidP="003411DD">
      <w:pPr>
        <w:rPr>
          <w:rFonts w:cs="Arial"/>
          <w:b/>
          <w:sz w:val="24"/>
          <w:szCs w:val="24"/>
        </w:rPr>
      </w:pPr>
      <w:r w:rsidRPr="009869D3">
        <w:rPr>
          <w:rFonts w:cs="Arial"/>
          <w:b/>
          <w:sz w:val="24"/>
          <w:szCs w:val="24"/>
        </w:rPr>
        <w:lastRenderedPageBreak/>
        <w:t>Applicant’s view</w:t>
      </w:r>
    </w:p>
    <w:p w:rsidR="00AE0AC0" w:rsidRPr="009869D3" w:rsidRDefault="00451FDB" w:rsidP="00672CA4">
      <w:pPr>
        <w:pStyle w:val="ListParagraph"/>
        <w:numPr>
          <w:ilvl w:val="0"/>
          <w:numId w:val="25"/>
        </w:numPr>
        <w:ind w:left="357" w:hanging="357"/>
        <w:contextualSpacing w:val="0"/>
        <w:rPr>
          <w:rFonts w:cs="Arial"/>
          <w:sz w:val="24"/>
          <w:szCs w:val="24"/>
        </w:rPr>
      </w:pPr>
      <w:r w:rsidRPr="009869D3">
        <w:rPr>
          <w:rFonts w:cs="Arial"/>
          <w:sz w:val="24"/>
          <w:szCs w:val="24"/>
        </w:rPr>
        <w:t>The approved provider claimed documentary evidence, available on the day of the assessment and rating visit, supporting a rating of ‘Meeting’ was not reviewed by the authorised officer.</w:t>
      </w:r>
    </w:p>
    <w:p w:rsidR="00B057CB" w:rsidRPr="00621D06" w:rsidRDefault="00B057CB" w:rsidP="003411DD">
      <w:pPr>
        <w:rPr>
          <w:rFonts w:cs="Arial"/>
          <w:b/>
          <w:sz w:val="24"/>
          <w:szCs w:val="24"/>
        </w:rPr>
      </w:pPr>
      <w:r w:rsidRPr="00621D06">
        <w:rPr>
          <w:rFonts w:cs="Arial"/>
          <w:b/>
          <w:sz w:val="24"/>
          <w:szCs w:val="24"/>
        </w:rPr>
        <w:t>Evidence before the panel</w:t>
      </w:r>
    </w:p>
    <w:p w:rsidR="00B057CB" w:rsidRPr="009869D3" w:rsidRDefault="00B057CB" w:rsidP="00D12D05">
      <w:pPr>
        <w:pStyle w:val="ListParagraph"/>
        <w:numPr>
          <w:ilvl w:val="0"/>
          <w:numId w:val="25"/>
        </w:numPr>
        <w:ind w:left="357" w:hanging="357"/>
        <w:contextualSpacing w:val="0"/>
        <w:rPr>
          <w:rFonts w:cs="Arial"/>
          <w:sz w:val="24"/>
          <w:szCs w:val="24"/>
        </w:rPr>
      </w:pPr>
      <w:r w:rsidRPr="009869D3">
        <w:rPr>
          <w:rFonts w:cs="Arial"/>
          <w:sz w:val="24"/>
          <w:szCs w:val="24"/>
        </w:rPr>
        <w:t>The panel considered all the evidence provided by the applicant and the regulatory authority. This included:</w:t>
      </w:r>
    </w:p>
    <w:p w:rsidR="00793E34" w:rsidRPr="009869D3" w:rsidRDefault="00793E34" w:rsidP="003411DD">
      <w:pPr>
        <w:pStyle w:val="ListParagraph"/>
        <w:numPr>
          <w:ilvl w:val="1"/>
          <w:numId w:val="37"/>
        </w:numPr>
        <w:contextualSpacing w:val="0"/>
        <w:rPr>
          <w:rFonts w:cs="Arial"/>
          <w:sz w:val="24"/>
          <w:szCs w:val="24"/>
        </w:rPr>
      </w:pPr>
      <w:proofErr w:type="gramStart"/>
      <w:r w:rsidRPr="009869D3">
        <w:rPr>
          <w:rFonts w:cs="Arial"/>
          <w:sz w:val="24"/>
          <w:szCs w:val="24"/>
        </w:rPr>
        <w:t>the</w:t>
      </w:r>
      <w:proofErr w:type="gramEnd"/>
      <w:r w:rsidRPr="009869D3">
        <w:rPr>
          <w:rFonts w:cs="Arial"/>
          <w:sz w:val="24"/>
          <w:szCs w:val="24"/>
        </w:rPr>
        <w:t xml:space="preserve"> application for second tier review and its attachments, including the service’s feedback on the </w:t>
      </w:r>
      <w:r w:rsidR="00486933" w:rsidRPr="009869D3">
        <w:rPr>
          <w:rFonts w:cs="Arial"/>
          <w:sz w:val="24"/>
          <w:szCs w:val="24"/>
        </w:rPr>
        <w:t>d</w:t>
      </w:r>
      <w:r w:rsidRPr="009869D3">
        <w:rPr>
          <w:rFonts w:cs="Arial"/>
          <w:sz w:val="24"/>
          <w:szCs w:val="24"/>
        </w:rPr>
        <w:t xml:space="preserve">raft </w:t>
      </w:r>
      <w:r w:rsidR="00E16579" w:rsidRPr="009869D3">
        <w:rPr>
          <w:rFonts w:cs="Arial"/>
          <w:sz w:val="24"/>
          <w:szCs w:val="24"/>
        </w:rPr>
        <w:t>assessment and rating</w:t>
      </w:r>
      <w:r w:rsidRPr="009869D3">
        <w:rPr>
          <w:rFonts w:cs="Arial"/>
          <w:sz w:val="24"/>
          <w:szCs w:val="24"/>
        </w:rPr>
        <w:t xml:space="preserve"> </w:t>
      </w:r>
      <w:r w:rsidR="00486933" w:rsidRPr="009869D3">
        <w:rPr>
          <w:rFonts w:cs="Arial"/>
          <w:sz w:val="24"/>
          <w:szCs w:val="24"/>
        </w:rPr>
        <w:t>r</w:t>
      </w:r>
      <w:r w:rsidRPr="009869D3">
        <w:rPr>
          <w:rFonts w:cs="Arial"/>
          <w:sz w:val="24"/>
          <w:szCs w:val="24"/>
        </w:rPr>
        <w:t>eport.</w:t>
      </w:r>
    </w:p>
    <w:p w:rsidR="00B057CB" w:rsidRPr="009869D3" w:rsidRDefault="00793E34" w:rsidP="003411DD">
      <w:pPr>
        <w:pStyle w:val="ListParagraph"/>
        <w:numPr>
          <w:ilvl w:val="1"/>
          <w:numId w:val="37"/>
        </w:numPr>
        <w:contextualSpacing w:val="0"/>
        <w:rPr>
          <w:rFonts w:cs="Arial"/>
          <w:sz w:val="24"/>
          <w:szCs w:val="24"/>
        </w:rPr>
      </w:pPr>
      <w:proofErr w:type="gramStart"/>
      <w:r w:rsidRPr="009869D3">
        <w:rPr>
          <w:rFonts w:cs="Arial"/>
          <w:sz w:val="24"/>
          <w:szCs w:val="24"/>
        </w:rPr>
        <w:t>the</w:t>
      </w:r>
      <w:proofErr w:type="gramEnd"/>
      <w:r w:rsidRPr="009869D3">
        <w:rPr>
          <w:rFonts w:cs="Arial"/>
          <w:sz w:val="24"/>
          <w:szCs w:val="24"/>
        </w:rPr>
        <w:t xml:space="preserve"> </w:t>
      </w:r>
      <w:r w:rsidR="00E16579" w:rsidRPr="009869D3">
        <w:rPr>
          <w:rFonts w:cs="Arial"/>
          <w:sz w:val="24"/>
          <w:szCs w:val="24"/>
        </w:rPr>
        <w:t>assessment and rating instrument</w:t>
      </w:r>
      <w:r w:rsidRPr="009869D3">
        <w:rPr>
          <w:rFonts w:cs="Arial"/>
          <w:sz w:val="24"/>
          <w:szCs w:val="24"/>
        </w:rPr>
        <w:t xml:space="preserve"> and </w:t>
      </w:r>
      <w:r w:rsidR="00E16579" w:rsidRPr="009869D3">
        <w:rPr>
          <w:rFonts w:cs="Arial"/>
          <w:sz w:val="24"/>
          <w:szCs w:val="24"/>
        </w:rPr>
        <w:t>final assessment and rating report</w:t>
      </w:r>
    </w:p>
    <w:p w:rsidR="00C94026" w:rsidRPr="009869D3" w:rsidRDefault="00793E34" w:rsidP="003411DD">
      <w:pPr>
        <w:pStyle w:val="ListParagraph"/>
        <w:numPr>
          <w:ilvl w:val="1"/>
          <w:numId w:val="37"/>
        </w:numPr>
        <w:contextualSpacing w:val="0"/>
        <w:rPr>
          <w:rFonts w:cs="Arial"/>
          <w:sz w:val="24"/>
          <w:szCs w:val="24"/>
        </w:rPr>
      </w:pPr>
      <w:proofErr w:type="gramStart"/>
      <w:r w:rsidRPr="009869D3">
        <w:rPr>
          <w:rFonts w:cs="Arial"/>
          <w:sz w:val="24"/>
          <w:szCs w:val="24"/>
        </w:rPr>
        <w:t>evidence</w:t>
      </w:r>
      <w:proofErr w:type="gramEnd"/>
      <w:r w:rsidRPr="009869D3">
        <w:rPr>
          <w:rFonts w:cs="Arial"/>
          <w:sz w:val="24"/>
          <w:szCs w:val="24"/>
        </w:rPr>
        <w:t xml:space="preserve"> </w:t>
      </w:r>
      <w:r w:rsidR="00B93973" w:rsidRPr="009869D3">
        <w:rPr>
          <w:rFonts w:cs="Arial"/>
          <w:sz w:val="24"/>
          <w:szCs w:val="24"/>
        </w:rPr>
        <w:t>available</w:t>
      </w:r>
      <w:r w:rsidRPr="009869D3">
        <w:rPr>
          <w:rFonts w:cs="Arial"/>
          <w:sz w:val="24"/>
          <w:szCs w:val="24"/>
        </w:rPr>
        <w:t xml:space="preserve"> on the day of the assessment and rating visit</w:t>
      </w:r>
    </w:p>
    <w:p w:rsidR="00793E34" w:rsidRPr="009869D3" w:rsidRDefault="00793E34" w:rsidP="003411DD">
      <w:pPr>
        <w:pStyle w:val="ListParagraph"/>
        <w:numPr>
          <w:ilvl w:val="1"/>
          <w:numId w:val="37"/>
        </w:numPr>
        <w:contextualSpacing w:val="0"/>
        <w:rPr>
          <w:rFonts w:cs="Arial"/>
          <w:sz w:val="24"/>
          <w:szCs w:val="24"/>
        </w:rPr>
      </w:pPr>
      <w:proofErr w:type="gramStart"/>
      <w:r w:rsidRPr="009869D3">
        <w:rPr>
          <w:rFonts w:cs="Arial"/>
          <w:sz w:val="24"/>
          <w:szCs w:val="24"/>
        </w:rPr>
        <w:t>the</w:t>
      </w:r>
      <w:proofErr w:type="gramEnd"/>
      <w:r w:rsidRPr="009869D3">
        <w:rPr>
          <w:rFonts w:cs="Arial"/>
          <w:sz w:val="24"/>
          <w:szCs w:val="24"/>
        </w:rPr>
        <w:t xml:space="preserve"> NSW regulatory authority’s findings on first tier review</w:t>
      </w:r>
    </w:p>
    <w:p w:rsidR="00D12D05" w:rsidRPr="009869D3" w:rsidRDefault="00480DDF" w:rsidP="003411DD">
      <w:pPr>
        <w:pStyle w:val="ListParagraph"/>
        <w:numPr>
          <w:ilvl w:val="1"/>
          <w:numId w:val="37"/>
        </w:numPr>
        <w:contextualSpacing w:val="0"/>
        <w:rPr>
          <w:rFonts w:cs="Arial"/>
          <w:sz w:val="24"/>
          <w:szCs w:val="24"/>
        </w:rPr>
      </w:pPr>
      <w:proofErr w:type="gramStart"/>
      <w:r w:rsidRPr="009869D3">
        <w:rPr>
          <w:rFonts w:cs="Arial"/>
          <w:sz w:val="24"/>
          <w:szCs w:val="24"/>
        </w:rPr>
        <w:t>the</w:t>
      </w:r>
      <w:proofErr w:type="gramEnd"/>
      <w:r w:rsidRPr="009869D3">
        <w:rPr>
          <w:rFonts w:cs="Arial"/>
          <w:sz w:val="24"/>
          <w:szCs w:val="24"/>
        </w:rPr>
        <w:t xml:space="preserve"> response from the approved provider to the regulatory authority’s information</w:t>
      </w:r>
      <w:r w:rsidR="00871239">
        <w:rPr>
          <w:rFonts w:cs="Arial"/>
          <w:sz w:val="24"/>
          <w:szCs w:val="24"/>
        </w:rPr>
        <w:t>.</w:t>
      </w:r>
    </w:p>
    <w:p w:rsidR="00B057CB" w:rsidRPr="009869D3" w:rsidRDefault="00B057CB" w:rsidP="00B408D4">
      <w:pPr>
        <w:pStyle w:val="ListParagraph"/>
        <w:numPr>
          <w:ilvl w:val="0"/>
          <w:numId w:val="25"/>
        </w:numPr>
        <w:ind w:left="357" w:hanging="357"/>
        <w:contextualSpacing w:val="0"/>
        <w:rPr>
          <w:rFonts w:cs="Arial"/>
          <w:sz w:val="24"/>
          <w:szCs w:val="24"/>
        </w:rPr>
      </w:pPr>
      <w:r w:rsidRPr="009869D3">
        <w:rPr>
          <w:rFonts w:cs="Arial"/>
          <w:sz w:val="24"/>
          <w:szCs w:val="24"/>
        </w:rPr>
        <w:t>The panel was also provided wit</w:t>
      </w:r>
      <w:r w:rsidR="008369B7" w:rsidRPr="009869D3">
        <w:rPr>
          <w:rFonts w:cs="Arial"/>
          <w:sz w:val="24"/>
          <w:szCs w:val="24"/>
        </w:rPr>
        <w:t xml:space="preserve">h advice from ACECQA on </w:t>
      </w:r>
      <w:r w:rsidR="00793E34" w:rsidRPr="009869D3">
        <w:rPr>
          <w:rFonts w:cs="Arial"/>
          <w:sz w:val="24"/>
          <w:szCs w:val="24"/>
        </w:rPr>
        <w:t xml:space="preserve">the elements, standards and </w:t>
      </w:r>
      <w:r w:rsidR="00027A91" w:rsidRPr="009869D3">
        <w:rPr>
          <w:rFonts w:cs="Arial"/>
          <w:sz w:val="24"/>
          <w:szCs w:val="24"/>
        </w:rPr>
        <w:t>Q</w:t>
      </w:r>
      <w:r w:rsidR="00793E34" w:rsidRPr="009869D3">
        <w:rPr>
          <w:rFonts w:cs="Arial"/>
          <w:sz w:val="24"/>
          <w:szCs w:val="24"/>
        </w:rPr>
        <w:t xml:space="preserve">uality </w:t>
      </w:r>
      <w:r w:rsidR="00027A91" w:rsidRPr="009869D3">
        <w:rPr>
          <w:rFonts w:cs="Arial"/>
          <w:sz w:val="24"/>
          <w:szCs w:val="24"/>
        </w:rPr>
        <w:t>A</w:t>
      </w:r>
      <w:r w:rsidR="00793E34" w:rsidRPr="009869D3">
        <w:rPr>
          <w:rFonts w:cs="Arial"/>
          <w:sz w:val="24"/>
          <w:szCs w:val="24"/>
        </w:rPr>
        <w:t>reas under review.</w:t>
      </w:r>
    </w:p>
    <w:p w:rsidR="00B057CB" w:rsidRPr="00621D06" w:rsidRDefault="00B057CB" w:rsidP="003411DD">
      <w:pPr>
        <w:rPr>
          <w:rFonts w:cs="Arial"/>
          <w:b/>
          <w:sz w:val="24"/>
          <w:szCs w:val="24"/>
        </w:rPr>
      </w:pPr>
      <w:r w:rsidRPr="00621D06">
        <w:rPr>
          <w:rFonts w:cs="Arial"/>
          <w:b/>
          <w:sz w:val="24"/>
          <w:szCs w:val="24"/>
        </w:rPr>
        <w:t xml:space="preserve">The </w:t>
      </w:r>
      <w:r w:rsidR="00027A91" w:rsidRPr="00621D06">
        <w:rPr>
          <w:rFonts w:cs="Arial"/>
          <w:b/>
          <w:sz w:val="24"/>
          <w:szCs w:val="24"/>
        </w:rPr>
        <w:t>l</w:t>
      </w:r>
      <w:r w:rsidRPr="00621D06">
        <w:rPr>
          <w:rFonts w:cs="Arial"/>
          <w:b/>
          <w:sz w:val="24"/>
          <w:szCs w:val="24"/>
        </w:rPr>
        <w:t>aw</w:t>
      </w:r>
    </w:p>
    <w:p w:rsidR="00793E34" w:rsidRPr="009869D3" w:rsidRDefault="00793E34" w:rsidP="00B408D4">
      <w:pPr>
        <w:pStyle w:val="ListParagraph"/>
        <w:numPr>
          <w:ilvl w:val="0"/>
          <w:numId w:val="25"/>
        </w:numPr>
        <w:ind w:left="357" w:hanging="357"/>
        <w:contextualSpacing w:val="0"/>
        <w:rPr>
          <w:rFonts w:cs="Arial"/>
          <w:sz w:val="24"/>
          <w:szCs w:val="24"/>
        </w:rPr>
      </w:pPr>
      <w:r w:rsidRPr="009869D3">
        <w:rPr>
          <w:rFonts w:cs="Arial"/>
          <w:sz w:val="24"/>
          <w:szCs w:val="24"/>
        </w:rPr>
        <w:t>Section 151 states ‘Following a review, the Ratings Review Panel may:</w:t>
      </w:r>
    </w:p>
    <w:p w:rsidR="00793E34" w:rsidRPr="009869D3" w:rsidRDefault="00793E34" w:rsidP="003411DD">
      <w:pPr>
        <w:pStyle w:val="ListParagraph"/>
        <w:spacing w:before="41" w:after="0"/>
        <w:ind w:right="-20" w:firstLine="720"/>
        <w:contextualSpacing w:val="0"/>
        <w:rPr>
          <w:rFonts w:cs="Arial"/>
          <w:sz w:val="24"/>
          <w:szCs w:val="24"/>
        </w:rPr>
      </w:pPr>
      <w:r w:rsidRPr="009869D3">
        <w:rPr>
          <w:rFonts w:cs="Arial"/>
          <w:sz w:val="24"/>
          <w:szCs w:val="24"/>
        </w:rPr>
        <w:t xml:space="preserve">(a) </w:t>
      </w:r>
      <w:proofErr w:type="gramStart"/>
      <w:r w:rsidRPr="009869D3">
        <w:rPr>
          <w:rFonts w:cs="Arial"/>
          <w:sz w:val="24"/>
          <w:szCs w:val="24"/>
        </w:rPr>
        <w:t>confirm</w:t>
      </w:r>
      <w:proofErr w:type="gramEnd"/>
      <w:r w:rsidRPr="009869D3">
        <w:rPr>
          <w:rFonts w:cs="Arial"/>
          <w:sz w:val="24"/>
          <w:szCs w:val="24"/>
        </w:rPr>
        <w:t xml:space="preserve"> the rating levels determined by the Regulatory Authority; or</w:t>
      </w:r>
    </w:p>
    <w:p w:rsidR="00793E34" w:rsidRPr="009869D3" w:rsidRDefault="00793E34" w:rsidP="003411DD">
      <w:pPr>
        <w:pStyle w:val="ListParagraph"/>
        <w:spacing w:before="41" w:after="0"/>
        <w:ind w:right="-20" w:firstLine="720"/>
        <w:contextualSpacing w:val="0"/>
        <w:rPr>
          <w:rFonts w:cs="Arial"/>
          <w:sz w:val="24"/>
          <w:szCs w:val="24"/>
        </w:rPr>
      </w:pPr>
      <w:r w:rsidRPr="009869D3">
        <w:rPr>
          <w:rFonts w:cs="Arial"/>
          <w:sz w:val="24"/>
          <w:szCs w:val="24"/>
        </w:rPr>
        <w:t xml:space="preserve">(b) </w:t>
      </w:r>
      <w:proofErr w:type="gramStart"/>
      <w:r w:rsidRPr="009869D3">
        <w:rPr>
          <w:rFonts w:cs="Arial"/>
          <w:sz w:val="24"/>
          <w:szCs w:val="24"/>
        </w:rPr>
        <w:t>amend</w:t>
      </w:r>
      <w:proofErr w:type="gramEnd"/>
      <w:r w:rsidRPr="009869D3">
        <w:rPr>
          <w:rFonts w:cs="Arial"/>
          <w:sz w:val="24"/>
          <w:szCs w:val="24"/>
        </w:rPr>
        <w:t xml:space="preserve"> the rating levels’.</w:t>
      </w:r>
    </w:p>
    <w:p w:rsidR="00793E34" w:rsidRPr="009869D3" w:rsidRDefault="00027A91" w:rsidP="00B408D4">
      <w:pPr>
        <w:pStyle w:val="ListParagraph"/>
        <w:numPr>
          <w:ilvl w:val="0"/>
          <w:numId w:val="25"/>
        </w:numPr>
        <w:ind w:left="357" w:hanging="357"/>
        <w:contextualSpacing w:val="0"/>
        <w:rPr>
          <w:rFonts w:cs="Arial"/>
          <w:sz w:val="24"/>
          <w:szCs w:val="24"/>
        </w:rPr>
      </w:pPr>
      <w:r w:rsidRPr="009869D3">
        <w:rPr>
          <w:rFonts w:cs="Arial"/>
          <w:sz w:val="24"/>
          <w:szCs w:val="24"/>
        </w:rPr>
        <w:t>I</w:t>
      </w:r>
      <w:r w:rsidR="00793E34" w:rsidRPr="009869D3">
        <w:rPr>
          <w:rFonts w:cs="Arial"/>
          <w:sz w:val="24"/>
          <w:szCs w:val="24"/>
        </w:rPr>
        <w:t xml:space="preserve">nformation on </w:t>
      </w:r>
      <w:r w:rsidRPr="009869D3">
        <w:rPr>
          <w:rFonts w:cs="Arial"/>
          <w:sz w:val="24"/>
          <w:szCs w:val="24"/>
        </w:rPr>
        <w:t xml:space="preserve">the application of the National Quality Standard is available </w:t>
      </w:r>
      <w:r w:rsidR="00793E34" w:rsidRPr="009869D3">
        <w:rPr>
          <w:rFonts w:cs="Arial"/>
          <w:sz w:val="24"/>
          <w:szCs w:val="24"/>
        </w:rPr>
        <w:t xml:space="preserve">in the </w:t>
      </w:r>
      <w:r w:rsidR="00793E34" w:rsidRPr="009869D3">
        <w:rPr>
          <w:rFonts w:cs="Arial"/>
          <w:i/>
          <w:sz w:val="24"/>
          <w:szCs w:val="24"/>
        </w:rPr>
        <w:t>Guide to the National Law and Regulations</w:t>
      </w:r>
      <w:r w:rsidR="00793E34" w:rsidRPr="009869D3">
        <w:rPr>
          <w:rFonts w:cs="Arial"/>
          <w:sz w:val="24"/>
          <w:szCs w:val="24"/>
        </w:rPr>
        <w:t xml:space="preserve"> and the </w:t>
      </w:r>
      <w:r w:rsidR="00793E34" w:rsidRPr="009869D3">
        <w:rPr>
          <w:rFonts w:cs="Arial"/>
          <w:i/>
          <w:sz w:val="24"/>
          <w:szCs w:val="24"/>
        </w:rPr>
        <w:t>Guide to the National Quality Standard</w:t>
      </w:r>
      <w:r w:rsidR="00793E34" w:rsidRPr="009869D3">
        <w:rPr>
          <w:rFonts w:cs="Arial"/>
          <w:sz w:val="24"/>
          <w:szCs w:val="24"/>
        </w:rPr>
        <w:t xml:space="preserve"> available on ACECQA’s website.</w:t>
      </w:r>
    </w:p>
    <w:p w:rsidR="009B1B15" w:rsidRPr="00621D06" w:rsidRDefault="00B057CB" w:rsidP="00734DB1">
      <w:pPr>
        <w:spacing w:before="240"/>
        <w:rPr>
          <w:rFonts w:cs="Arial"/>
          <w:b/>
          <w:sz w:val="24"/>
          <w:szCs w:val="24"/>
        </w:rPr>
      </w:pPr>
      <w:r w:rsidRPr="00621D06">
        <w:rPr>
          <w:rFonts w:cs="Arial"/>
          <w:b/>
          <w:sz w:val="24"/>
          <w:szCs w:val="24"/>
        </w:rPr>
        <w:t xml:space="preserve">The </w:t>
      </w:r>
      <w:r w:rsidR="00027A91" w:rsidRPr="00621D06">
        <w:rPr>
          <w:rFonts w:cs="Arial"/>
          <w:b/>
          <w:sz w:val="24"/>
          <w:szCs w:val="24"/>
        </w:rPr>
        <w:t>f</w:t>
      </w:r>
      <w:r w:rsidRPr="00621D06">
        <w:rPr>
          <w:rFonts w:cs="Arial"/>
          <w:b/>
          <w:sz w:val="24"/>
          <w:szCs w:val="24"/>
        </w:rPr>
        <w:t>acts</w:t>
      </w:r>
    </w:p>
    <w:p w:rsidR="009B1B15" w:rsidRPr="009869D3" w:rsidRDefault="009B1B15" w:rsidP="00B408D4">
      <w:pPr>
        <w:pStyle w:val="ListParagraph"/>
        <w:numPr>
          <w:ilvl w:val="0"/>
          <w:numId w:val="25"/>
        </w:numPr>
        <w:ind w:left="357" w:hanging="357"/>
        <w:contextualSpacing w:val="0"/>
        <w:rPr>
          <w:rFonts w:cs="Arial"/>
          <w:sz w:val="24"/>
          <w:szCs w:val="24"/>
        </w:rPr>
      </w:pPr>
      <w:r w:rsidRPr="009869D3">
        <w:rPr>
          <w:rFonts w:cs="Arial"/>
          <w:sz w:val="24"/>
          <w:szCs w:val="24"/>
        </w:rPr>
        <w:t xml:space="preserve">The assessment and rating visit took place on </w:t>
      </w:r>
      <w:r w:rsidR="00716F59" w:rsidRPr="009869D3">
        <w:rPr>
          <w:rFonts w:cs="Arial"/>
          <w:sz w:val="24"/>
          <w:szCs w:val="24"/>
        </w:rPr>
        <w:t xml:space="preserve">9 May </w:t>
      </w:r>
      <w:proofErr w:type="gramStart"/>
      <w:r w:rsidR="00716F59" w:rsidRPr="009869D3">
        <w:rPr>
          <w:rFonts w:cs="Arial"/>
          <w:sz w:val="24"/>
          <w:szCs w:val="24"/>
        </w:rPr>
        <w:t>2013</w:t>
      </w:r>
      <w:r w:rsidR="00716F59" w:rsidRPr="009869D3">
        <w:rPr>
          <w:rFonts w:cs="Arial"/>
          <w:sz w:val="24"/>
          <w:szCs w:val="24"/>
        </w:rPr>
        <w:tab/>
      </w:r>
      <w:r w:rsidRPr="009869D3">
        <w:rPr>
          <w:rFonts w:cs="Arial"/>
          <w:sz w:val="24"/>
          <w:szCs w:val="24"/>
        </w:rPr>
        <w:t>.</w:t>
      </w:r>
      <w:proofErr w:type="gramEnd"/>
    </w:p>
    <w:p w:rsidR="009B1B15" w:rsidRPr="009869D3" w:rsidRDefault="009B1B15" w:rsidP="00B408D4">
      <w:pPr>
        <w:pStyle w:val="ListParagraph"/>
        <w:numPr>
          <w:ilvl w:val="0"/>
          <w:numId w:val="25"/>
        </w:numPr>
        <w:ind w:left="357" w:hanging="357"/>
        <w:contextualSpacing w:val="0"/>
        <w:rPr>
          <w:rFonts w:cs="Arial"/>
          <w:sz w:val="24"/>
          <w:szCs w:val="24"/>
        </w:rPr>
      </w:pPr>
      <w:r w:rsidRPr="009869D3">
        <w:rPr>
          <w:rFonts w:cs="Arial"/>
          <w:sz w:val="24"/>
          <w:szCs w:val="24"/>
        </w:rPr>
        <w:t xml:space="preserve">The provider received the assessment and rating decision on </w:t>
      </w:r>
      <w:r w:rsidR="00716F59" w:rsidRPr="009869D3">
        <w:rPr>
          <w:rFonts w:cs="Arial"/>
          <w:sz w:val="24"/>
          <w:szCs w:val="24"/>
        </w:rPr>
        <w:t>4 July 2013</w:t>
      </w:r>
      <w:r w:rsidRPr="009869D3">
        <w:rPr>
          <w:rFonts w:cs="Arial"/>
          <w:sz w:val="24"/>
          <w:szCs w:val="24"/>
        </w:rPr>
        <w:t>.</w:t>
      </w:r>
    </w:p>
    <w:p w:rsidR="00B057CB" w:rsidRPr="009869D3" w:rsidRDefault="009B1B15" w:rsidP="00B408D4">
      <w:pPr>
        <w:pStyle w:val="ListParagraph"/>
        <w:numPr>
          <w:ilvl w:val="0"/>
          <w:numId w:val="25"/>
        </w:numPr>
        <w:ind w:left="357" w:hanging="357"/>
        <w:contextualSpacing w:val="0"/>
        <w:rPr>
          <w:rFonts w:cs="Arial"/>
          <w:sz w:val="24"/>
          <w:szCs w:val="24"/>
        </w:rPr>
      </w:pPr>
      <w:r w:rsidRPr="009869D3">
        <w:rPr>
          <w:rFonts w:cs="Arial"/>
          <w:sz w:val="24"/>
          <w:szCs w:val="24"/>
        </w:rPr>
        <w:t xml:space="preserve">The provider applied for first tier review on </w:t>
      </w:r>
      <w:r w:rsidR="00716F59" w:rsidRPr="009869D3">
        <w:rPr>
          <w:rFonts w:cs="Arial"/>
          <w:sz w:val="24"/>
          <w:szCs w:val="24"/>
        </w:rPr>
        <w:t>10 July</w:t>
      </w:r>
      <w:r w:rsidRPr="009869D3">
        <w:rPr>
          <w:rFonts w:cs="Arial"/>
          <w:sz w:val="24"/>
          <w:szCs w:val="24"/>
        </w:rPr>
        <w:t xml:space="preserve"> 2013 and received a decision on </w:t>
      </w:r>
      <w:r w:rsidR="00716F59" w:rsidRPr="009869D3">
        <w:rPr>
          <w:rFonts w:cs="Arial"/>
          <w:sz w:val="24"/>
          <w:szCs w:val="24"/>
        </w:rPr>
        <w:t>9 October</w:t>
      </w:r>
      <w:r w:rsidRPr="009869D3">
        <w:rPr>
          <w:rFonts w:cs="Arial"/>
          <w:sz w:val="24"/>
          <w:szCs w:val="24"/>
        </w:rPr>
        <w:t xml:space="preserve"> 2013.</w:t>
      </w:r>
    </w:p>
    <w:p w:rsidR="00E34437" w:rsidRPr="009869D3" w:rsidRDefault="00E34437" w:rsidP="00E34437">
      <w:pPr>
        <w:pStyle w:val="ListParagraph"/>
        <w:numPr>
          <w:ilvl w:val="0"/>
          <w:numId w:val="25"/>
        </w:numPr>
        <w:ind w:left="357" w:hanging="357"/>
        <w:contextualSpacing w:val="0"/>
        <w:rPr>
          <w:rFonts w:cs="Arial"/>
          <w:sz w:val="24"/>
          <w:szCs w:val="24"/>
        </w:rPr>
      </w:pPr>
      <w:r w:rsidRPr="009869D3">
        <w:rPr>
          <w:rFonts w:cs="Arial"/>
          <w:sz w:val="24"/>
          <w:szCs w:val="24"/>
        </w:rPr>
        <w:t xml:space="preserve">ACECQA received the application for second tier review on </w:t>
      </w:r>
      <w:r w:rsidR="00716F59" w:rsidRPr="009869D3">
        <w:rPr>
          <w:rFonts w:cs="Arial"/>
          <w:sz w:val="24"/>
          <w:szCs w:val="24"/>
        </w:rPr>
        <w:t>18 October</w:t>
      </w:r>
      <w:r w:rsidRPr="009869D3">
        <w:rPr>
          <w:rFonts w:cs="Arial"/>
          <w:sz w:val="24"/>
          <w:szCs w:val="24"/>
        </w:rPr>
        <w:t xml:space="preserve"> 2013.</w:t>
      </w:r>
    </w:p>
    <w:p w:rsidR="00384A60" w:rsidRPr="009869D3" w:rsidRDefault="00B9256D" w:rsidP="00B408D4">
      <w:pPr>
        <w:pStyle w:val="ListParagraph"/>
        <w:numPr>
          <w:ilvl w:val="0"/>
          <w:numId w:val="25"/>
        </w:numPr>
        <w:ind w:left="357" w:hanging="357"/>
        <w:contextualSpacing w:val="0"/>
        <w:rPr>
          <w:rFonts w:cs="Arial"/>
          <w:sz w:val="24"/>
          <w:szCs w:val="24"/>
        </w:rPr>
      </w:pPr>
      <w:r>
        <w:rPr>
          <w:rFonts w:cs="Arial"/>
          <w:sz w:val="24"/>
          <w:szCs w:val="24"/>
        </w:rPr>
        <w:t>The approved service</w:t>
      </w:r>
      <w:r w:rsidR="009B1B15" w:rsidRPr="009869D3">
        <w:rPr>
          <w:rFonts w:cs="Arial"/>
          <w:sz w:val="24"/>
          <w:szCs w:val="24"/>
        </w:rPr>
        <w:t xml:space="preserve"> is a centre- based long day care service.</w:t>
      </w:r>
    </w:p>
    <w:p w:rsidR="00027A91" w:rsidRPr="00621D06" w:rsidRDefault="00027A91" w:rsidP="00B408D4">
      <w:pPr>
        <w:keepNext/>
        <w:spacing w:before="240"/>
        <w:rPr>
          <w:rFonts w:cs="Arial"/>
          <w:b/>
          <w:sz w:val="24"/>
          <w:szCs w:val="24"/>
        </w:rPr>
      </w:pPr>
      <w:r w:rsidRPr="00621D06">
        <w:rPr>
          <w:rFonts w:cs="Arial"/>
          <w:b/>
          <w:sz w:val="24"/>
          <w:szCs w:val="24"/>
        </w:rPr>
        <w:lastRenderedPageBreak/>
        <w:t>Review of rating levels</w:t>
      </w:r>
    </w:p>
    <w:p w:rsidR="00B408D4" w:rsidRPr="009869D3" w:rsidRDefault="00B408D4" w:rsidP="00B408D4">
      <w:pPr>
        <w:pStyle w:val="ListParagraph"/>
        <w:keepNext/>
        <w:numPr>
          <w:ilvl w:val="0"/>
          <w:numId w:val="25"/>
        </w:numPr>
        <w:ind w:left="357" w:hanging="357"/>
        <w:contextualSpacing w:val="0"/>
        <w:rPr>
          <w:rFonts w:cs="Arial"/>
          <w:sz w:val="24"/>
          <w:szCs w:val="24"/>
        </w:rPr>
      </w:pPr>
      <w:r w:rsidRPr="009869D3">
        <w:rPr>
          <w:rFonts w:cs="Arial"/>
          <w:sz w:val="24"/>
          <w:szCs w:val="24"/>
        </w:rPr>
        <w:t>The Panel consi</w:t>
      </w:r>
      <w:r w:rsidR="00716F59" w:rsidRPr="009869D3">
        <w:rPr>
          <w:rFonts w:cs="Arial"/>
          <w:sz w:val="24"/>
          <w:szCs w:val="24"/>
        </w:rPr>
        <w:t>dered each standard and element</w:t>
      </w:r>
      <w:r w:rsidRPr="009869D3">
        <w:rPr>
          <w:rFonts w:cs="Arial"/>
          <w:sz w:val="24"/>
          <w:szCs w:val="24"/>
        </w:rPr>
        <w:t xml:space="preserve"> under review in turn. </w:t>
      </w:r>
    </w:p>
    <w:p w:rsidR="00B408D4" w:rsidRPr="009869D3" w:rsidRDefault="00B408D4" w:rsidP="001E1C0C">
      <w:pPr>
        <w:spacing w:before="240" w:after="0"/>
        <w:ind w:right="-23" w:firstLine="0"/>
        <w:rPr>
          <w:rFonts w:cs="Arial"/>
          <w:b/>
          <w:bCs/>
          <w:sz w:val="24"/>
          <w:szCs w:val="24"/>
        </w:rPr>
      </w:pPr>
      <w:r w:rsidRPr="009869D3">
        <w:rPr>
          <w:rFonts w:cs="Arial"/>
          <w:b/>
          <w:bCs/>
          <w:sz w:val="24"/>
          <w:szCs w:val="24"/>
        </w:rPr>
        <w:t xml:space="preserve">Standard </w:t>
      </w:r>
      <w:r w:rsidR="00716F59" w:rsidRPr="009869D3">
        <w:rPr>
          <w:rFonts w:cs="Arial"/>
          <w:b/>
          <w:bCs/>
          <w:sz w:val="24"/>
          <w:szCs w:val="24"/>
        </w:rPr>
        <w:t>2</w:t>
      </w:r>
      <w:r w:rsidRPr="009869D3">
        <w:rPr>
          <w:rFonts w:cs="Arial"/>
          <w:b/>
          <w:bCs/>
          <w:sz w:val="24"/>
          <w:szCs w:val="24"/>
        </w:rPr>
        <w:t xml:space="preserve">.1 </w:t>
      </w:r>
    </w:p>
    <w:p w:rsidR="00B408D4" w:rsidRPr="009869D3" w:rsidRDefault="00716F59" w:rsidP="00B408D4">
      <w:pPr>
        <w:pStyle w:val="ListParagraph"/>
        <w:numPr>
          <w:ilvl w:val="0"/>
          <w:numId w:val="25"/>
        </w:numPr>
        <w:ind w:left="357" w:hanging="357"/>
        <w:contextualSpacing w:val="0"/>
        <w:rPr>
          <w:rFonts w:cs="Arial"/>
          <w:i/>
          <w:sz w:val="24"/>
          <w:szCs w:val="24"/>
        </w:rPr>
      </w:pPr>
      <w:r w:rsidRPr="009869D3">
        <w:rPr>
          <w:rFonts w:cs="Arial"/>
          <w:sz w:val="24"/>
          <w:szCs w:val="24"/>
        </w:rPr>
        <w:t>Standard 2</w:t>
      </w:r>
      <w:r w:rsidR="00B408D4" w:rsidRPr="009869D3">
        <w:rPr>
          <w:rFonts w:cs="Arial"/>
          <w:sz w:val="24"/>
          <w:szCs w:val="24"/>
        </w:rPr>
        <w:t xml:space="preserve">.1 is that: </w:t>
      </w:r>
    </w:p>
    <w:p w:rsidR="00B408D4" w:rsidRPr="009869D3" w:rsidRDefault="00716F59" w:rsidP="00B408D4">
      <w:pPr>
        <w:spacing w:after="0"/>
        <w:ind w:left="718" w:right="578"/>
        <w:rPr>
          <w:rFonts w:cs="Arial"/>
          <w:sz w:val="24"/>
          <w:szCs w:val="24"/>
        </w:rPr>
      </w:pPr>
      <w:r w:rsidRPr="009869D3">
        <w:rPr>
          <w:rFonts w:cs="Arial"/>
          <w:sz w:val="24"/>
          <w:szCs w:val="24"/>
        </w:rPr>
        <w:t>Each child’s health is promoted</w:t>
      </w:r>
      <w:r w:rsidR="00B408D4" w:rsidRPr="009869D3">
        <w:rPr>
          <w:rFonts w:cs="Arial"/>
          <w:sz w:val="24"/>
          <w:szCs w:val="24"/>
        </w:rPr>
        <w:t>.</w:t>
      </w:r>
    </w:p>
    <w:p w:rsidR="00B408D4" w:rsidRPr="009869D3" w:rsidRDefault="00B408D4" w:rsidP="00B408D4">
      <w:pPr>
        <w:pStyle w:val="ListParagraph"/>
        <w:numPr>
          <w:ilvl w:val="0"/>
          <w:numId w:val="25"/>
        </w:numPr>
        <w:ind w:left="357" w:hanging="357"/>
        <w:contextualSpacing w:val="0"/>
        <w:rPr>
          <w:rFonts w:cs="Arial"/>
          <w:sz w:val="24"/>
          <w:szCs w:val="24"/>
        </w:rPr>
      </w:pPr>
      <w:r w:rsidRPr="009869D3">
        <w:rPr>
          <w:rFonts w:cs="Arial"/>
          <w:sz w:val="24"/>
          <w:szCs w:val="24"/>
        </w:rPr>
        <w:t xml:space="preserve">It is made up of </w:t>
      </w:r>
      <w:r w:rsidR="009D7998" w:rsidRPr="009869D3">
        <w:rPr>
          <w:rFonts w:cs="Arial"/>
          <w:sz w:val="24"/>
          <w:szCs w:val="24"/>
        </w:rPr>
        <w:t>four</w:t>
      </w:r>
      <w:r w:rsidRPr="009869D3">
        <w:rPr>
          <w:rFonts w:cs="Arial"/>
          <w:sz w:val="24"/>
          <w:szCs w:val="24"/>
        </w:rPr>
        <w:t xml:space="preserve"> separate elements. </w:t>
      </w:r>
      <w:r w:rsidR="00716F59" w:rsidRPr="009869D3">
        <w:rPr>
          <w:rFonts w:cs="Arial"/>
          <w:sz w:val="24"/>
          <w:szCs w:val="24"/>
        </w:rPr>
        <w:t>One</w:t>
      </w:r>
      <w:r w:rsidR="00590032" w:rsidRPr="009869D3">
        <w:rPr>
          <w:rFonts w:cs="Arial"/>
          <w:sz w:val="24"/>
          <w:szCs w:val="24"/>
        </w:rPr>
        <w:t xml:space="preserve"> </w:t>
      </w:r>
      <w:r w:rsidR="00716F59" w:rsidRPr="009869D3">
        <w:rPr>
          <w:rFonts w:cs="Arial"/>
          <w:sz w:val="24"/>
          <w:szCs w:val="24"/>
        </w:rPr>
        <w:t xml:space="preserve">element is </w:t>
      </w:r>
      <w:r w:rsidRPr="009869D3">
        <w:rPr>
          <w:rFonts w:cs="Arial"/>
          <w:sz w:val="24"/>
          <w:szCs w:val="24"/>
        </w:rPr>
        <w:t xml:space="preserve">under review. </w:t>
      </w:r>
    </w:p>
    <w:p w:rsidR="00B408D4" w:rsidRPr="009869D3" w:rsidRDefault="00B408D4" w:rsidP="00E34437">
      <w:pPr>
        <w:spacing w:before="240" w:after="0"/>
        <w:ind w:right="-23"/>
        <w:rPr>
          <w:rFonts w:cs="Arial"/>
          <w:i/>
          <w:sz w:val="24"/>
          <w:szCs w:val="24"/>
        </w:rPr>
      </w:pPr>
      <w:r w:rsidRPr="009869D3">
        <w:rPr>
          <w:rFonts w:cs="Arial"/>
          <w:bCs/>
          <w:i/>
          <w:sz w:val="24"/>
          <w:szCs w:val="24"/>
        </w:rPr>
        <w:t xml:space="preserve">Element </w:t>
      </w:r>
      <w:r w:rsidR="009D7998" w:rsidRPr="009869D3">
        <w:rPr>
          <w:rFonts w:cs="Arial"/>
          <w:bCs/>
          <w:i/>
          <w:sz w:val="24"/>
          <w:szCs w:val="24"/>
        </w:rPr>
        <w:t>2.1.4</w:t>
      </w:r>
    </w:p>
    <w:p w:rsidR="00B408D4" w:rsidRPr="009869D3" w:rsidRDefault="00B408D4" w:rsidP="00B408D4">
      <w:pPr>
        <w:pStyle w:val="ListParagraph"/>
        <w:keepNext/>
        <w:numPr>
          <w:ilvl w:val="0"/>
          <w:numId w:val="25"/>
        </w:numPr>
        <w:ind w:left="357" w:hanging="357"/>
        <w:contextualSpacing w:val="0"/>
        <w:rPr>
          <w:rFonts w:cs="Arial"/>
          <w:sz w:val="24"/>
          <w:szCs w:val="24"/>
        </w:rPr>
      </w:pPr>
      <w:r w:rsidRPr="009869D3">
        <w:rPr>
          <w:rFonts w:cs="Arial"/>
          <w:sz w:val="24"/>
          <w:szCs w:val="24"/>
        </w:rPr>
        <w:t xml:space="preserve">Element </w:t>
      </w:r>
      <w:r w:rsidR="009D7998" w:rsidRPr="009869D3">
        <w:rPr>
          <w:rFonts w:cs="Arial"/>
          <w:sz w:val="24"/>
          <w:szCs w:val="24"/>
        </w:rPr>
        <w:t>2</w:t>
      </w:r>
      <w:r w:rsidRPr="009869D3">
        <w:rPr>
          <w:rFonts w:cs="Arial"/>
          <w:sz w:val="24"/>
          <w:szCs w:val="24"/>
        </w:rPr>
        <w:t>.1</w:t>
      </w:r>
      <w:r w:rsidR="009D7998" w:rsidRPr="009869D3">
        <w:rPr>
          <w:rFonts w:cs="Arial"/>
          <w:sz w:val="24"/>
          <w:szCs w:val="24"/>
        </w:rPr>
        <w:t>.4</w:t>
      </w:r>
      <w:r w:rsidRPr="009869D3">
        <w:rPr>
          <w:rFonts w:cs="Arial"/>
          <w:sz w:val="24"/>
          <w:szCs w:val="24"/>
        </w:rPr>
        <w:t xml:space="preserve"> </w:t>
      </w:r>
      <w:r w:rsidR="00590032" w:rsidRPr="009869D3">
        <w:rPr>
          <w:rFonts w:cs="Arial"/>
          <w:sz w:val="24"/>
          <w:szCs w:val="24"/>
        </w:rPr>
        <w:t>requires</w:t>
      </w:r>
      <w:r w:rsidR="00980981" w:rsidRPr="009869D3">
        <w:rPr>
          <w:rFonts w:cs="Arial"/>
          <w:sz w:val="24"/>
          <w:szCs w:val="24"/>
        </w:rPr>
        <w:t xml:space="preserve"> that</w:t>
      </w:r>
      <w:r w:rsidRPr="009869D3">
        <w:rPr>
          <w:rFonts w:cs="Arial"/>
          <w:sz w:val="24"/>
          <w:szCs w:val="24"/>
        </w:rPr>
        <w:t>:</w:t>
      </w:r>
    </w:p>
    <w:p w:rsidR="008B686A" w:rsidRPr="009869D3" w:rsidRDefault="008B686A" w:rsidP="008B686A">
      <w:pPr>
        <w:pStyle w:val="ListParagraph"/>
        <w:keepNext/>
        <w:ind w:left="357" w:firstLine="0"/>
        <w:contextualSpacing w:val="0"/>
        <w:rPr>
          <w:rFonts w:cs="Arial"/>
          <w:sz w:val="24"/>
          <w:szCs w:val="24"/>
        </w:rPr>
      </w:pPr>
      <w:r w:rsidRPr="009869D3">
        <w:rPr>
          <w:rFonts w:cs="Arial"/>
          <w:sz w:val="24"/>
          <w:szCs w:val="24"/>
        </w:rPr>
        <w:t>Steps are taken to control the spread of infectious diseases and to manage injuries and illness, in accordance with recognised guidelines.</w:t>
      </w:r>
    </w:p>
    <w:p w:rsidR="00B04F42" w:rsidRPr="009869D3" w:rsidRDefault="009D7998" w:rsidP="009D7998">
      <w:pPr>
        <w:pStyle w:val="ListParagraph"/>
        <w:numPr>
          <w:ilvl w:val="0"/>
          <w:numId w:val="25"/>
        </w:numPr>
        <w:ind w:left="357" w:hanging="357"/>
        <w:contextualSpacing w:val="0"/>
        <w:rPr>
          <w:rFonts w:cs="Arial"/>
          <w:sz w:val="24"/>
          <w:szCs w:val="24"/>
        </w:rPr>
      </w:pPr>
      <w:r w:rsidRPr="009869D3">
        <w:rPr>
          <w:rFonts w:cs="Arial"/>
          <w:sz w:val="24"/>
          <w:szCs w:val="24"/>
        </w:rPr>
        <w:t xml:space="preserve">The authorised officer recorded evidence in the Assessment and Rating Instrument which suggests that the only member of staff with anaphylaxis/asthma management training </w:t>
      </w:r>
      <w:r w:rsidR="00000259" w:rsidRPr="009869D3">
        <w:rPr>
          <w:rFonts w:cs="Arial"/>
          <w:sz w:val="24"/>
          <w:szCs w:val="24"/>
        </w:rPr>
        <w:t xml:space="preserve">(first aid) </w:t>
      </w:r>
      <w:r w:rsidRPr="009869D3">
        <w:rPr>
          <w:rFonts w:cs="Arial"/>
          <w:sz w:val="24"/>
          <w:szCs w:val="24"/>
        </w:rPr>
        <w:t>was a casual member of staff who is not in attendance at the service at all times that children are being cared for</w:t>
      </w:r>
      <w:r w:rsidR="00335B85" w:rsidRPr="009869D3">
        <w:rPr>
          <w:rFonts w:cs="Arial"/>
          <w:sz w:val="24"/>
          <w:szCs w:val="24"/>
        </w:rPr>
        <w:t>.</w:t>
      </w:r>
      <w:r w:rsidR="00B04F42" w:rsidRPr="009869D3">
        <w:rPr>
          <w:rFonts w:cs="Arial"/>
          <w:sz w:val="24"/>
          <w:szCs w:val="24"/>
        </w:rPr>
        <w:t xml:space="preserve"> </w:t>
      </w:r>
    </w:p>
    <w:p w:rsidR="009D7998" w:rsidRPr="009869D3" w:rsidRDefault="009D7998" w:rsidP="00C50DA6">
      <w:pPr>
        <w:pStyle w:val="ListParagraph"/>
        <w:numPr>
          <w:ilvl w:val="0"/>
          <w:numId w:val="25"/>
        </w:numPr>
        <w:ind w:left="357" w:hanging="357"/>
        <w:contextualSpacing w:val="0"/>
        <w:rPr>
          <w:rFonts w:cs="Arial"/>
          <w:sz w:val="24"/>
          <w:szCs w:val="24"/>
        </w:rPr>
      </w:pPr>
      <w:r w:rsidRPr="009869D3">
        <w:rPr>
          <w:rFonts w:cs="Arial"/>
          <w:sz w:val="24"/>
          <w:szCs w:val="24"/>
        </w:rPr>
        <w:t xml:space="preserve">The regulatory authority </w:t>
      </w:r>
      <w:r w:rsidR="00000259" w:rsidRPr="009869D3">
        <w:rPr>
          <w:rFonts w:cs="Arial"/>
          <w:sz w:val="24"/>
          <w:szCs w:val="24"/>
        </w:rPr>
        <w:t>stated</w:t>
      </w:r>
      <w:r w:rsidRPr="009869D3">
        <w:rPr>
          <w:rFonts w:cs="Arial"/>
          <w:sz w:val="24"/>
          <w:szCs w:val="24"/>
        </w:rPr>
        <w:t xml:space="preserve"> in the Final Assessment and Rating Report </w:t>
      </w:r>
      <w:r w:rsidR="00000259" w:rsidRPr="009869D3">
        <w:rPr>
          <w:rFonts w:cs="Arial"/>
          <w:sz w:val="24"/>
          <w:szCs w:val="24"/>
        </w:rPr>
        <w:t>that the service was in breach of regulation 136(1), because educators with first aid qualifications are not on the premises each day. This was the regulatory authority’s main consideration in finding element 2.1.4 at ‘not met’.</w:t>
      </w:r>
      <w:r w:rsidR="00734DB1" w:rsidRPr="009869D3">
        <w:rPr>
          <w:rFonts w:cs="Arial"/>
          <w:sz w:val="24"/>
          <w:szCs w:val="24"/>
        </w:rPr>
        <w:t xml:space="preserve"> The Regulatory authority did not consider the service’s compliance with regulation 136(1) under any other standard.</w:t>
      </w:r>
    </w:p>
    <w:p w:rsidR="00000259" w:rsidRPr="009869D3" w:rsidRDefault="00000259" w:rsidP="00000259">
      <w:pPr>
        <w:pStyle w:val="ListParagraph"/>
        <w:numPr>
          <w:ilvl w:val="0"/>
          <w:numId w:val="25"/>
        </w:numPr>
        <w:ind w:left="357" w:hanging="357"/>
        <w:contextualSpacing w:val="0"/>
        <w:rPr>
          <w:rFonts w:cs="Arial"/>
          <w:sz w:val="24"/>
          <w:szCs w:val="24"/>
        </w:rPr>
      </w:pPr>
      <w:r w:rsidRPr="009869D3">
        <w:rPr>
          <w:rFonts w:cs="Arial"/>
          <w:sz w:val="24"/>
          <w:szCs w:val="24"/>
        </w:rPr>
        <w:t>The regulatory authority reasoned in its findings on first tier review that even though the service takes steps to control the spread of infectious diseases and to manage injuries and illness in accordance with recognised guidelines, compliance with regulation 136(1) is necessary for a service to be considered to meet element 2.1.4</w:t>
      </w:r>
      <w:r w:rsidR="00734DB1" w:rsidRPr="009869D3">
        <w:rPr>
          <w:rFonts w:cs="Arial"/>
          <w:sz w:val="24"/>
          <w:szCs w:val="24"/>
        </w:rPr>
        <w:t>.</w:t>
      </w:r>
    </w:p>
    <w:p w:rsidR="005E692A" w:rsidRPr="009869D3" w:rsidRDefault="00000259" w:rsidP="00000259">
      <w:pPr>
        <w:pStyle w:val="ListParagraph"/>
        <w:numPr>
          <w:ilvl w:val="0"/>
          <w:numId w:val="25"/>
        </w:numPr>
        <w:ind w:left="357" w:hanging="357"/>
        <w:contextualSpacing w:val="0"/>
        <w:rPr>
          <w:rFonts w:cs="Arial"/>
          <w:sz w:val="24"/>
          <w:szCs w:val="24"/>
        </w:rPr>
      </w:pPr>
      <w:r w:rsidRPr="009869D3">
        <w:rPr>
          <w:rFonts w:cs="Arial"/>
          <w:sz w:val="24"/>
          <w:szCs w:val="24"/>
        </w:rPr>
        <w:t xml:space="preserve">The approved provider claimed in </w:t>
      </w:r>
      <w:r w:rsidR="00B9256D">
        <w:rPr>
          <w:rFonts w:cs="Arial"/>
          <w:sz w:val="24"/>
          <w:szCs w:val="24"/>
        </w:rPr>
        <w:t>its</w:t>
      </w:r>
      <w:r w:rsidRPr="009869D3">
        <w:rPr>
          <w:rFonts w:cs="Arial"/>
          <w:sz w:val="24"/>
          <w:szCs w:val="24"/>
        </w:rPr>
        <w:t xml:space="preserve"> application for second tier review that educators were unable to be trained before </w:t>
      </w:r>
      <w:r w:rsidR="00734DB1" w:rsidRPr="009869D3">
        <w:rPr>
          <w:rFonts w:cs="Arial"/>
          <w:sz w:val="24"/>
          <w:szCs w:val="24"/>
        </w:rPr>
        <w:t xml:space="preserve">the assessment and rating </w:t>
      </w:r>
      <w:proofErr w:type="gramStart"/>
      <w:r w:rsidR="00734DB1" w:rsidRPr="009869D3">
        <w:rPr>
          <w:rFonts w:cs="Arial"/>
          <w:sz w:val="24"/>
          <w:szCs w:val="24"/>
        </w:rPr>
        <w:t>visit</w:t>
      </w:r>
      <w:proofErr w:type="gramEnd"/>
      <w:r w:rsidRPr="009869D3">
        <w:rPr>
          <w:rFonts w:cs="Arial"/>
          <w:sz w:val="24"/>
          <w:szCs w:val="24"/>
        </w:rPr>
        <w:t xml:space="preserve"> as there was a lack of training available in the area in which the service is located</w:t>
      </w:r>
      <w:r w:rsidR="005E692A" w:rsidRPr="009869D3">
        <w:rPr>
          <w:rFonts w:cs="Arial"/>
          <w:sz w:val="24"/>
          <w:szCs w:val="24"/>
        </w:rPr>
        <w:t xml:space="preserve">. </w:t>
      </w:r>
    </w:p>
    <w:p w:rsidR="00000259" w:rsidRPr="009869D3" w:rsidRDefault="00000259" w:rsidP="00000259">
      <w:pPr>
        <w:pStyle w:val="ListParagraph"/>
        <w:numPr>
          <w:ilvl w:val="0"/>
          <w:numId w:val="25"/>
        </w:numPr>
        <w:ind w:left="357" w:hanging="357"/>
        <w:contextualSpacing w:val="0"/>
        <w:rPr>
          <w:rFonts w:cs="Arial"/>
          <w:sz w:val="24"/>
          <w:szCs w:val="24"/>
        </w:rPr>
      </w:pPr>
      <w:r w:rsidRPr="009869D3">
        <w:rPr>
          <w:rFonts w:cs="Arial"/>
          <w:sz w:val="24"/>
          <w:szCs w:val="24"/>
        </w:rPr>
        <w:t xml:space="preserve">Furthermore, the approved provider stated that </w:t>
      </w:r>
      <w:r w:rsidR="00B9256D">
        <w:rPr>
          <w:rFonts w:cs="Arial"/>
          <w:sz w:val="24"/>
          <w:szCs w:val="24"/>
        </w:rPr>
        <w:t>it</w:t>
      </w:r>
      <w:r w:rsidRPr="009869D3">
        <w:rPr>
          <w:rFonts w:cs="Arial"/>
          <w:sz w:val="24"/>
          <w:szCs w:val="24"/>
        </w:rPr>
        <w:t xml:space="preserve"> ‘had been actively engaged in trying to access places from different providers for more than a year</w:t>
      </w:r>
      <w:r w:rsidR="00734DB1" w:rsidRPr="009869D3">
        <w:rPr>
          <w:rFonts w:cs="Arial"/>
          <w:sz w:val="24"/>
          <w:szCs w:val="24"/>
        </w:rPr>
        <w:t xml:space="preserve"> [prior to the assessment and rating visit]</w:t>
      </w:r>
      <w:r w:rsidRPr="009869D3">
        <w:rPr>
          <w:rFonts w:cs="Arial"/>
          <w:sz w:val="24"/>
          <w:szCs w:val="24"/>
        </w:rPr>
        <w:t xml:space="preserve">’. The approved provider argued that this commitment should have been recognised and considered in the regulatory authority’s assessment of </w:t>
      </w:r>
      <w:r w:rsidR="00A61419">
        <w:rPr>
          <w:rFonts w:cs="Arial"/>
          <w:sz w:val="24"/>
          <w:szCs w:val="24"/>
        </w:rPr>
        <w:t>the approved service</w:t>
      </w:r>
      <w:r w:rsidRPr="009869D3">
        <w:rPr>
          <w:rFonts w:cs="Arial"/>
          <w:sz w:val="24"/>
          <w:szCs w:val="24"/>
        </w:rPr>
        <w:t xml:space="preserve"> against element 2.1.4</w:t>
      </w:r>
      <w:r w:rsidR="00734DB1" w:rsidRPr="009869D3">
        <w:rPr>
          <w:rFonts w:cs="Arial"/>
          <w:sz w:val="24"/>
          <w:szCs w:val="24"/>
        </w:rPr>
        <w:t>.</w:t>
      </w:r>
    </w:p>
    <w:p w:rsidR="00000259" w:rsidRPr="009869D3" w:rsidRDefault="00000259" w:rsidP="00000259">
      <w:pPr>
        <w:pStyle w:val="ListParagraph"/>
        <w:numPr>
          <w:ilvl w:val="0"/>
          <w:numId w:val="25"/>
        </w:numPr>
        <w:ind w:left="357" w:hanging="357"/>
        <w:contextualSpacing w:val="0"/>
        <w:rPr>
          <w:rFonts w:cs="Arial"/>
          <w:sz w:val="24"/>
          <w:szCs w:val="24"/>
        </w:rPr>
      </w:pPr>
      <w:r w:rsidRPr="009869D3">
        <w:rPr>
          <w:rFonts w:cs="Arial"/>
          <w:sz w:val="24"/>
          <w:szCs w:val="24"/>
        </w:rPr>
        <w:t xml:space="preserve">The regulatory authority noted that, although the service had indicated educators would complete the required training by the end of July 2013, it was of the view </w:t>
      </w:r>
      <w:r w:rsidRPr="009869D3">
        <w:rPr>
          <w:rFonts w:cs="Arial"/>
          <w:sz w:val="24"/>
          <w:szCs w:val="24"/>
        </w:rPr>
        <w:lastRenderedPageBreak/>
        <w:t>that at the time of the assessment and rating visit, the service had not taken appropriate steps to comply with regulation 136(1) ‘despite having more than 12 months’ notice of the requirements outlined’ in the regulations</w:t>
      </w:r>
      <w:r w:rsidR="00734DB1" w:rsidRPr="009869D3">
        <w:rPr>
          <w:rFonts w:cs="Arial"/>
          <w:sz w:val="24"/>
          <w:szCs w:val="24"/>
        </w:rPr>
        <w:t>.</w:t>
      </w:r>
    </w:p>
    <w:p w:rsidR="008B686A" w:rsidRPr="009869D3" w:rsidRDefault="008B686A" w:rsidP="0083263A">
      <w:pPr>
        <w:pStyle w:val="ListParagraph"/>
        <w:numPr>
          <w:ilvl w:val="0"/>
          <w:numId w:val="25"/>
        </w:numPr>
        <w:ind w:left="357" w:hanging="357"/>
        <w:contextualSpacing w:val="0"/>
        <w:rPr>
          <w:rFonts w:cs="Arial"/>
          <w:sz w:val="24"/>
          <w:szCs w:val="24"/>
        </w:rPr>
      </w:pPr>
      <w:r w:rsidRPr="009869D3">
        <w:rPr>
          <w:rFonts w:cs="Arial"/>
          <w:sz w:val="24"/>
          <w:szCs w:val="24"/>
        </w:rPr>
        <w:t>The Panel noted ACECQA’s advice on the consideration of regulation 136 against standard 2.1 concluding that the consideration of regulation 136 was appropriate under element 2.1.4 in light of that fact that it was not considered under Quality Area 4.</w:t>
      </w:r>
    </w:p>
    <w:p w:rsidR="00FE21D5" w:rsidRPr="009869D3" w:rsidRDefault="008B686A" w:rsidP="00C50DA6">
      <w:pPr>
        <w:pStyle w:val="ListParagraph"/>
        <w:numPr>
          <w:ilvl w:val="0"/>
          <w:numId w:val="25"/>
        </w:numPr>
        <w:ind w:left="357" w:hanging="357"/>
        <w:contextualSpacing w:val="0"/>
        <w:rPr>
          <w:rFonts w:cs="Arial"/>
          <w:sz w:val="24"/>
          <w:szCs w:val="24"/>
        </w:rPr>
      </w:pPr>
      <w:r w:rsidRPr="009869D3">
        <w:rPr>
          <w:rFonts w:cs="Arial"/>
          <w:sz w:val="24"/>
          <w:szCs w:val="24"/>
        </w:rPr>
        <w:t xml:space="preserve">The Panel considered the approved provider’s claim that </w:t>
      </w:r>
      <w:r w:rsidR="00CE11AF">
        <w:rPr>
          <w:rFonts w:cs="Arial"/>
          <w:sz w:val="24"/>
          <w:szCs w:val="24"/>
        </w:rPr>
        <w:t>it</w:t>
      </w:r>
      <w:r w:rsidRPr="009869D3">
        <w:rPr>
          <w:rFonts w:cs="Arial"/>
          <w:sz w:val="24"/>
          <w:szCs w:val="24"/>
        </w:rPr>
        <w:t xml:space="preserve"> ‘had been actively engaged in trying to access places from different [first aid training] providers for more than a year’ but noted the availability of online anaphylaxis training, and the opportunity for the approved provider to apply for a waiver before the assessment and rating visit to temporarily address the service’s compliance with regulation 136.</w:t>
      </w:r>
    </w:p>
    <w:p w:rsidR="00FE21D5" w:rsidRPr="009869D3" w:rsidRDefault="008B686A" w:rsidP="008B686A">
      <w:pPr>
        <w:pStyle w:val="ListParagraph"/>
        <w:numPr>
          <w:ilvl w:val="0"/>
          <w:numId w:val="25"/>
        </w:numPr>
        <w:ind w:left="357" w:hanging="357"/>
        <w:rPr>
          <w:rFonts w:cs="Arial"/>
          <w:sz w:val="24"/>
          <w:szCs w:val="24"/>
        </w:rPr>
      </w:pPr>
      <w:r w:rsidRPr="009869D3">
        <w:rPr>
          <w:rFonts w:cs="Arial"/>
          <w:sz w:val="24"/>
          <w:szCs w:val="24"/>
        </w:rPr>
        <w:t>The Panel concluded that the approved provider had had an adequate opportunity to address the service’s compliance with regulation 136 prior to the assessment and rating visit and as such, element 2.1.4 would remain at ‘not met’.</w:t>
      </w:r>
    </w:p>
    <w:p w:rsidR="009E24CA" w:rsidRPr="00621D06" w:rsidRDefault="009E24CA" w:rsidP="00F23B77">
      <w:pPr>
        <w:spacing w:before="240" w:after="0"/>
        <w:ind w:right="-23"/>
        <w:rPr>
          <w:rFonts w:cs="Arial"/>
          <w:sz w:val="24"/>
          <w:szCs w:val="24"/>
        </w:rPr>
      </w:pPr>
      <w:r w:rsidRPr="00621D06">
        <w:rPr>
          <w:rFonts w:cs="Arial"/>
          <w:b/>
          <w:bCs/>
          <w:sz w:val="24"/>
          <w:szCs w:val="24"/>
        </w:rPr>
        <w:t>Standa</w:t>
      </w:r>
      <w:r w:rsidR="008B686A" w:rsidRPr="00621D06">
        <w:rPr>
          <w:rFonts w:cs="Arial"/>
          <w:b/>
          <w:bCs/>
          <w:sz w:val="24"/>
          <w:szCs w:val="24"/>
        </w:rPr>
        <w:t>rd 7</w:t>
      </w:r>
      <w:r w:rsidRPr="00621D06">
        <w:rPr>
          <w:rFonts w:cs="Arial"/>
          <w:b/>
          <w:bCs/>
          <w:sz w:val="24"/>
          <w:szCs w:val="24"/>
        </w:rPr>
        <w:t>.</w:t>
      </w:r>
      <w:r w:rsidR="00E84F39" w:rsidRPr="00621D06">
        <w:rPr>
          <w:rFonts w:cs="Arial"/>
          <w:b/>
          <w:bCs/>
          <w:sz w:val="24"/>
          <w:szCs w:val="24"/>
        </w:rPr>
        <w:t>2</w:t>
      </w:r>
    </w:p>
    <w:p w:rsidR="00590032" w:rsidRPr="009869D3" w:rsidRDefault="008B686A" w:rsidP="00590032">
      <w:pPr>
        <w:pStyle w:val="ListParagraph"/>
        <w:numPr>
          <w:ilvl w:val="0"/>
          <w:numId w:val="25"/>
        </w:numPr>
        <w:ind w:left="357" w:hanging="357"/>
        <w:contextualSpacing w:val="0"/>
        <w:rPr>
          <w:rFonts w:cs="Arial"/>
          <w:i/>
          <w:sz w:val="24"/>
          <w:szCs w:val="24"/>
        </w:rPr>
      </w:pPr>
      <w:r w:rsidRPr="009869D3">
        <w:rPr>
          <w:rFonts w:cs="Arial"/>
          <w:sz w:val="24"/>
          <w:szCs w:val="24"/>
        </w:rPr>
        <w:t>Standard 7.2 is that:</w:t>
      </w:r>
    </w:p>
    <w:p w:rsidR="008B686A" w:rsidRPr="009869D3" w:rsidRDefault="008B686A" w:rsidP="008B686A">
      <w:pPr>
        <w:pStyle w:val="ListParagraph"/>
        <w:ind w:left="357" w:firstLine="0"/>
        <w:contextualSpacing w:val="0"/>
        <w:rPr>
          <w:rFonts w:cs="Arial"/>
          <w:i/>
          <w:sz w:val="24"/>
          <w:szCs w:val="24"/>
        </w:rPr>
      </w:pPr>
      <w:r w:rsidRPr="009869D3">
        <w:rPr>
          <w:rFonts w:cs="Arial"/>
          <w:sz w:val="24"/>
          <w:szCs w:val="24"/>
        </w:rPr>
        <w:t>There is a commitment to continuous improvement.</w:t>
      </w:r>
    </w:p>
    <w:p w:rsidR="00590032" w:rsidRPr="009869D3" w:rsidRDefault="00590032" w:rsidP="00590032">
      <w:pPr>
        <w:pStyle w:val="ListParagraph"/>
        <w:numPr>
          <w:ilvl w:val="0"/>
          <w:numId w:val="25"/>
        </w:numPr>
        <w:ind w:left="357" w:hanging="357"/>
        <w:contextualSpacing w:val="0"/>
        <w:rPr>
          <w:rFonts w:cs="Arial"/>
          <w:sz w:val="24"/>
          <w:szCs w:val="24"/>
        </w:rPr>
      </w:pPr>
      <w:r w:rsidRPr="009869D3">
        <w:rPr>
          <w:rFonts w:cs="Arial"/>
          <w:sz w:val="24"/>
          <w:szCs w:val="24"/>
        </w:rPr>
        <w:t>It is made up of three separate elements. One</w:t>
      </w:r>
      <w:r w:rsidR="00AA2471" w:rsidRPr="009869D3">
        <w:rPr>
          <w:rFonts w:cs="Arial"/>
          <w:sz w:val="24"/>
          <w:szCs w:val="24"/>
        </w:rPr>
        <w:t xml:space="preserve"> element</w:t>
      </w:r>
      <w:r w:rsidRPr="009869D3">
        <w:rPr>
          <w:rFonts w:cs="Arial"/>
          <w:sz w:val="24"/>
          <w:szCs w:val="24"/>
        </w:rPr>
        <w:t xml:space="preserve"> is under review. </w:t>
      </w:r>
    </w:p>
    <w:p w:rsidR="009E24CA" w:rsidRPr="009869D3" w:rsidRDefault="009E24CA" w:rsidP="00621D06">
      <w:pPr>
        <w:spacing w:before="240" w:after="0"/>
        <w:ind w:left="102" w:right="-23" w:hanging="102"/>
        <w:rPr>
          <w:rFonts w:cs="Arial"/>
          <w:bCs/>
          <w:i/>
          <w:sz w:val="24"/>
          <w:szCs w:val="24"/>
        </w:rPr>
      </w:pPr>
      <w:r w:rsidRPr="009869D3">
        <w:rPr>
          <w:rFonts w:cs="Arial"/>
          <w:bCs/>
          <w:i/>
          <w:sz w:val="24"/>
          <w:szCs w:val="24"/>
        </w:rPr>
        <w:t>E</w:t>
      </w:r>
      <w:r w:rsidR="008B686A" w:rsidRPr="009869D3">
        <w:rPr>
          <w:rFonts w:cs="Arial"/>
          <w:bCs/>
          <w:i/>
          <w:sz w:val="24"/>
          <w:szCs w:val="24"/>
        </w:rPr>
        <w:t>lement 7</w:t>
      </w:r>
      <w:r w:rsidRPr="009869D3">
        <w:rPr>
          <w:rFonts w:cs="Arial"/>
          <w:bCs/>
          <w:i/>
          <w:sz w:val="24"/>
          <w:szCs w:val="24"/>
        </w:rPr>
        <w:t>.</w:t>
      </w:r>
      <w:r w:rsidR="008B686A" w:rsidRPr="009869D3">
        <w:rPr>
          <w:rFonts w:cs="Arial"/>
          <w:bCs/>
          <w:i/>
          <w:sz w:val="24"/>
          <w:szCs w:val="24"/>
        </w:rPr>
        <w:t>2.2</w:t>
      </w:r>
    </w:p>
    <w:p w:rsidR="00590032" w:rsidRPr="009869D3" w:rsidRDefault="00590032" w:rsidP="00590032">
      <w:pPr>
        <w:pStyle w:val="ListParagraph"/>
        <w:keepNext/>
        <w:numPr>
          <w:ilvl w:val="0"/>
          <w:numId w:val="25"/>
        </w:numPr>
        <w:ind w:left="357" w:hanging="357"/>
        <w:contextualSpacing w:val="0"/>
        <w:rPr>
          <w:rFonts w:cs="Arial"/>
          <w:sz w:val="24"/>
          <w:szCs w:val="24"/>
        </w:rPr>
      </w:pPr>
      <w:r w:rsidRPr="009869D3">
        <w:rPr>
          <w:rFonts w:cs="Arial"/>
          <w:sz w:val="24"/>
          <w:szCs w:val="24"/>
        </w:rPr>
        <w:t xml:space="preserve">Element </w:t>
      </w:r>
      <w:r w:rsidR="008B686A" w:rsidRPr="009869D3">
        <w:rPr>
          <w:rFonts w:cs="Arial"/>
          <w:sz w:val="24"/>
          <w:szCs w:val="24"/>
        </w:rPr>
        <w:t>7</w:t>
      </w:r>
      <w:r w:rsidRPr="009869D3">
        <w:rPr>
          <w:rFonts w:cs="Arial"/>
          <w:sz w:val="24"/>
          <w:szCs w:val="24"/>
        </w:rPr>
        <w:t>.2.</w:t>
      </w:r>
      <w:r w:rsidR="008B686A" w:rsidRPr="009869D3">
        <w:rPr>
          <w:rFonts w:cs="Arial"/>
          <w:sz w:val="24"/>
          <w:szCs w:val="24"/>
        </w:rPr>
        <w:t>2</w:t>
      </w:r>
      <w:r w:rsidRPr="009869D3">
        <w:rPr>
          <w:rFonts w:cs="Arial"/>
          <w:sz w:val="24"/>
          <w:szCs w:val="24"/>
        </w:rPr>
        <w:t xml:space="preserve"> requires</w:t>
      </w:r>
      <w:r w:rsidR="00980981" w:rsidRPr="009869D3">
        <w:rPr>
          <w:rFonts w:cs="Arial"/>
          <w:sz w:val="24"/>
          <w:szCs w:val="24"/>
        </w:rPr>
        <w:t xml:space="preserve"> that</w:t>
      </w:r>
      <w:r w:rsidRPr="009869D3">
        <w:rPr>
          <w:rFonts w:cs="Arial"/>
          <w:sz w:val="24"/>
          <w:szCs w:val="24"/>
        </w:rPr>
        <w:t>:</w:t>
      </w:r>
    </w:p>
    <w:p w:rsidR="008B686A" w:rsidRPr="009869D3" w:rsidRDefault="008B686A" w:rsidP="008B686A">
      <w:pPr>
        <w:pStyle w:val="ListParagraph"/>
        <w:keepNext/>
        <w:ind w:left="357" w:firstLine="0"/>
        <w:contextualSpacing w:val="0"/>
        <w:rPr>
          <w:rFonts w:cs="Arial"/>
          <w:sz w:val="24"/>
          <w:szCs w:val="24"/>
        </w:rPr>
      </w:pPr>
      <w:r w:rsidRPr="009869D3">
        <w:rPr>
          <w:rFonts w:cs="Arial"/>
          <w:sz w:val="24"/>
          <w:szCs w:val="24"/>
        </w:rPr>
        <w:t>The performance of educators, co-ordinators, and staff members is evaluated and individual development plans are in place to support performance improvement.</w:t>
      </w:r>
    </w:p>
    <w:p w:rsidR="00A4484F" w:rsidRPr="009869D3" w:rsidRDefault="00476524" w:rsidP="00476524">
      <w:pPr>
        <w:pStyle w:val="ListParagraph"/>
        <w:numPr>
          <w:ilvl w:val="0"/>
          <w:numId w:val="25"/>
        </w:numPr>
        <w:ind w:left="357" w:hanging="357"/>
        <w:contextualSpacing w:val="0"/>
        <w:rPr>
          <w:rFonts w:cs="Arial"/>
          <w:sz w:val="24"/>
          <w:szCs w:val="24"/>
        </w:rPr>
      </w:pPr>
      <w:r w:rsidRPr="009869D3">
        <w:rPr>
          <w:rFonts w:cs="Arial"/>
          <w:sz w:val="24"/>
          <w:szCs w:val="24"/>
        </w:rPr>
        <w:t>In the Assessment and Rating Instrument, the authorised officer recorded that conversations around areas that educators want to improve on are not documented. The authorised officer</w:t>
      </w:r>
      <w:r w:rsidR="00980981" w:rsidRPr="009869D3">
        <w:rPr>
          <w:rFonts w:cs="Arial"/>
          <w:sz w:val="24"/>
          <w:szCs w:val="24"/>
        </w:rPr>
        <w:t>’</w:t>
      </w:r>
      <w:r w:rsidRPr="009869D3">
        <w:rPr>
          <w:rFonts w:cs="Arial"/>
          <w:sz w:val="24"/>
          <w:szCs w:val="24"/>
        </w:rPr>
        <w:t xml:space="preserve">s notes also suggest that educators </w:t>
      </w:r>
      <w:r w:rsidR="00980981" w:rsidRPr="009869D3">
        <w:rPr>
          <w:rFonts w:cs="Arial"/>
          <w:sz w:val="24"/>
          <w:szCs w:val="24"/>
        </w:rPr>
        <w:t>are not given formal appraisals.</w:t>
      </w:r>
    </w:p>
    <w:p w:rsidR="00A4484F" w:rsidRPr="009869D3" w:rsidRDefault="00A4484F" w:rsidP="00980981">
      <w:pPr>
        <w:pStyle w:val="ListParagraph"/>
        <w:numPr>
          <w:ilvl w:val="0"/>
          <w:numId w:val="25"/>
        </w:numPr>
        <w:ind w:left="357" w:hanging="357"/>
        <w:contextualSpacing w:val="0"/>
        <w:rPr>
          <w:rFonts w:cs="Arial"/>
          <w:sz w:val="24"/>
          <w:szCs w:val="24"/>
        </w:rPr>
      </w:pPr>
      <w:r w:rsidRPr="009869D3">
        <w:rPr>
          <w:rFonts w:cs="Arial"/>
          <w:sz w:val="24"/>
          <w:szCs w:val="24"/>
        </w:rPr>
        <w:t xml:space="preserve">The </w:t>
      </w:r>
      <w:r w:rsidR="00980981" w:rsidRPr="009869D3">
        <w:rPr>
          <w:rFonts w:cs="Arial"/>
          <w:sz w:val="24"/>
          <w:szCs w:val="24"/>
        </w:rPr>
        <w:t>Final A</w:t>
      </w:r>
      <w:r w:rsidR="00E16579" w:rsidRPr="009869D3">
        <w:rPr>
          <w:rFonts w:cs="Arial"/>
          <w:sz w:val="24"/>
          <w:szCs w:val="24"/>
        </w:rPr>
        <w:t xml:space="preserve">ssessment and </w:t>
      </w:r>
      <w:r w:rsidR="00980981" w:rsidRPr="009869D3">
        <w:rPr>
          <w:rFonts w:cs="Arial"/>
          <w:sz w:val="24"/>
          <w:szCs w:val="24"/>
        </w:rPr>
        <w:t>R</w:t>
      </w:r>
      <w:r w:rsidR="00E16579" w:rsidRPr="009869D3">
        <w:rPr>
          <w:rFonts w:cs="Arial"/>
          <w:sz w:val="24"/>
          <w:szCs w:val="24"/>
        </w:rPr>
        <w:t xml:space="preserve">ating </w:t>
      </w:r>
      <w:r w:rsidR="00980981" w:rsidRPr="009869D3">
        <w:rPr>
          <w:rFonts w:cs="Arial"/>
          <w:sz w:val="24"/>
          <w:szCs w:val="24"/>
        </w:rPr>
        <w:t>R</w:t>
      </w:r>
      <w:r w:rsidR="00E16579" w:rsidRPr="009869D3">
        <w:rPr>
          <w:rFonts w:cs="Arial"/>
          <w:sz w:val="24"/>
          <w:szCs w:val="24"/>
        </w:rPr>
        <w:t>eport</w:t>
      </w:r>
      <w:r w:rsidR="00A834F8" w:rsidRPr="009869D3">
        <w:rPr>
          <w:rFonts w:cs="Arial"/>
          <w:sz w:val="24"/>
          <w:szCs w:val="24"/>
        </w:rPr>
        <w:t xml:space="preserve"> concluded that </w:t>
      </w:r>
      <w:r w:rsidRPr="009869D3">
        <w:rPr>
          <w:rFonts w:cs="Arial"/>
          <w:sz w:val="24"/>
          <w:szCs w:val="24"/>
        </w:rPr>
        <w:t>‘</w:t>
      </w:r>
      <w:r w:rsidR="00980981" w:rsidRPr="009869D3">
        <w:rPr>
          <w:rFonts w:cs="Arial"/>
          <w:sz w:val="24"/>
          <w:szCs w:val="24"/>
        </w:rPr>
        <w:t>the service does not currently conduct a formal performance review of staff’ and that ‘conversations are held with educators around areas that may need improvement... although these are not documented</w:t>
      </w:r>
      <w:r w:rsidRPr="009869D3">
        <w:rPr>
          <w:rFonts w:cs="Arial"/>
          <w:sz w:val="24"/>
          <w:szCs w:val="24"/>
        </w:rPr>
        <w:t>.</w:t>
      </w:r>
      <w:r w:rsidR="00980981" w:rsidRPr="009869D3">
        <w:rPr>
          <w:rFonts w:cs="Arial"/>
          <w:sz w:val="24"/>
          <w:szCs w:val="24"/>
        </w:rPr>
        <w:t xml:space="preserve"> The report also states that ‘although goals have been set with educators around the completion of their qualifications... goals are not set around professional performance for individual educators within their practice in the service’</w:t>
      </w:r>
    </w:p>
    <w:p w:rsidR="009E24CA" w:rsidRPr="009869D3" w:rsidRDefault="00980981" w:rsidP="00980981">
      <w:pPr>
        <w:pStyle w:val="ListParagraph"/>
        <w:numPr>
          <w:ilvl w:val="0"/>
          <w:numId w:val="25"/>
        </w:numPr>
        <w:ind w:left="357" w:hanging="357"/>
        <w:contextualSpacing w:val="0"/>
        <w:rPr>
          <w:rFonts w:cs="Arial"/>
          <w:sz w:val="24"/>
          <w:szCs w:val="24"/>
        </w:rPr>
      </w:pPr>
      <w:r w:rsidRPr="009869D3">
        <w:rPr>
          <w:rFonts w:cs="Arial"/>
          <w:sz w:val="24"/>
          <w:szCs w:val="24"/>
        </w:rPr>
        <w:lastRenderedPageBreak/>
        <w:t>The regulatory authority states in its findings on first tier review that ‘individual plans to support performance improvement are not in place’ but that the approved provider contends that objectives are set for the whole team of educators and regular in-services are conducted to update their knowledge.</w:t>
      </w:r>
    </w:p>
    <w:p w:rsidR="00980981" w:rsidRPr="009869D3" w:rsidRDefault="00980981" w:rsidP="00980981">
      <w:pPr>
        <w:pStyle w:val="ListParagraph"/>
        <w:numPr>
          <w:ilvl w:val="0"/>
          <w:numId w:val="25"/>
        </w:numPr>
        <w:ind w:left="357" w:hanging="357"/>
        <w:contextualSpacing w:val="0"/>
        <w:rPr>
          <w:rFonts w:cs="Arial"/>
          <w:sz w:val="24"/>
          <w:szCs w:val="24"/>
        </w:rPr>
      </w:pPr>
      <w:r w:rsidRPr="009869D3">
        <w:rPr>
          <w:rFonts w:cs="Arial"/>
          <w:sz w:val="24"/>
          <w:szCs w:val="24"/>
        </w:rPr>
        <w:t>The regulatory authority concluded that ‘the absence of a process to regularly evaluate the performance of each educator and staff member means that opportunities to acknowledge personal achievements and to identify goals or areas of interest an individual might wish to pursue are lost</w:t>
      </w:r>
      <w:r w:rsidR="0083263A" w:rsidRPr="009869D3">
        <w:rPr>
          <w:rFonts w:cs="Arial"/>
          <w:sz w:val="24"/>
          <w:szCs w:val="24"/>
        </w:rPr>
        <w:t>’.</w:t>
      </w:r>
    </w:p>
    <w:p w:rsidR="009E24CA" w:rsidRPr="009869D3" w:rsidRDefault="00980981" w:rsidP="00980981">
      <w:pPr>
        <w:pStyle w:val="ListParagraph"/>
        <w:numPr>
          <w:ilvl w:val="0"/>
          <w:numId w:val="25"/>
        </w:numPr>
        <w:ind w:left="357" w:hanging="357"/>
        <w:contextualSpacing w:val="0"/>
        <w:rPr>
          <w:rFonts w:cs="Arial"/>
          <w:sz w:val="24"/>
          <w:szCs w:val="24"/>
        </w:rPr>
      </w:pPr>
      <w:r w:rsidRPr="009869D3">
        <w:rPr>
          <w:rFonts w:cs="Arial"/>
          <w:sz w:val="24"/>
          <w:szCs w:val="24"/>
        </w:rPr>
        <w:t xml:space="preserve">In </w:t>
      </w:r>
      <w:r w:rsidR="00034587">
        <w:rPr>
          <w:rFonts w:cs="Arial"/>
          <w:sz w:val="24"/>
          <w:szCs w:val="24"/>
        </w:rPr>
        <w:t>its application</w:t>
      </w:r>
      <w:r w:rsidRPr="009869D3">
        <w:rPr>
          <w:rFonts w:cs="Arial"/>
          <w:sz w:val="24"/>
          <w:szCs w:val="24"/>
        </w:rPr>
        <w:t xml:space="preserve"> for Second Tier Review, the approved provider rejected the regulatory authority’s finding that </w:t>
      </w:r>
      <w:r w:rsidR="0083263A" w:rsidRPr="009869D3">
        <w:rPr>
          <w:rFonts w:cs="Arial"/>
          <w:sz w:val="24"/>
          <w:szCs w:val="24"/>
        </w:rPr>
        <w:t>the service</w:t>
      </w:r>
      <w:r w:rsidRPr="009869D3">
        <w:rPr>
          <w:rFonts w:cs="Arial"/>
          <w:sz w:val="24"/>
          <w:szCs w:val="24"/>
        </w:rPr>
        <w:t xml:space="preserve"> does not identify special areas of interest, stating that staff are given every opportunity to attend every local in-service. The approved provider concedes that formal documentation does not exist to attest to the appraisal and evaluation of educators but that ‘staff are long term employees... also friends and have become part of [the] family, one does not formally document appraisals of family or friends in this way’</w:t>
      </w:r>
      <w:r w:rsidR="004B3610" w:rsidRPr="009869D3">
        <w:rPr>
          <w:rFonts w:cs="Arial"/>
          <w:sz w:val="24"/>
          <w:szCs w:val="24"/>
        </w:rPr>
        <w:t>.</w:t>
      </w:r>
      <w:r w:rsidR="009E24CA" w:rsidRPr="009869D3">
        <w:rPr>
          <w:rFonts w:cs="Arial"/>
          <w:sz w:val="24"/>
          <w:szCs w:val="24"/>
        </w:rPr>
        <w:t xml:space="preserve"> </w:t>
      </w:r>
    </w:p>
    <w:p w:rsidR="00980981" w:rsidRPr="009869D3" w:rsidRDefault="00980981" w:rsidP="00980981">
      <w:pPr>
        <w:pStyle w:val="ListParagraph"/>
        <w:numPr>
          <w:ilvl w:val="0"/>
          <w:numId w:val="25"/>
        </w:numPr>
        <w:ind w:left="357" w:hanging="357"/>
        <w:contextualSpacing w:val="0"/>
        <w:rPr>
          <w:rFonts w:cs="Arial"/>
          <w:sz w:val="24"/>
          <w:szCs w:val="24"/>
        </w:rPr>
      </w:pPr>
      <w:r w:rsidRPr="009869D3">
        <w:rPr>
          <w:rFonts w:cs="Arial"/>
          <w:sz w:val="24"/>
          <w:szCs w:val="24"/>
        </w:rPr>
        <w:t xml:space="preserve">The Panel discussed whether there was a need for staff development plans to be formally recorded, concluding that whether this is necessary in an assessment of element 7.2.2 or not, there was no evidence of individual staff development plans, formally documented or otherwise. In reaching this conclusion, the </w:t>
      </w:r>
      <w:r w:rsidRPr="00980981">
        <w:rPr>
          <w:sz w:val="24"/>
          <w:szCs w:val="24"/>
        </w:rPr>
        <w:t xml:space="preserve">Panel noted the approved provider’s admission in </w:t>
      </w:r>
      <w:r w:rsidR="00034587">
        <w:rPr>
          <w:sz w:val="24"/>
          <w:szCs w:val="24"/>
        </w:rPr>
        <w:t>its</w:t>
      </w:r>
      <w:r w:rsidRPr="00980981">
        <w:rPr>
          <w:sz w:val="24"/>
          <w:szCs w:val="24"/>
        </w:rPr>
        <w:t xml:space="preserve"> application </w:t>
      </w:r>
      <w:r>
        <w:rPr>
          <w:sz w:val="24"/>
          <w:szCs w:val="24"/>
        </w:rPr>
        <w:t>for S</w:t>
      </w:r>
      <w:r w:rsidRPr="00980981">
        <w:rPr>
          <w:sz w:val="24"/>
          <w:szCs w:val="24"/>
        </w:rPr>
        <w:t xml:space="preserve">econd </w:t>
      </w:r>
      <w:r>
        <w:rPr>
          <w:sz w:val="24"/>
          <w:szCs w:val="24"/>
        </w:rPr>
        <w:t>T</w:t>
      </w:r>
      <w:r w:rsidRPr="00980981">
        <w:rPr>
          <w:sz w:val="24"/>
          <w:szCs w:val="24"/>
        </w:rPr>
        <w:t xml:space="preserve">ier </w:t>
      </w:r>
      <w:r>
        <w:rPr>
          <w:sz w:val="24"/>
          <w:szCs w:val="24"/>
        </w:rPr>
        <w:t>R</w:t>
      </w:r>
      <w:r w:rsidRPr="00980981">
        <w:rPr>
          <w:sz w:val="24"/>
          <w:szCs w:val="24"/>
        </w:rPr>
        <w:t>eview that appraisals and evaluations of staff are not formally documented</w:t>
      </w:r>
    </w:p>
    <w:p w:rsidR="00B057CB" w:rsidRPr="001E1C0C" w:rsidRDefault="00980981" w:rsidP="001E1C0C">
      <w:pPr>
        <w:pStyle w:val="ListParagraph"/>
        <w:numPr>
          <w:ilvl w:val="0"/>
          <w:numId w:val="25"/>
        </w:numPr>
        <w:ind w:left="357" w:hanging="357"/>
        <w:rPr>
          <w:rFonts w:cs="Arial"/>
          <w:i/>
          <w:sz w:val="24"/>
          <w:szCs w:val="24"/>
        </w:rPr>
      </w:pPr>
      <w:r w:rsidRPr="009869D3">
        <w:rPr>
          <w:rFonts w:cs="Arial"/>
          <w:sz w:val="24"/>
          <w:szCs w:val="24"/>
        </w:rPr>
        <w:t>The Panel concluded that documented staff development plans are required under this element. Subsequently, the Panel concluded that element 7.2.2 would remain at ‘not met’.</w:t>
      </w:r>
    </w:p>
    <w:sectPr w:rsidR="00B057CB" w:rsidRPr="001E1C0C" w:rsidSect="00CA1203">
      <w:headerReference w:type="default" r:id="rId9"/>
      <w:footerReference w:type="default" r:id="rId10"/>
      <w:headerReference w:type="first" r:id="rId11"/>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E1" w:rsidRDefault="00557BE1" w:rsidP="006B3974">
      <w:pPr>
        <w:spacing w:after="0" w:line="240" w:lineRule="auto"/>
      </w:pPr>
      <w:r>
        <w:separator/>
      </w:r>
    </w:p>
  </w:endnote>
  <w:endnote w:type="continuationSeparator" w:id="0">
    <w:p w:rsidR="00557BE1" w:rsidRDefault="00557BE1"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87" w:rsidRDefault="00034587">
    <w:pPr>
      <w:pStyle w:val="Footer"/>
      <w:jc w:val="right"/>
    </w:pPr>
    <w:r>
      <w:fldChar w:fldCharType="begin"/>
    </w:r>
    <w:r>
      <w:instrText xml:space="preserve"> PAGE   \* MERGEFORMAT </w:instrText>
    </w:r>
    <w:r>
      <w:fldChar w:fldCharType="separate"/>
    </w:r>
    <w:r w:rsidR="00C0204B">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E1" w:rsidRDefault="00557BE1" w:rsidP="006B3974">
      <w:pPr>
        <w:spacing w:after="0" w:line="240" w:lineRule="auto"/>
      </w:pPr>
      <w:r>
        <w:separator/>
      </w:r>
    </w:p>
  </w:footnote>
  <w:footnote w:type="continuationSeparator" w:id="0">
    <w:p w:rsidR="00557BE1" w:rsidRDefault="00557BE1" w:rsidP="006B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87" w:rsidRDefault="000A0135">
    <w:pPr>
      <w:pStyle w:val="Header"/>
    </w:pPr>
    <w:r>
      <w:rPr>
        <w:noProof/>
        <w:lang w:val="en-US" w:eastAsia="en-US"/>
      </w:rPr>
      <w:drawing>
        <wp:anchor distT="0" distB="0" distL="114300" distR="114300" simplePos="0" relativeHeight="251658240" behindDoc="0" locked="0" layoutInCell="1" allowOverlap="1">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87" w:rsidRDefault="000A0135">
    <w:pPr>
      <w:pStyle w:val="Header"/>
    </w:pPr>
    <w:r>
      <w:rPr>
        <w:noProof/>
        <w:lang w:val="en-US" w:eastAsia="en-US"/>
      </w:rPr>
      <w:drawing>
        <wp:anchor distT="0" distB="0" distL="114300" distR="114300" simplePos="0" relativeHeight="251657216"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11013"/>
    <w:multiLevelType w:val="hybridMultilevel"/>
    <w:tmpl w:val="D7F947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15BAC40"/>
    <w:multiLevelType w:val="hybridMultilevel"/>
    <w:tmpl w:val="AF585F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250032D"/>
    <w:multiLevelType w:val="hybridMultilevel"/>
    <w:tmpl w:val="FCD06D80"/>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347B5AA"/>
    <w:multiLevelType w:val="hybridMultilevel"/>
    <w:tmpl w:val="FC9A3A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88"/>
    <w:multiLevelType w:val="singleLevel"/>
    <w:tmpl w:val="FF46E838"/>
    <w:lvl w:ilvl="0">
      <w:start w:val="1"/>
      <w:numFmt w:val="decimal"/>
      <w:lvlText w:val="%1."/>
      <w:lvlJc w:val="left"/>
      <w:pPr>
        <w:tabs>
          <w:tab w:val="num" w:pos="360"/>
        </w:tabs>
        <w:ind w:left="360" w:hanging="360"/>
      </w:pPr>
      <w:rPr>
        <w:rFonts w:cs="Times New Roman"/>
      </w:rPr>
    </w:lvl>
  </w:abstractNum>
  <w:abstractNum w:abstractNumId="5">
    <w:nsid w:val="031E4C3D"/>
    <w:multiLevelType w:val="hybridMultilevel"/>
    <w:tmpl w:val="FACE653A"/>
    <w:lvl w:ilvl="0" w:tplc="8EEEC256">
      <w:start w:val="1"/>
      <w:numFmt w:val="decimal"/>
      <w:lvlText w:val="%1."/>
      <w:lvlJc w:val="left"/>
      <w:pPr>
        <w:ind w:left="720" w:hanging="360"/>
      </w:pPr>
      <w:rPr>
        <w:rFonts w:ascii="Arial" w:hAnsi="Arial" w:cs="Arial" w:hint="default"/>
        <w:b w:val="0"/>
        <w:i w:val="0"/>
        <w:color w:val="auto"/>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3B145B6"/>
    <w:multiLevelType w:val="hybridMultilevel"/>
    <w:tmpl w:val="25F8215A"/>
    <w:lvl w:ilvl="0" w:tplc="8EEEC256">
      <w:start w:val="1"/>
      <w:numFmt w:val="decimal"/>
      <w:lvlText w:val="%1."/>
      <w:lvlJc w:val="left"/>
      <w:pPr>
        <w:ind w:left="720" w:hanging="360"/>
      </w:pPr>
      <w:rPr>
        <w:rFonts w:ascii="Arial" w:hAnsi="Arial" w:cs="Arial" w:hint="default"/>
        <w:b w:val="0"/>
        <w:i w:val="0"/>
        <w:color w:val="auto"/>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A41CE3"/>
    <w:multiLevelType w:val="hybridMultilevel"/>
    <w:tmpl w:val="4F445738"/>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984E31"/>
    <w:multiLevelType w:val="hybridMultilevel"/>
    <w:tmpl w:val="93908ED2"/>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DC3615"/>
    <w:multiLevelType w:val="hybridMultilevel"/>
    <w:tmpl w:val="3392B2A2"/>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B76D5C"/>
    <w:multiLevelType w:val="hybridMultilevel"/>
    <w:tmpl w:val="9AA64B40"/>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646F8B"/>
    <w:multiLevelType w:val="hybridMultilevel"/>
    <w:tmpl w:val="67DE317A"/>
    <w:lvl w:ilvl="0" w:tplc="58345AF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220FF5"/>
    <w:multiLevelType w:val="hybridMultilevel"/>
    <w:tmpl w:val="C718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842646"/>
    <w:multiLevelType w:val="hybridMultilevel"/>
    <w:tmpl w:val="2A26633A"/>
    <w:lvl w:ilvl="0" w:tplc="0C09000F">
      <w:start w:val="1"/>
      <w:numFmt w:val="decimal"/>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B3354B"/>
    <w:multiLevelType w:val="hybridMultilevel"/>
    <w:tmpl w:val="890E51D6"/>
    <w:lvl w:ilvl="0" w:tplc="0C090003">
      <w:start w:val="1"/>
      <w:numFmt w:val="bullet"/>
      <w:lvlText w:val="o"/>
      <w:lvlJc w:val="left"/>
      <w:pPr>
        <w:ind w:left="3225" w:hanging="360"/>
      </w:pPr>
      <w:rPr>
        <w:rFonts w:ascii="Courier New" w:hAnsi="Courier New" w:hint="default"/>
      </w:rPr>
    </w:lvl>
    <w:lvl w:ilvl="1" w:tplc="0C090003">
      <w:start w:val="1"/>
      <w:numFmt w:val="bullet"/>
      <w:lvlText w:val="o"/>
      <w:lvlJc w:val="left"/>
      <w:pPr>
        <w:ind w:left="3945" w:hanging="360"/>
      </w:pPr>
      <w:rPr>
        <w:rFonts w:ascii="Courier New" w:hAnsi="Courier New" w:hint="default"/>
      </w:rPr>
    </w:lvl>
    <w:lvl w:ilvl="2" w:tplc="0C090005" w:tentative="1">
      <w:start w:val="1"/>
      <w:numFmt w:val="bullet"/>
      <w:lvlText w:val=""/>
      <w:lvlJc w:val="left"/>
      <w:pPr>
        <w:ind w:left="4665" w:hanging="360"/>
      </w:pPr>
      <w:rPr>
        <w:rFonts w:ascii="Wingdings" w:hAnsi="Wingdings" w:hint="default"/>
      </w:rPr>
    </w:lvl>
    <w:lvl w:ilvl="3" w:tplc="0C090001" w:tentative="1">
      <w:start w:val="1"/>
      <w:numFmt w:val="bullet"/>
      <w:lvlText w:val=""/>
      <w:lvlJc w:val="left"/>
      <w:pPr>
        <w:ind w:left="5385" w:hanging="360"/>
      </w:pPr>
      <w:rPr>
        <w:rFonts w:ascii="Symbol" w:hAnsi="Symbol" w:hint="default"/>
      </w:rPr>
    </w:lvl>
    <w:lvl w:ilvl="4" w:tplc="0C090003" w:tentative="1">
      <w:start w:val="1"/>
      <w:numFmt w:val="bullet"/>
      <w:lvlText w:val="o"/>
      <w:lvlJc w:val="left"/>
      <w:pPr>
        <w:ind w:left="6105" w:hanging="360"/>
      </w:pPr>
      <w:rPr>
        <w:rFonts w:ascii="Courier New" w:hAnsi="Courier New" w:hint="default"/>
      </w:rPr>
    </w:lvl>
    <w:lvl w:ilvl="5" w:tplc="0C090005" w:tentative="1">
      <w:start w:val="1"/>
      <w:numFmt w:val="bullet"/>
      <w:lvlText w:val=""/>
      <w:lvlJc w:val="left"/>
      <w:pPr>
        <w:ind w:left="6825" w:hanging="360"/>
      </w:pPr>
      <w:rPr>
        <w:rFonts w:ascii="Wingdings" w:hAnsi="Wingdings" w:hint="default"/>
      </w:rPr>
    </w:lvl>
    <w:lvl w:ilvl="6" w:tplc="0C090001" w:tentative="1">
      <w:start w:val="1"/>
      <w:numFmt w:val="bullet"/>
      <w:lvlText w:val=""/>
      <w:lvlJc w:val="left"/>
      <w:pPr>
        <w:ind w:left="7545" w:hanging="360"/>
      </w:pPr>
      <w:rPr>
        <w:rFonts w:ascii="Symbol" w:hAnsi="Symbol" w:hint="default"/>
      </w:rPr>
    </w:lvl>
    <w:lvl w:ilvl="7" w:tplc="0C090003" w:tentative="1">
      <w:start w:val="1"/>
      <w:numFmt w:val="bullet"/>
      <w:lvlText w:val="o"/>
      <w:lvlJc w:val="left"/>
      <w:pPr>
        <w:ind w:left="8265" w:hanging="360"/>
      </w:pPr>
      <w:rPr>
        <w:rFonts w:ascii="Courier New" w:hAnsi="Courier New" w:hint="default"/>
      </w:rPr>
    </w:lvl>
    <w:lvl w:ilvl="8" w:tplc="0C090005" w:tentative="1">
      <w:start w:val="1"/>
      <w:numFmt w:val="bullet"/>
      <w:lvlText w:val=""/>
      <w:lvlJc w:val="left"/>
      <w:pPr>
        <w:ind w:left="8985" w:hanging="360"/>
      </w:pPr>
      <w:rPr>
        <w:rFonts w:ascii="Wingdings" w:hAnsi="Wingdings" w:hint="default"/>
      </w:rPr>
    </w:lvl>
  </w:abstractNum>
  <w:abstractNum w:abstractNumId="16">
    <w:nsid w:val="305BE229"/>
    <w:multiLevelType w:val="hybridMultilevel"/>
    <w:tmpl w:val="54C1B10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3F57A7D"/>
    <w:multiLevelType w:val="hybridMultilevel"/>
    <w:tmpl w:val="BC161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E71C11"/>
    <w:multiLevelType w:val="hybridMultilevel"/>
    <w:tmpl w:val="A178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275904"/>
    <w:multiLevelType w:val="hybridMultilevel"/>
    <w:tmpl w:val="CA1E7442"/>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DF48B9"/>
    <w:multiLevelType w:val="hybridMultilevel"/>
    <w:tmpl w:val="64AA4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173539"/>
    <w:multiLevelType w:val="hybridMultilevel"/>
    <w:tmpl w:val="0FA22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9E7372"/>
    <w:multiLevelType w:val="hybridMultilevel"/>
    <w:tmpl w:val="965AA4DA"/>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C3E03"/>
    <w:multiLevelType w:val="multilevel"/>
    <w:tmpl w:val="89C83794"/>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72B2B77"/>
    <w:multiLevelType w:val="hybridMultilevel"/>
    <w:tmpl w:val="291580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8DA252D"/>
    <w:multiLevelType w:val="hybridMultilevel"/>
    <w:tmpl w:val="585893E4"/>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6D1F77"/>
    <w:multiLevelType w:val="hybridMultilevel"/>
    <w:tmpl w:val="7F2A06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1113D6D"/>
    <w:multiLevelType w:val="hybridMultilevel"/>
    <w:tmpl w:val="6854DF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18B0C53"/>
    <w:multiLevelType w:val="hybridMultilevel"/>
    <w:tmpl w:val="9780B52E"/>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8D3D19"/>
    <w:multiLevelType w:val="hybridMultilevel"/>
    <w:tmpl w:val="5BF8D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701861"/>
    <w:multiLevelType w:val="hybridMultilevel"/>
    <w:tmpl w:val="5366D5E2"/>
    <w:lvl w:ilvl="0" w:tplc="F8F2E928">
      <w:numFmt w:val="bullet"/>
      <w:lvlText w:val=""/>
      <w:lvlJc w:val="left"/>
      <w:pPr>
        <w:ind w:left="1080" w:hanging="72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472846"/>
    <w:multiLevelType w:val="hybridMultilevel"/>
    <w:tmpl w:val="8B3CE138"/>
    <w:lvl w:ilvl="0" w:tplc="8EEEC256">
      <w:start w:val="1"/>
      <w:numFmt w:val="decimal"/>
      <w:lvlText w:val="%1."/>
      <w:lvlJc w:val="left"/>
      <w:pPr>
        <w:ind w:left="1440" w:hanging="360"/>
      </w:pPr>
      <w:rPr>
        <w:rFonts w:ascii="Arial" w:hAnsi="Arial" w:cs="Arial" w:hint="default"/>
        <w:b w:val="0"/>
        <w:i w:val="0"/>
        <w:color w:val="auto"/>
        <w:sz w:val="24"/>
        <w:szCs w:val="24"/>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2">
    <w:nsid w:val="5D5C5250"/>
    <w:multiLevelType w:val="hybridMultilevel"/>
    <w:tmpl w:val="2446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E72808"/>
    <w:multiLevelType w:val="hybridMultilevel"/>
    <w:tmpl w:val="3A4AA350"/>
    <w:lvl w:ilvl="0" w:tplc="AFCC9DAC">
      <w:start w:val="1"/>
      <w:numFmt w:val="decimal"/>
      <w:lvlText w:val="%1."/>
      <w:lvlJc w:val="left"/>
      <w:pPr>
        <w:ind w:left="720" w:hanging="360"/>
      </w:pPr>
      <w:rPr>
        <w:rFonts w:ascii="Arial" w:hAnsi="Arial" w:cs="Arial" w:hint="default"/>
        <w:b w:val="0"/>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5A7AAF"/>
    <w:multiLevelType w:val="multilevel"/>
    <w:tmpl w:val="EF181FC2"/>
    <w:numStyleLink w:val="GarryNumbers1"/>
  </w:abstractNum>
  <w:abstractNum w:abstractNumId="35">
    <w:nsid w:val="5EDD03DE"/>
    <w:multiLevelType w:val="hybridMultilevel"/>
    <w:tmpl w:val="1A6C21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61640566"/>
    <w:multiLevelType w:val="multilevel"/>
    <w:tmpl w:val="6E72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B2383C"/>
    <w:multiLevelType w:val="hybridMultilevel"/>
    <w:tmpl w:val="15B88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C80949"/>
    <w:multiLevelType w:val="hybridMultilevel"/>
    <w:tmpl w:val="E47A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042076"/>
    <w:multiLevelType w:val="hybridMultilevel"/>
    <w:tmpl w:val="F25A2428"/>
    <w:lvl w:ilvl="0" w:tplc="8EEEC256">
      <w:start w:val="1"/>
      <w:numFmt w:val="decimal"/>
      <w:lvlText w:val="%1."/>
      <w:lvlJc w:val="left"/>
      <w:pPr>
        <w:ind w:left="840" w:hanging="360"/>
      </w:pPr>
      <w:rPr>
        <w:rFonts w:ascii="Arial" w:hAnsi="Arial" w:cs="Arial" w:hint="default"/>
        <w:b w:val="0"/>
        <w:i w:val="0"/>
        <w:color w:val="auto"/>
        <w:sz w:val="24"/>
        <w:szCs w:val="24"/>
      </w:rPr>
    </w:lvl>
    <w:lvl w:ilvl="1" w:tplc="0C090019" w:tentative="1">
      <w:start w:val="1"/>
      <w:numFmt w:val="lowerLetter"/>
      <w:lvlText w:val="%2."/>
      <w:lvlJc w:val="left"/>
      <w:pPr>
        <w:ind w:left="1560" w:hanging="360"/>
      </w:pPr>
      <w:rPr>
        <w:rFonts w:cs="Times New Roman"/>
      </w:rPr>
    </w:lvl>
    <w:lvl w:ilvl="2" w:tplc="0C09001B" w:tentative="1">
      <w:start w:val="1"/>
      <w:numFmt w:val="lowerRoman"/>
      <w:lvlText w:val="%3."/>
      <w:lvlJc w:val="right"/>
      <w:pPr>
        <w:ind w:left="2280" w:hanging="180"/>
      </w:pPr>
      <w:rPr>
        <w:rFonts w:cs="Times New Roman"/>
      </w:rPr>
    </w:lvl>
    <w:lvl w:ilvl="3" w:tplc="0C09000F" w:tentative="1">
      <w:start w:val="1"/>
      <w:numFmt w:val="decimal"/>
      <w:lvlText w:val="%4."/>
      <w:lvlJc w:val="left"/>
      <w:pPr>
        <w:ind w:left="3000" w:hanging="360"/>
      </w:pPr>
      <w:rPr>
        <w:rFonts w:cs="Times New Roman"/>
      </w:rPr>
    </w:lvl>
    <w:lvl w:ilvl="4" w:tplc="0C090019" w:tentative="1">
      <w:start w:val="1"/>
      <w:numFmt w:val="lowerLetter"/>
      <w:lvlText w:val="%5."/>
      <w:lvlJc w:val="left"/>
      <w:pPr>
        <w:ind w:left="3720" w:hanging="360"/>
      </w:pPr>
      <w:rPr>
        <w:rFonts w:cs="Times New Roman"/>
      </w:rPr>
    </w:lvl>
    <w:lvl w:ilvl="5" w:tplc="0C09001B" w:tentative="1">
      <w:start w:val="1"/>
      <w:numFmt w:val="lowerRoman"/>
      <w:lvlText w:val="%6."/>
      <w:lvlJc w:val="right"/>
      <w:pPr>
        <w:ind w:left="4440" w:hanging="180"/>
      </w:pPr>
      <w:rPr>
        <w:rFonts w:cs="Times New Roman"/>
      </w:rPr>
    </w:lvl>
    <w:lvl w:ilvl="6" w:tplc="0C09000F" w:tentative="1">
      <w:start w:val="1"/>
      <w:numFmt w:val="decimal"/>
      <w:lvlText w:val="%7."/>
      <w:lvlJc w:val="left"/>
      <w:pPr>
        <w:ind w:left="5160" w:hanging="360"/>
      </w:pPr>
      <w:rPr>
        <w:rFonts w:cs="Times New Roman"/>
      </w:rPr>
    </w:lvl>
    <w:lvl w:ilvl="7" w:tplc="0C090019" w:tentative="1">
      <w:start w:val="1"/>
      <w:numFmt w:val="lowerLetter"/>
      <w:lvlText w:val="%8."/>
      <w:lvlJc w:val="left"/>
      <w:pPr>
        <w:ind w:left="5880" w:hanging="360"/>
      </w:pPr>
      <w:rPr>
        <w:rFonts w:cs="Times New Roman"/>
      </w:rPr>
    </w:lvl>
    <w:lvl w:ilvl="8" w:tplc="0C09001B" w:tentative="1">
      <w:start w:val="1"/>
      <w:numFmt w:val="lowerRoman"/>
      <w:lvlText w:val="%9."/>
      <w:lvlJc w:val="right"/>
      <w:pPr>
        <w:ind w:left="6600" w:hanging="180"/>
      </w:pPr>
      <w:rPr>
        <w:rFonts w:cs="Times New Roman"/>
      </w:rPr>
    </w:lvl>
  </w:abstractNum>
  <w:abstractNum w:abstractNumId="40">
    <w:nsid w:val="69094821"/>
    <w:multiLevelType w:val="hybridMultilevel"/>
    <w:tmpl w:val="30103BE0"/>
    <w:lvl w:ilvl="0" w:tplc="8EEEC256">
      <w:start w:val="1"/>
      <w:numFmt w:val="decimal"/>
      <w:lvlText w:val="%1."/>
      <w:lvlJc w:val="left"/>
      <w:pPr>
        <w:ind w:left="360" w:hanging="360"/>
      </w:pPr>
      <w:rPr>
        <w:rFonts w:ascii="Arial" w:hAnsi="Arial" w:cs="Arial" w:hint="default"/>
        <w:b w:val="0"/>
        <w:i w:val="0"/>
        <w:color w:val="auto"/>
        <w:sz w:val="24"/>
        <w:szCs w:val="24"/>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DA23569"/>
    <w:multiLevelType w:val="hybridMultilevel"/>
    <w:tmpl w:val="50E0F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E4D5974"/>
    <w:multiLevelType w:val="hybridMultilevel"/>
    <w:tmpl w:val="21CC03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nsid w:val="70634EA1"/>
    <w:multiLevelType w:val="hybridMultilevel"/>
    <w:tmpl w:val="587CEE1A"/>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0AE1E23"/>
    <w:multiLevelType w:val="hybridMultilevel"/>
    <w:tmpl w:val="48460C60"/>
    <w:lvl w:ilvl="0" w:tplc="0C09000F">
      <w:start w:val="1"/>
      <w:numFmt w:val="decimal"/>
      <w:lvlText w:val="%1."/>
      <w:lvlJc w:val="left"/>
      <w:pPr>
        <w:ind w:left="720" w:hanging="360"/>
      </w:pPr>
      <w:rPr>
        <w:rFonts w:cs="Times New Roman"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2B54DA7"/>
    <w:multiLevelType w:val="hybridMultilevel"/>
    <w:tmpl w:val="5AD617E6"/>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33453AC"/>
    <w:multiLevelType w:val="hybridMultilevel"/>
    <w:tmpl w:val="D03E7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425989"/>
    <w:multiLevelType w:val="hybridMultilevel"/>
    <w:tmpl w:val="5BFE9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C24C38"/>
    <w:multiLevelType w:val="hybridMultilevel"/>
    <w:tmpl w:val="A7EC96A8"/>
    <w:lvl w:ilvl="0" w:tplc="0C090003">
      <w:start w:val="1"/>
      <w:numFmt w:val="bullet"/>
      <w:lvlText w:val="o"/>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9">
    <w:nsid w:val="7A044F10"/>
    <w:multiLevelType w:val="hybridMultilevel"/>
    <w:tmpl w:val="A64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BDB411D"/>
    <w:multiLevelType w:val="hybridMultilevel"/>
    <w:tmpl w:val="D02E0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1"/>
  </w:num>
  <w:num w:numId="8">
    <w:abstractNumId w:val="3"/>
  </w:num>
  <w:num w:numId="9">
    <w:abstractNumId w:val="1"/>
  </w:num>
  <w:num w:numId="10">
    <w:abstractNumId w:val="20"/>
  </w:num>
  <w:num w:numId="11">
    <w:abstractNumId w:val="2"/>
  </w:num>
  <w:num w:numId="12">
    <w:abstractNumId w:val="18"/>
  </w:num>
  <w:num w:numId="13">
    <w:abstractNumId w:val="24"/>
  </w:num>
  <w:num w:numId="14">
    <w:abstractNumId w:val="46"/>
  </w:num>
  <w:num w:numId="15">
    <w:abstractNumId w:val="0"/>
  </w:num>
  <w:num w:numId="16">
    <w:abstractNumId w:val="32"/>
  </w:num>
  <w:num w:numId="17">
    <w:abstractNumId w:val="16"/>
  </w:num>
  <w:num w:numId="18">
    <w:abstractNumId w:val="49"/>
  </w:num>
  <w:num w:numId="19">
    <w:abstractNumId w:val="38"/>
  </w:num>
  <w:num w:numId="20">
    <w:abstractNumId w:val="37"/>
  </w:num>
  <w:num w:numId="21">
    <w:abstractNumId w:val="13"/>
  </w:num>
  <w:num w:numId="22">
    <w:abstractNumId w:val="47"/>
  </w:num>
  <w:num w:numId="23">
    <w:abstractNumId w:val="36"/>
  </w:num>
  <w:num w:numId="24">
    <w:abstractNumId w:val="12"/>
  </w:num>
  <w:num w:numId="25">
    <w:abstractNumId w:val="44"/>
  </w:num>
  <w:num w:numId="26">
    <w:abstractNumId w:val="14"/>
  </w:num>
  <w:num w:numId="27">
    <w:abstractNumId w:val="7"/>
  </w:num>
  <w:num w:numId="28">
    <w:abstractNumId w:val="34"/>
  </w:num>
  <w:num w:numId="29">
    <w:abstractNumId w:val="29"/>
  </w:num>
  <w:num w:numId="30">
    <w:abstractNumId w:val="21"/>
  </w:num>
  <w:num w:numId="31">
    <w:abstractNumId w:val="35"/>
  </w:num>
  <w:num w:numId="32">
    <w:abstractNumId w:val="30"/>
  </w:num>
  <w:num w:numId="33">
    <w:abstractNumId w:val="19"/>
  </w:num>
  <w:num w:numId="34">
    <w:abstractNumId w:val="33"/>
  </w:num>
  <w:num w:numId="35">
    <w:abstractNumId w:val="27"/>
  </w:num>
  <w:num w:numId="36">
    <w:abstractNumId w:val="26"/>
  </w:num>
  <w:num w:numId="37">
    <w:abstractNumId w:val="40"/>
  </w:num>
  <w:num w:numId="38">
    <w:abstractNumId w:val="42"/>
  </w:num>
  <w:num w:numId="39">
    <w:abstractNumId w:val="25"/>
  </w:num>
  <w:num w:numId="40">
    <w:abstractNumId w:val="17"/>
  </w:num>
  <w:num w:numId="41">
    <w:abstractNumId w:val="15"/>
  </w:num>
  <w:num w:numId="42">
    <w:abstractNumId w:val="48"/>
  </w:num>
  <w:num w:numId="43">
    <w:abstractNumId w:val="9"/>
  </w:num>
  <w:num w:numId="44">
    <w:abstractNumId w:val="8"/>
  </w:num>
  <w:num w:numId="45">
    <w:abstractNumId w:val="11"/>
  </w:num>
  <w:num w:numId="46">
    <w:abstractNumId w:val="43"/>
  </w:num>
  <w:num w:numId="47">
    <w:abstractNumId w:val="28"/>
  </w:num>
  <w:num w:numId="48">
    <w:abstractNumId w:val="22"/>
  </w:num>
  <w:num w:numId="49">
    <w:abstractNumId w:val="39"/>
  </w:num>
  <w:num w:numId="50">
    <w:abstractNumId w:val="45"/>
  </w:num>
  <w:num w:numId="51">
    <w:abstractNumId w:val="5"/>
  </w:num>
  <w:num w:numId="52">
    <w:abstractNumId w:val="23"/>
  </w:num>
  <w:num w:numId="53">
    <w:abstractNumId w:val="10"/>
  </w:num>
  <w:num w:numId="54">
    <w:abstractNumId w:val="6"/>
  </w:num>
  <w:num w:numId="55">
    <w:abstractNumId w:val="31"/>
  </w:num>
  <w:num w:numId="56">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0259"/>
    <w:rsid w:val="0001491B"/>
    <w:rsid w:val="00025822"/>
    <w:rsid w:val="00027A91"/>
    <w:rsid w:val="00034587"/>
    <w:rsid w:val="00036EF1"/>
    <w:rsid w:val="00040FAF"/>
    <w:rsid w:val="00057CDE"/>
    <w:rsid w:val="00070B0C"/>
    <w:rsid w:val="00073508"/>
    <w:rsid w:val="000853AA"/>
    <w:rsid w:val="000912AC"/>
    <w:rsid w:val="000A0135"/>
    <w:rsid w:val="000A55D2"/>
    <w:rsid w:val="000B2615"/>
    <w:rsid w:val="000B6EE0"/>
    <w:rsid w:val="000C4DC8"/>
    <w:rsid w:val="000D66D1"/>
    <w:rsid w:val="000E4796"/>
    <w:rsid w:val="000F3E5C"/>
    <w:rsid w:val="000F5839"/>
    <w:rsid w:val="000F7BEC"/>
    <w:rsid w:val="000F7FCC"/>
    <w:rsid w:val="00112CF3"/>
    <w:rsid w:val="001213B9"/>
    <w:rsid w:val="00147535"/>
    <w:rsid w:val="001541C3"/>
    <w:rsid w:val="00155658"/>
    <w:rsid w:val="00155D81"/>
    <w:rsid w:val="00156333"/>
    <w:rsid w:val="00156FD2"/>
    <w:rsid w:val="00164207"/>
    <w:rsid w:val="00166CDA"/>
    <w:rsid w:val="00167166"/>
    <w:rsid w:val="00190157"/>
    <w:rsid w:val="00192EEE"/>
    <w:rsid w:val="001A09D2"/>
    <w:rsid w:val="001B6DA9"/>
    <w:rsid w:val="001C091A"/>
    <w:rsid w:val="001C0C57"/>
    <w:rsid w:val="001E1C0C"/>
    <w:rsid w:val="001F1AE7"/>
    <w:rsid w:val="001F31C2"/>
    <w:rsid w:val="00203E6E"/>
    <w:rsid w:val="0020499E"/>
    <w:rsid w:val="00207E2D"/>
    <w:rsid w:val="00221A0F"/>
    <w:rsid w:val="00224B6F"/>
    <w:rsid w:val="00235D1C"/>
    <w:rsid w:val="00265A01"/>
    <w:rsid w:val="00265E27"/>
    <w:rsid w:val="00272595"/>
    <w:rsid w:val="00280A98"/>
    <w:rsid w:val="00286D0F"/>
    <w:rsid w:val="00296313"/>
    <w:rsid w:val="00297105"/>
    <w:rsid w:val="002A0F72"/>
    <w:rsid w:val="002A4ADB"/>
    <w:rsid w:val="002A62F1"/>
    <w:rsid w:val="002A7F3A"/>
    <w:rsid w:val="002D4266"/>
    <w:rsid w:val="002D4791"/>
    <w:rsid w:val="002E154A"/>
    <w:rsid w:val="002E4709"/>
    <w:rsid w:val="002F055B"/>
    <w:rsid w:val="00306D0F"/>
    <w:rsid w:val="00310B07"/>
    <w:rsid w:val="00326174"/>
    <w:rsid w:val="003302CC"/>
    <w:rsid w:val="0033171D"/>
    <w:rsid w:val="00335B85"/>
    <w:rsid w:val="00335D3D"/>
    <w:rsid w:val="003411DD"/>
    <w:rsid w:val="003430A1"/>
    <w:rsid w:val="0035292C"/>
    <w:rsid w:val="00352D41"/>
    <w:rsid w:val="00353E00"/>
    <w:rsid w:val="00361D2F"/>
    <w:rsid w:val="00363CED"/>
    <w:rsid w:val="00365EA1"/>
    <w:rsid w:val="00384947"/>
    <w:rsid w:val="00384A60"/>
    <w:rsid w:val="0039009C"/>
    <w:rsid w:val="003A0201"/>
    <w:rsid w:val="003D320F"/>
    <w:rsid w:val="003F3393"/>
    <w:rsid w:val="003F58C7"/>
    <w:rsid w:val="004024DB"/>
    <w:rsid w:val="004062B8"/>
    <w:rsid w:val="00411D8B"/>
    <w:rsid w:val="00421B9E"/>
    <w:rsid w:val="0042544F"/>
    <w:rsid w:val="00440300"/>
    <w:rsid w:val="00442B5A"/>
    <w:rsid w:val="00451FDB"/>
    <w:rsid w:val="004521BD"/>
    <w:rsid w:val="00452827"/>
    <w:rsid w:val="0046286E"/>
    <w:rsid w:val="00465108"/>
    <w:rsid w:val="004666D1"/>
    <w:rsid w:val="00470E6F"/>
    <w:rsid w:val="00475789"/>
    <w:rsid w:val="00476524"/>
    <w:rsid w:val="00480DDF"/>
    <w:rsid w:val="00486933"/>
    <w:rsid w:val="00487320"/>
    <w:rsid w:val="004A7D2F"/>
    <w:rsid w:val="004B3610"/>
    <w:rsid w:val="004B4FBD"/>
    <w:rsid w:val="004B6F4D"/>
    <w:rsid w:val="004B7EC1"/>
    <w:rsid w:val="004C23FB"/>
    <w:rsid w:val="004D04DA"/>
    <w:rsid w:val="004D329E"/>
    <w:rsid w:val="004D4193"/>
    <w:rsid w:val="004E07F3"/>
    <w:rsid w:val="004F364E"/>
    <w:rsid w:val="005018E1"/>
    <w:rsid w:val="00515609"/>
    <w:rsid w:val="0052178E"/>
    <w:rsid w:val="00537EB5"/>
    <w:rsid w:val="00557BE1"/>
    <w:rsid w:val="00582141"/>
    <w:rsid w:val="00590032"/>
    <w:rsid w:val="005B0D53"/>
    <w:rsid w:val="005B2A59"/>
    <w:rsid w:val="005B42A4"/>
    <w:rsid w:val="005B5EFA"/>
    <w:rsid w:val="005C6996"/>
    <w:rsid w:val="005D14E7"/>
    <w:rsid w:val="005D29E3"/>
    <w:rsid w:val="005D6735"/>
    <w:rsid w:val="005E692A"/>
    <w:rsid w:val="005F0208"/>
    <w:rsid w:val="005F6AE1"/>
    <w:rsid w:val="00602334"/>
    <w:rsid w:val="0060644A"/>
    <w:rsid w:val="0062014D"/>
    <w:rsid w:val="00621D06"/>
    <w:rsid w:val="00621E0D"/>
    <w:rsid w:val="00625F4A"/>
    <w:rsid w:val="00626702"/>
    <w:rsid w:val="00630074"/>
    <w:rsid w:val="00637875"/>
    <w:rsid w:val="00644DD8"/>
    <w:rsid w:val="00654387"/>
    <w:rsid w:val="00660166"/>
    <w:rsid w:val="00672CA4"/>
    <w:rsid w:val="00675F44"/>
    <w:rsid w:val="006916B5"/>
    <w:rsid w:val="006925C0"/>
    <w:rsid w:val="006946F6"/>
    <w:rsid w:val="006969CE"/>
    <w:rsid w:val="006A4E45"/>
    <w:rsid w:val="006A606F"/>
    <w:rsid w:val="006A704D"/>
    <w:rsid w:val="006B06A6"/>
    <w:rsid w:val="006B3974"/>
    <w:rsid w:val="006B44BC"/>
    <w:rsid w:val="006C4BF9"/>
    <w:rsid w:val="006D170C"/>
    <w:rsid w:val="006E0C7D"/>
    <w:rsid w:val="006E23B9"/>
    <w:rsid w:val="006E5E17"/>
    <w:rsid w:val="006E6D08"/>
    <w:rsid w:val="00701B40"/>
    <w:rsid w:val="0070622F"/>
    <w:rsid w:val="0071454D"/>
    <w:rsid w:val="007166F8"/>
    <w:rsid w:val="00716F59"/>
    <w:rsid w:val="00717DCF"/>
    <w:rsid w:val="00734DB1"/>
    <w:rsid w:val="007363FB"/>
    <w:rsid w:val="00740F66"/>
    <w:rsid w:val="00746192"/>
    <w:rsid w:val="00761698"/>
    <w:rsid w:val="00762980"/>
    <w:rsid w:val="00763358"/>
    <w:rsid w:val="007742B3"/>
    <w:rsid w:val="0077579B"/>
    <w:rsid w:val="0077591F"/>
    <w:rsid w:val="00786BD6"/>
    <w:rsid w:val="007921DC"/>
    <w:rsid w:val="00792839"/>
    <w:rsid w:val="00793E34"/>
    <w:rsid w:val="007A2AB1"/>
    <w:rsid w:val="007A7E27"/>
    <w:rsid w:val="007B04BF"/>
    <w:rsid w:val="007B508E"/>
    <w:rsid w:val="007C2520"/>
    <w:rsid w:val="007C5235"/>
    <w:rsid w:val="007D366F"/>
    <w:rsid w:val="007D53C8"/>
    <w:rsid w:val="007E4B8C"/>
    <w:rsid w:val="007E4DB9"/>
    <w:rsid w:val="007F2DA9"/>
    <w:rsid w:val="0080243D"/>
    <w:rsid w:val="00816849"/>
    <w:rsid w:val="008265FF"/>
    <w:rsid w:val="00832361"/>
    <w:rsid w:val="0083263A"/>
    <w:rsid w:val="008335AE"/>
    <w:rsid w:val="008369B7"/>
    <w:rsid w:val="00852E88"/>
    <w:rsid w:val="0085640A"/>
    <w:rsid w:val="00861479"/>
    <w:rsid w:val="008614A3"/>
    <w:rsid w:val="0087056C"/>
    <w:rsid w:val="00870589"/>
    <w:rsid w:val="00871239"/>
    <w:rsid w:val="00872D89"/>
    <w:rsid w:val="00882A47"/>
    <w:rsid w:val="00896971"/>
    <w:rsid w:val="008978F0"/>
    <w:rsid w:val="00897F23"/>
    <w:rsid w:val="008A53BE"/>
    <w:rsid w:val="008B120E"/>
    <w:rsid w:val="008B686A"/>
    <w:rsid w:val="008C64F1"/>
    <w:rsid w:val="008E0DE5"/>
    <w:rsid w:val="008E348A"/>
    <w:rsid w:val="008E3706"/>
    <w:rsid w:val="008E73AE"/>
    <w:rsid w:val="008F2667"/>
    <w:rsid w:val="009029AD"/>
    <w:rsid w:val="0090785C"/>
    <w:rsid w:val="00912E94"/>
    <w:rsid w:val="009175A6"/>
    <w:rsid w:val="00917CA1"/>
    <w:rsid w:val="009209CC"/>
    <w:rsid w:val="00925049"/>
    <w:rsid w:val="00932C0A"/>
    <w:rsid w:val="00934595"/>
    <w:rsid w:val="009357E9"/>
    <w:rsid w:val="0094085D"/>
    <w:rsid w:val="009428FC"/>
    <w:rsid w:val="00947F3F"/>
    <w:rsid w:val="00950306"/>
    <w:rsid w:val="009533E7"/>
    <w:rsid w:val="009540DF"/>
    <w:rsid w:val="009705C7"/>
    <w:rsid w:val="009738CB"/>
    <w:rsid w:val="009758B2"/>
    <w:rsid w:val="00976E22"/>
    <w:rsid w:val="00980981"/>
    <w:rsid w:val="00981BFC"/>
    <w:rsid w:val="009869D3"/>
    <w:rsid w:val="00991858"/>
    <w:rsid w:val="009A3862"/>
    <w:rsid w:val="009A3957"/>
    <w:rsid w:val="009B1B15"/>
    <w:rsid w:val="009C0ED8"/>
    <w:rsid w:val="009C1DF5"/>
    <w:rsid w:val="009C2F2F"/>
    <w:rsid w:val="009D0CC1"/>
    <w:rsid w:val="009D29D5"/>
    <w:rsid w:val="009D406B"/>
    <w:rsid w:val="009D7998"/>
    <w:rsid w:val="009E24CA"/>
    <w:rsid w:val="009E4CA3"/>
    <w:rsid w:val="009E5F87"/>
    <w:rsid w:val="009F21B9"/>
    <w:rsid w:val="009F3FF4"/>
    <w:rsid w:val="00A117DA"/>
    <w:rsid w:val="00A11BDC"/>
    <w:rsid w:val="00A13A1A"/>
    <w:rsid w:val="00A15DF1"/>
    <w:rsid w:val="00A2535E"/>
    <w:rsid w:val="00A4484F"/>
    <w:rsid w:val="00A609E6"/>
    <w:rsid w:val="00A61419"/>
    <w:rsid w:val="00A616FB"/>
    <w:rsid w:val="00A76B2B"/>
    <w:rsid w:val="00A779CA"/>
    <w:rsid w:val="00A80EE9"/>
    <w:rsid w:val="00A834F8"/>
    <w:rsid w:val="00A85AD7"/>
    <w:rsid w:val="00AA2471"/>
    <w:rsid w:val="00AB1F16"/>
    <w:rsid w:val="00AB5C21"/>
    <w:rsid w:val="00AB7A2C"/>
    <w:rsid w:val="00AC6627"/>
    <w:rsid w:val="00AD1FF5"/>
    <w:rsid w:val="00AD2FD9"/>
    <w:rsid w:val="00AE0AC0"/>
    <w:rsid w:val="00AE4D6E"/>
    <w:rsid w:val="00AE7B04"/>
    <w:rsid w:val="00B01D4E"/>
    <w:rsid w:val="00B04F42"/>
    <w:rsid w:val="00B057CB"/>
    <w:rsid w:val="00B15366"/>
    <w:rsid w:val="00B166E1"/>
    <w:rsid w:val="00B178F0"/>
    <w:rsid w:val="00B408D4"/>
    <w:rsid w:val="00B41829"/>
    <w:rsid w:val="00B50C59"/>
    <w:rsid w:val="00B52AF0"/>
    <w:rsid w:val="00B53B01"/>
    <w:rsid w:val="00B53EF7"/>
    <w:rsid w:val="00B57C6C"/>
    <w:rsid w:val="00B640C9"/>
    <w:rsid w:val="00B72BD3"/>
    <w:rsid w:val="00B9256D"/>
    <w:rsid w:val="00B93973"/>
    <w:rsid w:val="00BA1336"/>
    <w:rsid w:val="00BB48B6"/>
    <w:rsid w:val="00BD2827"/>
    <w:rsid w:val="00BE4A1E"/>
    <w:rsid w:val="00BE515A"/>
    <w:rsid w:val="00BE6B11"/>
    <w:rsid w:val="00BF5EB2"/>
    <w:rsid w:val="00C0204B"/>
    <w:rsid w:val="00C06DD5"/>
    <w:rsid w:val="00C1154D"/>
    <w:rsid w:val="00C270C7"/>
    <w:rsid w:val="00C357D5"/>
    <w:rsid w:val="00C41CF6"/>
    <w:rsid w:val="00C50DA6"/>
    <w:rsid w:val="00C62678"/>
    <w:rsid w:val="00C75876"/>
    <w:rsid w:val="00C76790"/>
    <w:rsid w:val="00C8158A"/>
    <w:rsid w:val="00C81A7A"/>
    <w:rsid w:val="00C8646D"/>
    <w:rsid w:val="00C92027"/>
    <w:rsid w:val="00C94026"/>
    <w:rsid w:val="00CA0B6E"/>
    <w:rsid w:val="00CA1203"/>
    <w:rsid w:val="00CB1C1E"/>
    <w:rsid w:val="00CB2379"/>
    <w:rsid w:val="00CC39EC"/>
    <w:rsid w:val="00CC6526"/>
    <w:rsid w:val="00CC7228"/>
    <w:rsid w:val="00CE11AF"/>
    <w:rsid w:val="00D01911"/>
    <w:rsid w:val="00D03B8F"/>
    <w:rsid w:val="00D06933"/>
    <w:rsid w:val="00D07095"/>
    <w:rsid w:val="00D12D05"/>
    <w:rsid w:val="00D3471E"/>
    <w:rsid w:val="00D423F9"/>
    <w:rsid w:val="00D442EF"/>
    <w:rsid w:val="00D53E69"/>
    <w:rsid w:val="00D57208"/>
    <w:rsid w:val="00D708C6"/>
    <w:rsid w:val="00D72C2B"/>
    <w:rsid w:val="00D72DB5"/>
    <w:rsid w:val="00D763F5"/>
    <w:rsid w:val="00D9684C"/>
    <w:rsid w:val="00DA3814"/>
    <w:rsid w:val="00DA4D56"/>
    <w:rsid w:val="00DA7A95"/>
    <w:rsid w:val="00DB69F8"/>
    <w:rsid w:val="00DB7F01"/>
    <w:rsid w:val="00DC0A58"/>
    <w:rsid w:val="00DE32CB"/>
    <w:rsid w:val="00DF55A1"/>
    <w:rsid w:val="00E050F6"/>
    <w:rsid w:val="00E127CC"/>
    <w:rsid w:val="00E15D98"/>
    <w:rsid w:val="00E16579"/>
    <w:rsid w:val="00E23739"/>
    <w:rsid w:val="00E2420E"/>
    <w:rsid w:val="00E244CF"/>
    <w:rsid w:val="00E26E78"/>
    <w:rsid w:val="00E34437"/>
    <w:rsid w:val="00E344E9"/>
    <w:rsid w:val="00E725E4"/>
    <w:rsid w:val="00E74ADE"/>
    <w:rsid w:val="00E80D8A"/>
    <w:rsid w:val="00E84F39"/>
    <w:rsid w:val="00E853B4"/>
    <w:rsid w:val="00E93087"/>
    <w:rsid w:val="00E963CA"/>
    <w:rsid w:val="00EA4118"/>
    <w:rsid w:val="00EB017D"/>
    <w:rsid w:val="00EB3431"/>
    <w:rsid w:val="00ED1465"/>
    <w:rsid w:val="00ED21B2"/>
    <w:rsid w:val="00EE0BBB"/>
    <w:rsid w:val="00EE63D3"/>
    <w:rsid w:val="00F020AC"/>
    <w:rsid w:val="00F133DE"/>
    <w:rsid w:val="00F1436C"/>
    <w:rsid w:val="00F15302"/>
    <w:rsid w:val="00F20E99"/>
    <w:rsid w:val="00F20F21"/>
    <w:rsid w:val="00F23B77"/>
    <w:rsid w:val="00F500E5"/>
    <w:rsid w:val="00F60CA6"/>
    <w:rsid w:val="00F636C1"/>
    <w:rsid w:val="00F80704"/>
    <w:rsid w:val="00F822E8"/>
    <w:rsid w:val="00F82CBE"/>
    <w:rsid w:val="00F85024"/>
    <w:rsid w:val="00F94F19"/>
    <w:rsid w:val="00F950CA"/>
    <w:rsid w:val="00FA4F7D"/>
    <w:rsid w:val="00FB575E"/>
    <w:rsid w:val="00FB6479"/>
    <w:rsid w:val="00FC05CA"/>
    <w:rsid w:val="00FC46ED"/>
    <w:rsid w:val="00FC5999"/>
    <w:rsid w:val="00FC60B6"/>
    <w:rsid w:val="00FC64DE"/>
    <w:rsid w:val="00FC7A51"/>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7"/>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2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7"/>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2138">
      <w:marLeft w:val="0"/>
      <w:marRight w:val="0"/>
      <w:marTop w:val="0"/>
      <w:marBottom w:val="0"/>
      <w:divBdr>
        <w:top w:val="none" w:sz="0" w:space="0" w:color="auto"/>
        <w:left w:val="none" w:sz="0" w:space="0" w:color="auto"/>
        <w:bottom w:val="none" w:sz="0" w:space="0" w:color="auto"/>
        <w:right w:val="none" w:sz="0" w:space="0" w:color="auto"/>
      </w:divBdr>
    </w:div>
    <w:div w:id="480272144">
      <w:marLeft w:val="0"/>
      <w:marRight w:val="0"/>
      <w:marTop w:val="0"/>
      <w:marBottom w:val="0"/>
      <w:divBdr>
        <w:top w:val="none" w:sz="0" w:space="0" w:color="auto"/>
        <w:left w:val="none" w:sz="0" w:space="0" w:color="auto"/>
        <w:bottom w:val="none" w:sz="0" w:space="0" w:color="auto"/>
        <w:right w:val="none" w:sz="0" w:space="0" w:color="auto"/>
      </w:divBdr>
    </w:div>
    <w:div w:id="480272147">
      <w:marLeft w:val="0"/>
      <w:marRight w:val="0"/>
      <w:marTop w:val="0"/>
      <w:marBottom w:val="0"/>
      <w:divBdr>
        <w:top w:val="none" w:sz="0" w:space="0" w:color="auto"/>
        <w:left w:val="none" w:sz="0" w:space="0" w:color="auto"/>
        <w:bottom w:val="none" w:sz="0" w:space="0" w:color="auto"/>
        <w:right w:val="none" w:sz="0" w:space="0" w:color="auto"/>
      </w:divBdr>
      <w:divsChild>
        <w:div w:id="480272354">
          <w:marLeft w:val="0"/>
          <w:marRight w:val="0"/>
          <w:marTop w:val="0"/>
          <w:marBottom w:val="0"/>
          <w:divBdr>
            <w:top w:val="none" w:sz="0" w:space="0" w:color="auto"/>
            <w:left w:val="none" w:sz="0" w:space="0" w:color="auto"/>
            <w:bottom w:val="none" w:sz="0" w:space="0" w:color="auto"/>
            <w:right w:val="none" w:sz="0" w:space="0" w:color="auto"/>
          </w:divBdr>
          <w:divsChild>
            <w:div w:id="480272345">
              <w:marLeft w:val="0"/>
              <w:marRight w:val="0"/>
              <w:marTop w:val="0"/>
              <w:marBottom w:val="0"/>
              <w:divBdr>
                <w:top w:val="none" w:sz="0" w:space="0" w:color="auto"/>
                <w:left w:val="none" w:sz="0" w:space="0" w:color="auto"/>
                <w:bottom w:val="none" w:sz="0" w:space="0" w:color="auto"/>
                <w:right w:val="none" w:sz="0" w:space="0" w:color="auto"/>
              </w:divBdr>
              <w:divsChild>
                <w:div w:id="480272450">
                  <w:marLeft w:val="0"/>
                  <w:marRight w:val="0"/>
                  <w:marTop w:val="0"/>
                  <w:marBottom w:val="0"/>
                  <w:divBdr>
                    <w:top w:val="none" w:sz="0" w:space="0" w:color="auto"/>
                    <w:left w:val="none" w:sz="0" w:space="0" w:color="auto"/>
                    <w:bottom w:val="none" w:sz="0" w:space="0" w:color="auto"/>
                    <w:right w:val="none" w:sz="0" w:space="0" w:color="auto"/>
                  </w:divBdr>
                  <w:divsChild>
                    <w:div w:id="480272357">
                      <w:marLeft w:val="0"/>
                      <w:marRight w:val="0"/>
                      <w:marTop w:val="0"/>
                      <w:marBottom w:val="0"/>
                      <w:divBdr>
                        <w:top w:val="none" w:sz="0" w:space="0" w:color="auto"/>
                        <w:left w:val="none" w:sz="0" w:space="0" w:color="auto"/>
                        <w:bottom w:val="none" w:sz="0" w:space="0" w:color="auto"/>
                        <w:right w:val="none" w:sz="0" w:space="0" w:color="auto"/>
                      </w:divBdr>
                      <w:divsChild>
                        <w:div w:id="480272521">
                          <w:marLeft w:val="0"/>
                          <w:marRight w:val="0"/>
                          <w:marTop w:val="15"/>
                          <w:marBottom w:val="0"/>
                          <w:divBdr>
                            <w:top w:val="none" w:sz="0" w:space="0" w:color="auto"/>
                            <w:left w:val="none" w:sz="0" w:space="0" w:color="auto"/>
                            <w:bottom w:val="none" w:sz="0" w:space="0" w:color="auto"/>
                            <w:right w:val="none" w:sz="0" w:space="0" w:color="auto"/>
                          </w:divBdr>
                          <w:divsChild>
                            <w:div w:id="480272183">
                              <w:marLeft w:val="0"/>
                              <w:marRight w:val="0"/>
                              <w:marTop w:val="0"/>
                              <w:marBottom w:val="0"/>
                              <w:divBdr>
                                <w:top w:val="none" w:sz="0" w:space="0" w:color="auto"/>
                                <w:left w:val="none" w:sz="0" w:space="0" w:color="auto"/>
                                <w:bottom w:val="none" w:sz="0" w:space="0" w:color="auto"/>
                                <w:right w:val="none" w:sz="0" w:space="0" w:color="auto"/>
                              </w:divBdr>
                              <w:divsChild>
                                <w:div w:id="480272491">
                                  <w:marLeft w:val="0"/>
                                  <w:marRight w:val="0"/>
                                  <w:marTop w:val="0"/>
                                  <w:marBottom w:val="0"/>
                                  <w:divBdr>
                                    <w:top w:val="none" w:sz="0" w:space="0" w:color="auto"/>
                                    <w:left w:val="none" w:sz="0" w:space="0" w:color="auto"/>
                                    <w:bottom w:val="none" w:sz="0" w:space="0" w:color="auto"/>
                                    <w:right w:val="none" w:sz="0" w:space="0" w:color="auto"/>
                                  </w:divBdr>
                                </w:div>
                                <w:div w:id="480272503">
                                  <w:marLeft w:val="0"/>
                                  <w:marRight w:val="0"/>
                                  <w:marTop w:val="0"/>
                                  <w:marBottom w:val="0"/>
                                  <w:divBdr>
                                    <w:top w:val="none" w:sz="0" w:space="0" w:color="auto"/>
                                    <w:left w:val="none" w:sz="0" w:space="0" w:color="auto"/>
                                    <w:bottom w:val="none" w:sz="0" w:space="0" w:color="auto"/>
                                    <w:right w:val="none" w:sz="0" w:space="0" w:color="auto"/>
                                  </w:divBdr>
                                </w:div>
                                <w:div w:id="4802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181">
      <w:marLeft w:val="0"/>
      <w:marRight w:val="0"/>
      <w:marTop w:val="0"/>
      <w:marBottom w:val="0"/>
      <w:divBdr>
        <w:top w:val="none" w:sz="0" w:space="0" w:color="auto"/>
        <w:left w:val="none" w:sz="0" w:space="0" w:color="auto"/>
        <w:bottom w:val="none" w:sz="0" w:space="0" w:color="auto"/>
        <w:right w:val="none" w:sz="0" w:space="0" w:color="auto"/>
      </w:divBdr>
      <w:divsChild>
        <w:div w:id="480272180">
          <w:marLeft w:val="0"/>
          <w:marRight w:val="0"/>
          <w:marTop w:val="0"/>
          <w:marBottom w:val="0"/>
          <w:divBdr>
            <w:top w:val="none" w:sz="0" w:space="0" w:color="auto"/>
            <w:left w:val="none" w:sz="0" w:space="0" w:color="auto"/>
            <w:bottom w:val="none" w:sz="0" w:space="0" w:color="auto"/>
            <w:right w:val="none" w:sz="0" w:space="0" w:color="auto"/>
          </w:divBdr>
          <w:divsChild>
            <w:div w:id="480272161">
              <w:marLeft w:val="0"/>
              <w:marRight w:val="0"/>
              <w:marTop w:val="0"/>
              <w:marBottom w:val="0"/>
              <w:divBdr>
                <w:top w:val="none" w:sz="0" w:space="0" w:color="auto"/>
                <w:left w:val="none" w:sz="0" w:space="0" w:color="auto"/>
                <w:bottom w:val="none" w:sz="0" w:space="0" w:color="auto"/>
                <w:right w:val="none" w:sz="0" w:space="0" w:color="auto"/>
              </w:divBdr>
              <w:divsChild>
                <w:div w:id="480272238">
                  <w:marLeft w:val="0"/>
                  <w:marRight w:val="0"/>
                  <w:marTop w:val="0"/>
                  <w:marBottom w:val="0"/>
                  <w:divBdr>
                    <w:top w:val="none" w:sz="0" w:space="0" w:color="auto"/>
                    <w:left w:val="none" w:sz="0" w:space="0" w:color="auto"/>
                    <w:bottom w:val="none" w:sz="0" w:space="0" w:color="auto"/>
                    <w:right w:val="none" w:sz="0" w:space="0" w:color="auto"/>
                  </w:divBdr>
                  <w:divsChild>
                    <w:div w:id="480272256">
                      <w:marLeft w:val="0"/>
                      <w:marRight w:val="0"/>
                      <w:marTop w:val="0"/>
                      <w:marBottom w:val="0"/>
                      <w:divBdr>
                        <w:top w:val="none" w:sz="0" w:space="0" w:color="auto"/>
                        <w:left w:val="none" w:sz="0" w:space="0" w:color="auto"/>
                        <w:bottom w:val="none" w:sz="0" w:space="0" w:color="auto"/>
                        <w:right w:val="none" w:sz="0" w:space="0" w:color="auto"/>
                      </w:divBdr>
                      <w:divsChild>
                        <w:div w:id="480272279">
                          <w:marLeft w:val="0"/>
                          <w:marRight w:val="0"/>
                          <w:marTop w:val="15"/>
                          <w:marBottom w:val="0"/>
                          <w:divBdr>
                            <w:top w:val="none" w:sz="0" w:space="0" w:color="auto"/>
                            <w:left w:val="none" w:sz="0" w:space="0" w:color="auto"/>
                            <w:bottom w:val="none" w:sz="0" w:space="0" w:color="auto"/>
                            <w:right w:val="none" w:sz="0" w:space="0" w:color="auto"/>
                          </w:divBdr>
                          <w:divsChild>
                            <w:div w:id="480272361">
                              <w:marLeft w:val="0"/>
                              <w:marRight w:val="0"/>
                              <w:marTop w:val="0"/>
                              <w:marBottom w:val="0"/>
                              <w:divBdr>
                                <w:top w:val="none" w:sz="0" w:space="0" w:color="auto"/>
                                <w:left w:val="none" w:sz="0" w:space="0" w:color="auto"/>
                                <w:bottom w:val="none" w:sz="0" w:space="0" w:color="auto"/>
                                <w:right w:val="none" w:sz="0" w:space="0" w:color="auto"/>
                              </w:divBdr>
                              <w:divsChild>
                                <w:div w:id="480272192">
                                  <w:marLeft w:val="0"/>
                                  <w:marRight w:val="0"/>
                                  <w:marTop w:val="0"/>
                                  <w:marBottom w:val="0"/>
                                  <w:divBdr>
                                    <w:top w:val="none" w:sz="0" w:space="0" w:color="auto"/>
                                    <w:left w:val="none" w:sz="0" w:space="0" w:color="auto"/>
                                    <w:bottom w:val="none" w:sz="0" w:space="0" w:color="auto"/>
                                    <w:right w:val="none" w:sz="0" w:space="0" w:color="auto"/>
                                  </w:divBdr>
                                </w:div>
                                <w:div w:id="480272202">
                                  <w:marLeft w:val="0"/>
                                  <w:marRight w:val="0"/>
                                  <w:marTop w:val="0"/>
                                  <w:marBottom w:val="0"/>
                                  <w:divBdr>
                                    <w:top w:val="none" w:sz="0" w:space="0" w:color="auto"/>
                                    <w:left w:val="none" w:sz="0" w:space="0" w:color="auto"/>
                                    <w:bottom w:val="none" w:sz="0" w:space="0" w:color="auto"/>
                                    <w:right w:val="none" w:sz="0" w:space="0" w:color="auto"/>
                                  </w:divBdr>
                                </w:div>
                                <w:div w:id="480272406">
                                  <w:marLeft w:val="0"/>
                                  <w:marRight w:val="0"/>
                                  <w:marTop w:val="0"/>
                                  <w:marBottom w:val="0"/>
                                  <w:divBdr>
                                    <w:top w:val="none" w:sz="0" w:space="0" w:color="auto"/>
                                    <w:left w:val="none" w:sz="0" w:space="0" w:color="auto"/>
                                    <w:bottom w:val="none" w:sz="0" w:space="0" w:color="auto"/>
                                    <w:right w:val="none" w:sz="0" w:space="0" w:color="auto"/>
                                  </w:divBdr>
                                </w:div>
                                <w:div w:id="480272424">
                                  <w:marLeft w:val="0"/>
                                  <w:marRight w:val="0"/>
                                  <w:marTop w:val="0"/>
                                  <w:marBottom w:val="0"/>
                                  <w:divBdr>
                                    <w:top w:val="none" w:sz="0" w:space="0" w:color="auto"/>
                                    <w:left w:val="none" w:sz="0" w:space="0" w:color="auto"/>
                                    <w:bottom w:val="none" w:sz="0" w:space="0" w:color="auto"/>
                                    <w:right w:val="none" w:sz="0" w:space="0" w:color="auto"/>
                                  </w:divBdr>
                                </w:div>
                                <w:div w:id="4802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196">
      <w:marLeft w:val="0"/>
      <w:marRight w:val="0"/>
      <w:marTop w:val="0"/>
      <w:marBottom w:val="0"/>
      <w:divBdr>
        <w:top w:val="none" w:sz="0" w:space="0" w:color="auto"/>
        <w:left w:val="none" w:sz="0" w:space="0" w:color="auto"/>
        <w:bottom w:val="none" w:sz="0" w:space="0" w:color="auto"/>
        <w:right w:val="none" w:sz="0" w:space="0" w:color="auto"/>
      </w:divBdr>
      <w:divsChild>
        <w:div w:id="480272506">
          <w:marLeft w:val="0"/>
          <w:marRight w:val="0"/>
          <w:marTop w:val="0"/>
          <w:marBottom w:val="0"/>
          <w:divBdr>
            <w:top w:val="none" w:sz="0" w:space="0" w:color="auto"/>
            <w:left w:val="none" w:sz="0" w:space="0" w:color="auto"/>
            <w:bottom w:val="none" w:sz="0" w:space="0" w:color="auto"/>
            <w:right w:val="none" w:sz="0" w:space="0" w:color="auto"/>
          </w:divBdr>
          <w:divsChild>
            <w:div w:id="480272271">
              <w:marLeft w:val="0"/>
              <w:marRight w:val="0"/>
              <w:marTop w:val="0"/>
              <w:marBottom w:val="0"/>
              <w:divBdr>
                <w:top w:val="none" w:sz="0" w:space="0" w:color="auto"/>
                <w:left w:val="none" w:sz="0" w:space="0" w:color="auto"/>
                <w:bottom w:val="none" w:sz="0" w:space="0" w:color="auto"/>
                <w:right w:val="none" w:sz="0" w:space="0" w:color="auto"/>
              </w:divBdr>
              <w:divsChild>
                <w:div w:id="480272453">
                  <w:marLeft w:val="0"/>
                  <w:marRight w:val="0"/>
                  <w:marTop w:val="0"/>
                  <w:marBottom w:val="0"/>
                  <w:divBdr>
                    <w:top w:val="none" w:sz="0" w:space="0" w:color="auto"/>
                    <w:left w:val="none" w:sz="0" w:space="0" w:color="auto"/>
                    <w:bottom w:val="none" w:sz="0" w:space="0" w:color="auto"/>
                    <w:right w:val="none" w:sz="0" w:space="0" w:color="auto"/>
                  </w:divBdr>
                  <w:divsChild>
                    <w:div w:id="480272334">
                      <w:marLeft w:val="0"/>
                      <w:marRight w:val="0"/>
                      <w:marTop w:val="0"/>
                      <w:marBottom w:val="0"/>
                      <w:divBdr>
                        <w:top w:val="none" w:sz="0" w:space="0" w:color="auto"/>
                        <w:left w:val="none" w:sz="0" w:space="0" w:color="auto"/>
                        <w:bottom w:val="none" w:sz="0" w:space="0" w:color="auto"/>
                        <w:right w:val="none" w:sz="0" w:space="0" w:color="auto"/>
                      </w:divBdr>
                      <w:divsChild>
                        <w:div w:id="480272302">
                          <w:marLeft w:val="0"/>
                          <w:marRight w:val="0"/>
                          <w:marTop w:val="15"/>
                          <w:marBottom w:val="0"/>
                          <w:divBdr>
                            <w:top w:val="none" w:sz="0" w:space="0" w:color="auto"/>
                            <w:left w:val="none" w:sz="0" w:space="0" w:color="auto"/>
                            <w:bottom w:val="none" w:sz="0" w:space="0" w:color="auto"/>
                            <w:right w:val="none" w:sz="0" w:space="0" w:color="auto"/>
                          </w:divBdr>
                          <w:divsChild>
                            <w:div w:id="480272529">
                              <w:marLeft w:val="0"/>
                              <w:marRight w:val="0"/>
                              <w:marTop w:val="0"/>
                              <w:marBottom w:val="0"/>
                              <w:divBdr>
                                <w:top w:val="none" w:sz="0" w:space="0" w:color="auto"/>
                                <w:left w:val="none" w:sz="0" w:space="0" w:color="auto"/>
                                <w:bottom w:val="none" w:sz="0" w:space="0" w:color="auto"/>
                                <w:right w:val="none" w:sz="0" w:space="0" w:color="auto"/>
                              </w:divBdr>
                              <w:divsChild>
                                <w:div w:id="480272190">
                                  <w:marLeft w:val="0"/>
                                  <w:marRight w:val="0"/>
                                  <w:marTop w:val="0"/>
                                  <w:marBottom w:val="0"/>
                                  <w:divBdr>
                                    <w:top w:val="none" w:sz="0" w:space="0" w:color="auto"/>
                                    <w:left w:val="none" w:sz="0" w:space="0" w:color="auto"/>
                                    <w:bottom w:val="none" w:sz="0" w:space="0" w:color="auto"/>
                                    <w:right w:val="none" w:sz="0" w:space="0" w:color="auto"/>
                                  </w:divBdr>
                                </w:div>
                                <w:div w:id="480272252">
                                  <w:marLeft w:val="0"/>
                                  <w:marRight w:val="0"/>
                                  <w:marTop w:val="0"/>
                                  <w:marBottom w:val="0"/>
                                  <w:divBdr>
                                    <w:top w:val="none" w:sz="0" w:space="0" w:color="auto"/>
                                    <w:left w:val="none" w:sz="0" w:space="0" w:color="auto"/>
                                    <w:bottom w:val="none" w:sz="0" w:space="0" w:color="auto"/>
                                    <w:right w:val="none" w:sz="0" w:space="0" w:color="auto"/>
                                  </w:divBdr>
                                </w:div>
                                <w:div w:id="480272258">
                                  <w:marLeft w:val="0"/>
                                  <w:marRight w:val="0"/>
                                  <w:marTop w:val="0"/>
                                  <w:marBottom w:val="0"/>
                                  <w:divBdr>
                                    <w:top w:val="none" w:sz="0" w:space="0" w:color="auto"/>
                                    <w:left w:val="none" w:sz="0" w:space="0" w:color="auto"/>
                                    <w:bottom w:val="none" w:sz="0" w:space="0" w:color="auto"/>
                                    <w:right w:val="none" w:sz="0" w:space="0" w:color="auto"/>
                                  </w:divBdr>
                                </w:div>
                                <w:div w:id="480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203">
      <w:marLeft w:val="0"/>
      <w:marRight w:val="0"/>
      <w:marTop w:val="0"/>
      <w:marBottom w:val="0"/>
      <w:divBdr>
        <w:top w:val="none" w:sz="0" w:space="0" w:color="auto"/>
        <w:left w:val="none" w:sz="0" w:space="0" w:color="auto"/>
        <w:bottom w:val="none" w:sz="0" w:space="0" w:color="auto"/>
        <w:right w:val="none" w:sz="0" w:space="0" w:color="auto"/>
      </w:divBdr>
    </w:div>
    <w:div w:id="480272208">
      <w:marLeft w:val="0"/>
      <w:marRight w:val="0"/>
      <w:marTop w:val="0"/>
      <w:marBottom w:val="0"/>
      <w:divBdr>
        <w:top w:val="none" w:sz="0" w:space="0" w:color="auto"/>
        <w:left w:val="none" w:sz="0" w:space="0" w:color="auto"/>
        <w:bottom w:val="none" w:sz="0" w:space="0" w:color="auto"/>
        <w:right w:val="none" w:sz="0" w:space="0" w:color="auto"/>
      </w:divBdr>
    </w:div>
    <w:div w:id="480272209">
      <w:marLeft w:val="0"/>
      <w:marRight w:val="0"/>
      <w:marTop w:val="0"/>
      <w:marBottom w:val="0"/>
      <w:divBdr>
        <w:top w:val="none" w:sz="0" w:space="0" w:color="auto"/>
        <w:left w:val="none" w:sz="0" w:space="0" w:color="auto"/>
        <w:bottom w:val="none" w:sz="0" w:space="0" w:color="auto"/>
        <w:right w:val="none" w:sz="0" w:space="0" w:color="auto"/>
      </w:divBdr>
      <w:divsChild>
        <w:div w:id="480272280">
          <w:marLeft w:val="0"/>
          <w:marRight w:val="0"/>
          <w:marTop w:val="0"/>
          <w:marBottom w:val="0"/>
          <w:divBdr>
            <w:top w:val="none" w:sz="0" w:space="0" w:color="auto"/>
            <w:left w:val="none" w:sz="0" w:space="0" w:color="auto"/>
            <w:bottom w:val="none" w:sz="0" w:space="0" w:color="auto"/>
            <w:right w:val="none" w:sz="0" w:space="0" w:color="auto"/>
          </w:divBdr>
          <w:divsChild>
            <w:div w:id="480272210">
              <w:marLeft w:val="0"/>
              <w:marRight w:val="0"/>
              <w:marTop w:val="0"/>
              <w:marBottom w:val="0"/>
              <w:divBdr>
                <w:top w:val="none" w:sz="0" w:space="0" w:color="auto"/>
                <w:left w:val="none" w:sz="0" w:space="0" w:color="auto"/>
                <w:bottom w:val="none" w:sz="0" w:space="0" w:color="auto"/>
                <w:right w:val="none" w:sz="0" w:space="0" w:color="auto"/>
              </w:divBdr>
              <w:divsChild>
                <w:div w:id="480272191">
                  <w:marLeft w:val="0"/>
                  <w:marRight w:val="0"/>
                  <w:marTop w:val="0"/>
                  <w:marBottom w:val="0"/>
                  <w:divBdr>
                    <w:top w:val="none" w:sz="0" w:space="0" w:color="auto"/>
                    <w:left w:val="none" w:sz="0" w:space="0" w:color="auto"/>
                    <w:bottom w:val="none" w:sz="0" w:space="0" w:color="auto"/>
                    <w:right w:val="none" w:sz="0" w:space="0" w:color="auto"/>
                  </w:divBdr>
                  <w:divsChild>
                    <w:div w:id="480272509">
                      <w:marLeft w:val="0"/>
                      <w:marRight w:val="0"/>
                      <w:marTop w:val="0"/>
                      <w:marBottom w:val="0"/>
                      <w:divBdr>
                        <w:top w:val="none" w:sz="0" w:space="0" w:color="auto"/>
                        <w:left w:val="none" w:sz="0" w:space="0" w:color="auto"/>
                        <w:bottom w:val="none" w:sz="0" w:space="0" w:color="auto"/>
                        <w:right w:val="none" w:sz="0" w:space="0" w:color="auto"/>
                      </w:divBdr>
                      <w:divsChild>
                        <w:div w:id="480272282">
                          <w:marLeft w:val="0"/>
                          <w:marRight w:val="0"/>
                          <w:marTop w:val="15"/>
                          <w:marBottom w:val="0"/>
                          <w:divBdr>
                            <w:top w:val="none" w:sz="0" w:space="0" w:color="auto"/>
                            <w:left w:val="none" w:sz="0" w:space="0" w:color="auto"/>
                            <w:bottom w:val="none" w:sz="0" w:space="0" w:color="auto"/>
                            <w:right w:val="none" w:sz="0" w:space="0" w:color="auto"/>
                          </w:divBdr>
                          <w:divsChild>
                            <w:div w:id="480272507">
                              <w:marLeft w:val="0"/>
                              <w:marRight w:val="0"/>
                              <w:marTop w:val="0"/>
                              <w:marBottom w:val="0"/>
                              <w:divBdr>
                                <w:top w:val="none" w:sz="0" w:space="0" w:color="auto"/>
                                <w:left w:val="none" w:sz="0" w:space="0" w:color="auto"/>
                                <w:bottom w:val="none" w:sz="0" w:space="0" w:color="auto"/>
                                <w:right w:val="none" w:sz="0" w:space="0" w:color="auto"/>
                              </w:divBdr>
                              <w:divsChild>
                                <w:div w:id="480272266">
                                  <w:marLeft w:val="0"/>
                                  <w:marRight w:val="0"/>
                                  <w:marTop w:val="0"/>
                                  <w:marBottom w:val="0"/>
                                  <w:divBdr>
                                    <w:top w:val="none" w:sz="0" w:space="0" w:color="auto"/>
                                    <w:left w:val="none" w:sz="0" w:space="0" w:color="auto"/>
                                    <w:bottom w:val="none" w:sz="0" w:space="0" w:color="auto"/>
                                    <w:right w:val="none" w:sz="0" w:space="0" w:color="auto"/>
                                  </w:divBdr>
                                </w:div>
                                <w:div w:id="4802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211">
      <w:marLeft w:val="0"/>
      <w:marRight w:val="0"/>
      <w:marTop w:val="0"/>
      <w:marBottom w:val="0"/>
      <w:divBdr>
        <w:top w:val="none" w:sz="0" w:space="0" w:color="auto"/>
        <w:left w:val="none" w:sz="0" w:space="0" w:color="auto"/>
        <w:bottom w:val="none" w:sz="0" w:space="0" w:color="auto"/>
        <w:right w:val="none" w:sz="0" w:space="0" w:color="auto"/>
      </w:divBdr>
      <w:divsChild>
        <w:div w:id="480272412">
          <w:marLeft w:val="0"/>
          <w:marRight w:val="0"/>
          <w:marTop w:val="0"/>
          <w:marBottom w:val="0"/>
          <w:divBdr>
            <w:top w:val="none" w:sz="0" w:space="0" w:color="auto"/>
            <w:left w:val="none" w:sz="0" w:space="0" w:color="auto"/>
            <w:bottom w:val="none" w:sz="0" w:space="0" w:color="auto"/>
            <w:right w:val="none" w:sz="0" w:space="0" w:color="auto"/>
          </w:divBdr>
          <w:divsChild>
            <w:div w:id="480272391">
              <w:marLeft w:val="0"/>
              <w:marRight w:val="0"/>
              <w:marTop w:val="0"/>
              <w:marBottom w:val="0"/>
              <w:divBdr>
                <w:top w:val="none" w:sz="0" w:space="0" w:color="auto"/>
                <w:left w:val="none" w:sz="0" w:space="0" w:color="auto"/>
                <w:bottom w:val="none" w:sz="0" w:space="0" w:color="auto"/>
                <w:right w:val="none" w:sz="0" w:space="0" w:color="auto"/>
              </w:divBdr>
              <w:divsChild>
                <w:div w:id="480272154">
                  <w:marLeft w:val="0"/>
                  <w:marRight w:val="0"/>
                  <w:marTop w:val="0"/>
                  <w:marBottom w:val="0"/>
                  <w:divBdr>
                    <w:top w:val="none" w:sz="0" w:space="0" w:color="auto"/>
                    <w:left w:val="none" w:sz="0" w:space="0" w:color="auto"/>
                    <w:bottom w:val="none" w:sz="0" w:space="0" w:color="auto"/>
                    <w:right w:val="none" w:sz="0" w:space="0" w:color="auto"/>
                  </w:divBdr>
                  <w:divsChild>
                    <w:div w:id="480272240">
                      <w:marLeft w:val="0"/>
                      <w:marRight w:val="0"/>
                      <w:marTop w:val="0"/>
                      <w:marBottom w:val="0"/>
                      <w:divBdr>
                        <w:top w:val="none" w:sz="0" w:space="0" w:color="auto"/>
                        <w:left w:val="none" w:sz="0" w:space="0" w:color="auto"/>
                        <w:bottom w:val="none" w:sz="0" w:space="0" w:color="auto"/>
                        <w:right w:val="none" w:sz="0" w:space="0" w:color="auto"/>
                      </w:divBdr>
                      <w:divsChild>
                        <w:div w:id="480272430">
                          <w:marLeft w:val="0"/>
                          <w:marRight w:val="0"/>
                          <w:marTop w:val="15"/>
                          <w:marBottom w:val="0"/>
                          <w:divBdr>
                            <w:top w:val="none" w:sz="0" w:space="0" w:color="auto"/>
                            <w:left w:val="none" w:sz="0" w:space="0" w:color="auto"/>
                            <w:bottom w:val="none" w:sz="0" w:space="0" w:color="auto"/>
                            <w:right w:val="none" w:sz="0" w:space="0" w:color="auto"/>
                          </w:divBdr>
                          <w:divsChild>
                            <w:div w:id="480272142">
                              <w:marLeft w:val="0"/>
                              <w:marRight w:val="0"/>
                              <w:marTop w:val="0"/>
                              <w:marBottom w:val="0"/>
                              <w:divBdr>
                                <w:top w:val="none" w:sz="0" w:space="0" w:color="auto"/>
                                <w:left w:val="none" w:sz="0" w:space="0" w:color="auto"/>
                                <w:bottom w:val="none" w:sz="0" w:space="0" w:color="auto"/>
                                <w:right w:val="none" w:sz="0" w:space="0" w:color="auto"/>
                              </w:divBdr>
                              <w:divsChild>
                                <w:div w:id="480272184">
                                  <w:marLeft w:val="0"/>
                                  <w:marRight w:val="0"/>
                                  <w:marTop w:val="0"/>
                                  <w:marBottom w:val="0"/>
                                  <w:divBdr>
                                    <w:top w:val="none" w:sz="0" w:space="0" w:color="auto"/>
                                    <w:left w:val="none" w:sz="0" w:space="0" w:color="auto"/>
                                    <w:bottom w:val="none" w:sz="0" w:space="0" w:color="auto"/>
                                    <w:right w:val="none" w:sz="0" w:space="0" w:color="auto"/>
                                  </w:divBdr>
                                </w:div>
                                <w:div w:id="480272199">
                                  <w:marLeft w:val="0"/>
                                  <w:marRight w:val="0"/>
                                  <w:marTop w:val="0"/>
                                  <w:marBottom w:val="0"/>
                                  <w:divBdr>
                                    <w:top w:val="none" w:sz="0" w:space="0" w:color="auto"/>
                                    <w:left w:val="none" w:sz="0" w:space="0" w:color="auto"/>
                                    <w:bottom w:val="none" w:sz="0" w:space="0" w:color="auto"/>
                                    <w:right w:val="none" w:sz="0" w:space="0" w:color="auto"/>
                                  </w:divBdr>
                                </w:div>
                                <w:div w:id="480272201">
                                  <w:marLeft w:val="0"/>
                                  <w:marRight w:val="0"/>
                                  <w:marTop w:val="0"/>
                                  <w:marBottom w:val="0"/>
                                  <w:divBdr>
                                    <w:top w:val="none" w:sz="0" w:space="0" w:color="auto"/>
                                    <w:left w:val="none" w:sz="0" w:space="0" w:color="auto"/>
                                    <w:bottom w:val="none" w:sz="0" w:space="0" w:color="auto"/>
                                    <w:right w:val="none" w:sz="0" w:space="0" w:color="auto"/>
                                  </w:divBdr>
                                </w:div>
                                <w:div w:id="480272218">
                                  <w:marLeft w:val="0"/>
                                  <w:marRight w:val="0"/>
                                  <w:marTop w:val="0"/>
                                  <w:marBottom w:val="0"/>
                                  <w:divBdr>
                                    <w:top w:val="none" w:sz="0" w:space="0" w:color="auto"/>
                                    <w:left w:val="none" w:sz="0" w:space="0" w:color="auto"/>
                                    <w:bottom w:val="none" w:sz="0" w:space="0" w:color="auto"/>
                                    <w:right w:val="none" w:sz="0" w:space="0" w:color="auto"/>
                                  </w:divBdr>
                                </w:div>
                                <w:div w:id="480272264">
                                  <w:marLeft w:val="0"/>
                                  <w:marRight w:val="0"/>
                                  <w:marTop w:val="0"/>
                                  <w:marBottom w:val="0"/>
                                  <w:divBdr>
                                    <w:top w:val="none" w:sz="0" w:space="0" w:color="auto"/>
                                    <w:left w:val="none" w:sz="0" w:space="0" w:color="auto"/>
                                    <w:bottom w:val="none" w:sz="0" w:space="0" w:color="auto"/>
                                    <w:right w:val="none" w:sz="0" w:space="0" w:color="auto"/>
                                  </w:divBdr>
                                </w:div>
                                <w:div w:id="480272338">
                                  <w:marLeft w:val="0"/>
                                  <w:marRight w:val="0"/>
                                  <w:marTop w:val="0"/>
                                  <w:marBottom w:val="0"/>
                                  <w:divBdr>
                                    <w:top w:val="none" w:sz="0" w:space="0" w:color="auto"/>
                                    <w:left w:val="none" w:sz="0" w:space="0" w:color="auto"/>
                                    <w:bottom w:val="none" w:sz="0" w:space="0" w:color="auto"/>
                                    <w:right w:val="none" w:sz="0" w:space="0" w:color="auto"/>
                                  </w:divBdr>
                                </w:div>
                                <w:div w:id="480272341">
                                  <w:marLeft w:val="0"/>
                                  <w:marRight w:val="0"/>
                                  <w:marTop w:val="0"/>
                                  <w:marBottom w:val="0"/>
                                  <w:divBdr>
                                    <w:top w:val="none" w:sz="0" w:space="0" w:color="auto"/>
                                    <w:left w:val="none" w:sz="0" w:space="0" w:color="auto"/>
                                    <w:bottom w:val="none" w:sz="0" w:space="0" w:color="auto"/>
                                    <w:right w:val="none" w:sz="0" w:space="0" w:color="auto"/>
                                  </w:divBdr>
                                </w:div>
                                <w:div w:id="480272356">
                                  <w:marLeft w:val="0"/>
                                  <w:marRight w:val="0"/>
                                  <w:marTop w:val="0"/>
                                  <w:marBottom w:val="0"/>
                                  <w:divBdr>
                                    <w:top w:val="none" w:sz="0" w:space="0" w:color="auto"/>
                                    <w:left w:val="none" w:sz="0" w:space="0" w:color="auto"/>
                                    <w:bottom w:val="none" w:sz="0" w:space="0" w:color="auto"/>
                                    <w:right w:val="none" w:sz="0" w:space="0" w:color="auto"/>
                                  </w:divBdr>
                                </w:div>
                                <w:div w:id="480272358">
                                  <w:marLeft w:val="0"/>
                                  <w:marRight w:val="0"/>
                                  <w:marTop w:val="0"/>
                                  <w:marBottom w:val="0"/>
                                  <w:divBdr>
                                    <w:top w:val="none" w:sz="0" w:space="0" w:color="auto"/>
                                    <w:left w:val="none" w:sz="0" w:space="0" w:color="auto"/>
                                    <w:bottom w:val="none" w:sz="0" w:space="0" w:color="auto"/>
                                    <w:right w:val="none" w:sz="0" w:space="0" w:color="auto"/>
                                  </w:divBdr>
                                </w:div>
                                <w:div w:id="480272385">
                                  <w:marLeft w:val="0"/>
                                  <w:marRight w:val="0"/>
                                  <w:marTop w:val="0"/>
                                  <w:marBottom w:val="0"/>
                                  <w:divBdr>
                                    <w:top w:val="none" w:sz="0" w:space="0" w:color="auto"/>
                                    <w:left w:val="none" w:sz="0" w:space="0" w:color="auto"/>
                                    <w:bottom w:val="none" w:sz="0" w:space="0" w:color="auto"/>
                                    <w:right w:val="none" w:sz="0" w:space="0" w:color="auto"/>
                                  </w:divBdr>
                                </w:div>
                                <w:div w:id="480272400">
                                  <w:marLeft w:val="0"/>
                                  <w:marRight w:val="0"/>
                                  <w:marTop w:val="0"/>
                                  <w:marBottom w:val="0"/>
                                  <w:divBdr>
                                    <w:top w:val="none" w:sz="0" w:space="0" w:color="auto"/>
                                    <w:left w:val="none" w:sz="0" w:space="0" w:color="auto"/>
                                    <w:bottom w:val="none" w:sz="0" w:space="0" w:color="auto"/>
                                    <w:right w:val="none" w:sz="0" w:space="0" w:color="auto"/>
                                  </w:divBdr>
                                </w:div>
                                <w:div w:id="480272402">
                                  <w:marLeft w:val="0"/>
                                  <w:marRight w:val="0"/>
                                  <w:marTop w:val="0"/>
                                  <w:marBottom w:val="0"/>
                                  <w:divBdr>
                                    <w:top w:val="none" w:sz="0" w:space="0" w:color="auto"/>
                                    <w:left w:val="none" w:sz="0" w:space="0" w:color="auto"/>
                                    <w:bottom w:val="none" w:sz="0" w:space="0" w:color="auto"/>
                                    <w:right w:val="none" w:sz="0" w:space="0" w:color="auto"/>
                                  </w:divBdr>
                                </w:div>
                                <w:div w:id="480272460">
                                  <w:marLeft w:val="0"/>
                                  <w:marRight w:val="0"/>
                                  <w:marTop w:val="0"/>
                                  <w:marBottom w:val="0"/>
                                  <w:divBdr>
                                    <w:top w:val="none" w:sz="0" w:space="0" w:color="auto"/>
                                    <w:left w:val="none" w:sz="0" w:space="0" w:color="auto"/>
                                    <w:bottom w:val="none" w:sz="0" w:space="0" w:color="auto"/>
                                    <w:right w:val="none" w:sz="0" w:space="0" w:color="auto"/>
                                  </w:divBdr>
                                </w:div>
                                <w:div w:id="480272525">
                                  <w:marLeft w:val="0"/>
                                  <w:marRight w:val="0"/>
                                  <w:marTop w:val="0"/>
                                  <w:marBottom w:val="0"/>
                                  <w:divBdr>
                                    <w:top w:val="none" w:sz="0" w:space="0" w:color="auto"/>
                                    <w:left w:val="none" w:sz="0" w:space="0" w:color="auto"/>
                                    <w:bottom w:val="none" w:sz="0" w:space="0" w:color="auto"/>
                                    <w:right w:val="none" w:sz="0" w:space="0" w:color="auto"/>
                                  </w:divBdr>
                                </w:div>
                                <w:div w:id="4802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263">
      <w:marLeft w:val="0"/>
      <w:marRight w:val="0"/>
      <w:marTop w:val="0"/>
      <w:marBottom w:val="0"/>
      <w:divBdr>
        <w:top w:val="none" w:sz="0" w:space="0" w:color="auto"/>
        <w:left w:val="none" w:sz="0" w:space="0" w:color="auto"/>
        <w:bottom w:val="none" w:sz="0" w:space="0" w:color="auto"/>
        <w:right w:val="none" w:sz="0" w:space="0" w:color="auto"/>
      </w:divBdr>
      <w:divsChild>
        <w:div w:id="480272178">
          <w:marLeft w:val="0"/>
          <w:marRight w:val="0"/>
          <w:marTop w:val="0"/>
          <w:marBottom w:val="0"/>
          <w:divBdr>
            <w:top w:val="none" w:sz="0" w:space="0" w:color="auto"/>
            <w:left w:val="none" w:sz="0" w:space="0" w:color="auto"/>
            <w:bottom w:val="none" w:sz="0" w:space="0" w:color="auto"/>
            <w:right w:val="none" w:sz="0" w:space="0" w:color="auto"/>
          </w:divBdr>
          <w:divsChild>
            <w:div w:id="480272229">
              <w:marLeft w:val="0"/>
              <w:marRight w:val="0"/>
              <w:marTop w:val="0"/>
              <w:marBottom w:val="0"/>
              <w:divBdr>
                <w:top w:val="none" w:sz="0" w:space="0" w:color="auto"/>
                <w:left w:val="none" w:sz="0" w:space="0" w:color="auto"/>
                <w:bottom w:val="none" w:sz="0" w:space="0" w:color="auto"/>
                <w:right w:val="none" w:sz="0" w:space="0" w:color="auto"/>
              </w:divBdr>
              <w:divsChild>
                <w:div w:id="480272249">
                  <w:marLeft w:val="0"/>
                  <w:marRight w:val="0"/>
                  <w:marTop w:val="0"/>
                  <w:marBottom w:val="0"/>
                  <w:divBdr>
                    <w:top w:val="none" w:sz="0" w:space="0" w:color="auto"/>
                    <w:left w:val="none" w:sz="0" w:space="0" w:color="auto"/>
                    <w:bottom w:val="none" w:sz="0" w:space="0" w:color="auto"/>
                    <w:right w:val="none" w:sz="0" w:space="0" w:color="auto"/>
                  </w:divBdr>
                  <w:divsChild>
                    <w:div w:id="480272371">
                      <w:marLeft w:val="0"/>
                      <w:marRight w:val="0"/>
                      <w:marTop w:val="0"/>
                      <w:marBottom w:val="0"/>
                      <w:divBdr>
                        <w:top w:val="none" w:sz="0" w:space="0" w:color="auto"/>
                        <w:left w:val="none" w:sz="0" w:space="0" w:color="auto"/>
                        <w:bottom w:val="none" w:sz="0" w:space="0" w:color="auto"/>
                        <w:right w:val="none" w:sz="0" w:space="0" w:color="auto"/>
                      </w:divBdr>
                      <w:divsChild>
                        <w:div w:id="480272375">
                          <w:marLeft w:val="0"/>
                          <w:marRight w:val="0"/>
                          <w:marTop w:val="15"/>
                          <w:marBottom w:val="0"/>
                          <w:divBdr>
                            <w:top w:val="none" w:sz="0" w:space="0" w:color="auto"/>
                            <w:left w:val="none" w:sz="0" w:space="0" w:color="auto"/>
                            <w:bottom w:val="none" w:sz="0" w:space="0" w:color="auto"/>
                            <w:right w:val="none" w:sz="0" w:space="0" w:color="auto"/>
                          </w:divBdr>
                          <w:divsChild>
                            <w:div w:id="480272235">
                              <w:marLeft w:val="0"/>
                              <w:marRight w:val="0"/>
                              <w:marTop w:val="0"/>
                              <w:marBottom w:val="0"/>
                              <w:divBdr>
                                <w:top w:val="none" w:sz="0" w:space="0" w:color="auto"/>
                                <w:left w:val="none" w:sz="0" w:space="0" w:color="auto"/>
                                <w:bottom w:val="none" w:sz="0" w:space="0" w:color="auto"/>
                                <w:right w:val="none" w:sz="0" w:space="0" w:color="auto"/>
                              </w:divBdr>
                              <w:divsChild>
                                <w:div w:id="480272257">
                                  <w:marLeft w:val="0"/>
                                  <w:marRight w:val="0"/>
                                  <w:marTop w:val="0"/>
                                  <w:marBottom w:val="0"/>
                                  <w:divBdr>
                                    <w:top w:val="none" w:sz="0" w:space="0" w:color="auto"/>
                                    <w:left w:val="none" w:sz="0" w:space="0" w:color="auto"/>
                                    <w:bottom w:val="none" w:sz="0" w:space="0" w:color="auto"/>
                                    <w:right w:val="none" w:sz="0" w:space="0" w:color="auto"/>
                                  </w:divBdr>
                                </w:div>
                                <w:div w:id="480272300">
                                  <w:marLeft w:val="0"/>
                                  <w:marRight w:val="0"/>
                                  <w:marTop w:val="0"/>
                                  <w:marBottom w:val="0"/>
                                  <w:divBdr>
                                    <w:top w:val="none" w:sz="0" w:space="0" w:color="auto"/>
                                    <w:left w:val="none" w:sz="0" w:space="0" w:color="auto"/>
                                    <w:bottom w:val="none" w:sz="0" w:space="0" w:color="auto"/>
                                    <w:right w:val="none" w:sz="0" w:space="0" w:color="auto"/>
                                  </w:divBdr>
                                </w:div>
                                <w:div w:id="480272350">
                                  <w:marLeft w:val="0"/>
                                  <w:marRight w:val="0"/>
                                  <w:marTop w:val="0"/>
                                  <w:marBottom w:val="0"/>
                                  <w:divBdr>
                                    <w:top w:val="none" w:sz="0" w:space="0" w:color="auto"/>
                                    <w:left w:val="none" w:sz="0" w:space="0" w:color="auto"/>
                                    <w:bottom w:val="none" w:sz="0" w:space="0" w:color="auto"/>
                                    <w:right w:val="none" w:sz="0" w:space="0" w:color="auto"/>
                                  </w:divBdr>
                                </w:div>
                                <w:div w:id="480272403">
                                  <w:marLeft w:val="0"/>
                                  <w:marRight w:val="0"/>
                                  <w:marTop w:val="0"/>
                                  <w:marBottom w:val="0"/>
                                  <w:divBdr>
                                    <w:top w:val="none" w:sz="0" w:space="0" w:color="auto"/>
                                    <w:left w:val="none" w:sz="0" w:space="0" w:color="auto"/>
                                    <w:bottom w:val="none" w:sz="0" w:space="0" w:color="auto"/>
                                    <w:right w:val="none" w:sz="0" w:space="0" w:color="auto"/>
                                  </w:divBdr>
                                </w:div>
                                <w:div w:id="4802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270">
      <w:marLeft w:val="0"/>
      <w:marRight w:val="0"/>
      <w:marTop w:val="0"/>
      <w:marBottom w:val="0"/>
      <w:divBdr>
        <w:top w:val="none" w:sz="0" w:space="0" w:color="auto"/>
        <w:left w:val="none" w:sz="0" w:space="0" w:color="auto"/>
        <w:bottom w:val="none" w:sz="0" w:space="0" w:color="auto"/>
        <w:right w:val="none" w:sz="0" w:space="0" w:color="auto"/>
      </w:divBdr>
      <w:divsChild>
        <w:div w:id="480272160">
          <w:marLeft w:val="0"/>
          <w:marRight w:val="0"/>
          <w:marTop w:val="0"/>
          <w:marBottom w:val="0"/>
          <w:divBdr>
            <w:top w:val="none" w:sz="0" w:space="0" w:color="auto"/>
            <w:left w:val="none" w:sz="0" w:space="0" w:color="auto"/>
            <w:bottom w:val="none" w:sz="0" w:space="0" w:color="auto"/>
            <w:right w:val="none" w:sz="0" w:space="0" w:color="auto"/>
          </w:divBdr>
          <w:divsChild>
            <w:div w:id="480272215">
              <w:marLeft w:val="0"/>
              <w:marRight w:val="0"/>
              <w:marTop w:val="0"/>
              <w:marBottom w:val="0"/>
              <w:divBdr>
                <w:top w:val="none" w:sz="0" w:space="0" w:color="auto"/>
                <w:left w:val="none" w:sz="0" w:space="0" w:color="auto"/>
                <w:bottom w:val="none" w:sz="0" w:space="0" w:color="auto"/>
                <w:right w:val="none" w:sz="0" w:space="0" w:color="auto"/>
              </w:divBdr>
              <w:divsChild>
                <w:div w:id="480272174">
                  <w:marLeft w:val="0"/>
                  <w:marRight w:val="0"/>
                  <w:marTop w:val="0"/>
                  <w:marBottom w:val="0"/>
                  <w:divBdr>
                    <w:top w:val="none" w:sz="0" w:space="0" w:color="auto"/>
                    <w:left w:val="none" w:sz="0" w:space="0" w:color="auto"/>
                    <w:bottom w:val="none" w:sz="0" w:space="0" w:color="auto"/>
                    <w:right w:val="none" w:sz="0" w:space="0" w:color="auto"/>
                  </w:divBdr>
                  <w:divsChild>
                    <w:div w:id="480272543">
                      <w:marLeft w:val="0"/>
                      <w:marRight w:val="0"/>
                      <w:marTop w:val="0"/>
                      <w:marBottom w:val="0"/>
                      <w:divBdr>
                        <w:top w:val="none" w:sz="0" w:space="0" w:color="auto"/>
                        <w:left w:val="none" w:sz="0" w:space="0" w:color="auto"/>
                        <w:bottom w:val="none" w:sz="0" w:space="0" w:color="auto"/>
                        <w:right w:val="none" w:sz="0" w:space="0" w:color="auto"/>
                      </w:divBdr>
                      <w:divsChild>
                        <w:div w:id="480272440">
                          <w:marLeft w:val="0"/>
                          <w:marRight w:val="0"/>
                          <w:marTop w:val="15"/>
                          <w:marBottom w:val="0"/>
                          <w:divBdr>
                            <w:top w:val="none" w:sz="0" w:space="0" w:color="auto"/>
                            <w:left w:val="none" w:sz="0" w:space="0" w:color="auto"/>
                            <w:bottom w:val="none" w:sz="0" w:space="0" w:color="auto"/>
                            <w:right w:val="none" w:sz="0" w:space="0" w:color="auto"/>
                          </w:divBdr>
                          <w:divsChild>
                            <w:div w:id="480272373">
                              <w:marLeft w:val="0"/>
                              <w:marRight w:val="0"/>
                              <w:marTop w:val="0"/>
                              <w:marBottom w:val="0"/>
                              <w:divBdr>
                                <w:top w:val="none" w:sz="0" w:space="0" w:color="auto"/>
                                <w:left w:val="none" w:sz="0" w:space="0" w:color="auto"/>
                                <w:bottom w:val="none" w:sz="0" w:space="0" w:color="auto"/>
                                <w:right w:val="none" w:sz="0" w:space="0" w:color="auto"/>
                              </w:divBdr>
                              <w:divsChild>
                                <w:div w:id="480272140">
                                  <w:marLeft w:val="0"/>
                                  <w:marRight w:val="0"/>
                                  <w:marTop w:val="0"/>
                                  <w:marBottom w:val="0"/>
                                  <w:divBdr>
                                    <w:top w:val="none" w:sz="0" w:space="0" w:color="auto"/>
                                    <w:left w:val="none" w:sz="0" w:space="0" w:color="auto"/>
                                    <w:bottom w:val="none" w:sz="0" w:space="0" w:color="auto"/>
                                    <w:right w:val="none" w:sz="0" w:space="0" w:color="auto"/>
                                  </w:divBdr>
                                </w:div>
                                <w:div w:id="4802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272">
      <w:marLeft w:val="0"/>
      <w:marRight w:val="0"/>
      <w:marTop w:val="0"/>
      <w:marBottom w:val="0"/>
      <w:divBdr>
        <w:top w:val="none" w:sz="0" w:space="0" w:color="auto"/>
        <w:left w:val="none" w:sz="0" w:space="0" w:color="auto"/>
        <w:bottom w:val="none" w:sz="0" w:space="0" w:color="auto"/>
        <w:right w:val="none" w:sz="0" w:space="0" w:color="auto"/>
      </w:divBdr>
      <w:divsChild>
        <w:div w:id="480272442">
          <w:marLeft w:val="0"/>
          <w:marRight w:val="0"/>
          <w:marTop w:val="0"/>
          <w:marBottom w:val="0"/>
          <w:divBdr>
            <w:top w:val="none" w:sz="0" w:space="0" w:color="auto"/>
            <w:left w:val="none" w:sz="0" w:space="0" w:color="auto"/>
            <w:bottom w:val="none" w:sz="0" w:space="0" w:color="auto"/>
            <w:right w:val="none" w:sz="0" w:space="0" w:color="auto"/>
          </w:divBdr>
          <w:divsChild>
            <w:div w:id="480272353">
              <w:marLeft w:val="0"/>
              <w:marRight w:val="0"/>
              <w:marTop w:val="0"/>
              <w:marBottom w:val="0"/>
              <w:divBdr>
                <w:top w:val="none" w:sz="0" w:space="0" w:color="auto"/>
                <w:left w:val="none" w:sz="0" w:space="0" w:color="auto"/>
                <w:bottom w:val="none" w:sz="0" w:space="0" w:color="auto"/>
                <w:right w:val="none" w:sz="0" w:space="0" w:color="auto"/>
              </w:divBdr>
              <w:divsChild>
                <w:div w:id="480272500">
                  <w:marLeft w:val="0"/>
                  <w:marRight w:val="0"/>
                  <w:marTop w:val="0"/>
                  <w:marBottom w:val="0"/>
                  <w:divBdr>
                    <w:top w:val="none" w:sz="0" w:space="0" w:color="auto"/>
                    <w:left w:val="none" w:sz="0" w:space="0" w:color="auto"/>
                    <w:bottom w:val="none" w:sz="0" w:space="0" w:color="auto"/>
                    <w:right w:val="none" w:sz="0" w:space="0" w:color="auto"/>
                  </w:divBdr>
                  <w:divsChild>
                    <w:div w:id="480272533">
                      <w:marLeft w:val="0"/>
                      <w:marRight w:val="0"/>
                      <w:marTop w:val="0"/>
                      <w:marBottom w:val="0"/>
                      <w:divBdr>
                        <w:top w:val="none" w:sz="0" w:space="0" w:color="auto"/>
                        <w:left w:val="none" w:sz="0" w:space="0" w:color="auto"/>
                        <w:bottom w:val="none" w:sz="0" w:space="0" w:color="auto"/>
                        <w:right w:val="none" w:sz="0" w:space="0" w:color="auto"/>
                      </w:divBdr>
                      <w:divsChild>
                        <w:div w:id="480272360">
                          <w:marLeft w:val="0"/>
                          <w:marRight w:val="0"/>
                          <w:marTop w:val="15"/>
                          <w:marBottom w:val="0"/>
                          <w:divBdr>
                            <w:top w:val="none" w:sz="0" w:space="0" w:color="auto"/>
                            <w:left w:val="none" w:sz="0" w:space="0" w:color="auto"/>
                            <w:bottom w:val="none" w:sz="0" w:space="0" w:color="auto"/>
                            <w:right w:val="none" w:sz="0" w:space="0" w:color="auto"/>
                          </w:divBdr>
                          <w:divsChild>
                            <w:div w:id="480272427">
                              <w:marLeft w:val="0"/>
                              <w:marRight w:val="0"/>
                              <w:marTop w:val="0"/>
                              <w:marBottom w:val="0"/>
                              <w:divBdr>
                                <w:top w:val="none" w:sz="0" w:space="0" w:color="auto"/>
                                <w:left w:val="none" w:sz="0" w:space="0" w:color="auto"/>
                                <w:bottom w:val="none" w:sz="0" w:space="0" w:color="auto"/>
                                <w:right w:val="none" w:sz="0" w:space="0" w:color="auto"/>
                              </w:divBdr>
                              <w:divsChild>
                                <w:div w:id="480272162">
                                  <w:marLeft w:val="0"/>
                                  <w:marRight w:val="0"/>
                                  <w:marTop w:val="0"/>
                                  <w:marBottom w:val="0"/>
                                  <w:divBdr>
                                    <w:top w:val="none" w:sz="0" w:space="0" w:color="auto"/>
                                    <w:left w:val="none" w:sz="0" w:space="0" w:color="auto"/>
                                    <w:bottom w:val="none" w:sz="0" w:space="0" w:color="auto"/>
                                    <w:right w:val="none" w:sz="0" w:space="0" w:color="auto"/>
                                  </w:divBdr>
                                </w:div>
                                <w:div w:id="480272168">
                                  <w:marLeft w:val="0"/>
                                  <w:marRight w:val="0"/>
                                  <w:marTop w:val="0"/>
                                  <w:marBottom w:val="0"/>
                                  <w:divBdr>
                                    <w:top w:val="none" w:sz="0" w:space="0" w:color="auto"/>
                                    <w:left w:val="none" w:sz="0" w:space="0" w:color="auto"/>
                                    <w:bottom w:val="none" w:sz="0" w:space="0" w:color="auto"/>
                                    <w:right w:val="none" w:sz="0" w:space="0" w:color="auto"/>
                                  </w:divBdr>
                                </w:div>
                                <w:div w:id="480272206">
                                  <w:marLeft w:val="0"/>
                                  <w:marRight w:val="0"/>
                                  <w:marTop w:val="0"/>
                                  <w:marBottom w:val="0"/>
                                  <w:divBdr>
                                    <w:top w:val="none" w:sz="0" w:space="0" w:color="auto"/>
                                    <w:left w:val="none" w:sz="0" w:space="0" w:color="auto"/>
                                    <w:bottom w:val="none" w:sz="0" w:space="0" w:color="auto"/>
                                    <w:right w:val="none" w:sz="0" w:space="0" w:color="auto"/>
                                  </w:divBdr>
                                </w:div>
                                <w:div w:id="480272221">
                                  <w:marLeft w:val="0"/>
                                  <w:marRight w:val="0"/>
                                  <w:marTop w:val="0"/>
                                  <w:marBottom w:val="0"/>
                                  <w:divBdr>
                                    <w:top w:val="none" w:sz="0" w:space="0" w:color="auto"/>
                                    <w:left w:val="none" w:sz="0" w:space="0" w:color="auto"/>
                                    <w:bottom w:val="none" w:sz="0" w:space="0" w:color="auto"/>
                                    <w:right w:val="none" w:sz="0" w:space="0" w:color="auto"/>
                                  </w:divBdr>
                                </w:div>
                                <w:div w:id="480272234">
                                  <w:marLeft w:val="0"/>
                                  <w:marRight w:val="0"/>
                                  <w:marTop w:val="0"/>
                                  <w:marBottom w:val="0"/>
                                  <w:divBdr>
                                    <w:top w:val="none" w:sz="0" w:space="0" w:color="auto"/>
                                    <w:left w:val="none" w:sz="0" w:space="0" w:color="auto"/>
                                    <w:bottom w:val="none" w:sz="0" w:space="0" w:color="auto"/>
                                    <w:right w:val="none" w:sz="0" w:space="0" w:color="auto"/>
                                  </w:divBdr>
                                </w:div>
                                <w:div w:id="480272239">
                                  <w:marLeft w:val="0"/>
                                  <w:marRight w:val="0"/>
                                  <w:marTop w:val="0"/>
                                  <w:marBottom w:val="0"/>
                                  <w:divBdr>
                                    <w:top w:val="none" w:sz="0" w:space="0" w:color="auto"/>
                                    <w:left w:val="none" w:sz="0" w:space="0" w:color="auto"/>
                                    <w:bottom w:val="none" w:sz="0" w:space="0" w:color="auto"/>
                                    <w:right w:val="none" w:sz="0" w:space="0" w:color="auto"/>
                                  </w:divBdr>
                                </w:div>
                                <w:div w:id="480272244">
                                  <w:marLeft w:val="0"/>
                                  <w:marRight w:val="0"/>
                                  <w:marTop w:val="0"/>
                                  <w:marBottom w:val="0"/>
                                  <w:divBdr>
                                    <w:top w:val="none" w:sz="0" w:space="0" w:color="auto"/>
                                    <w:left w:val="none" w:sz="0" w:space="0" w:color="auto"/>
                                    <w:bottom w:val="none" w:sz="0" w:space="0" w:color="auto"/>
                                    <w:right w:val="none" w:sz="0" w:space="0" w:color="auto"/>
                                  </w:divBdr>
                                </w:div>
                                <w:div w:id="480272262">
                                  <w:marLeft w:val="0"/>
                                  <w:marRight w:val="0"/>
                                  <w:marTop w:val="0"/>
                                  <w:marBottom w:val="0"/>
                                  <w:divBdr>
                                    <w:top w:val="none" w:sz="0" w:space="0" w:color="auto"/>
                                    <w:left w:val="none" w:sz="0" w:space="0" w:color="auto"/>
                                    <w:bottom w:val="none" w:sz="0" w:space="0" w:color="auto"/>
                                    <w:right w:val="none" w:sz="0" w:space="0" w:color="auto"/>
                                  </w:divBdr>
                                </w:div>
                                <w:div w:id="480272336">
                                  <w:marLeft w:val="0"/>
                                  <w:marRight w:val="0"/>
                                  <w:marTop w:val="0"/>
                                  <w:marBottom w:val="0"/>
                                  <w:divBdr>
                                    <w:top w:val="none" w:sz="0" w:space="0" w:color="auto"/>
                                    <w:left w:val="none" w:sz="0" w:space="0" w:color="auto"/>
                                    <w:bottom w:val="none" w:sz="0" w:space="0" w:color="auto"/>
                                    <w:right w:val="none" w:sz="0" w:space="0" w:color="auto"/>
                                  </w:divBdr>
                                </w:div>
                                <w:div w:id="480272342">
                                  <w:marLeft w:val="0"/>
                                  <w:marRight w:val="0"/>
                                  <w:marTop w:val="0"/>
                                  <w:marBottom w:val="0"/>
                                  <w:divBdr>
                                    <w:top w:val="none" w:sz="0" w:space="0" w:color="auto"/>
                                    <w:left w:val="none" w:sz="0" w:space="0" w:color="auto"/>
                                    <w:bottom w:val="none" w:sz="0" w:space="0" w:color="auto"/>
                                    <w:right w:val="none" w:sz="0" w:space="0" w:color="auto"/>
                                  </w:divBdr>
                                </w:div>
                                <w:div w:id="480272344">
                                  <w:marLeft w:val="0"/>
                                  <w:marRight w:val="0"/>
                                  <w:marTop w:val="0"/>
                                  <w:marBottom w:val="0"/>
                                  <w:divBdr>
                                    <w:top w:val="none" w:sz="0" w:space="0" w:color="auto"/>
                                    <w:left w:val="none" w:sz="0" w:space="0" w:color="auto"/>
                                    <w:bottom w:val="none" w:sz="0" w:space="0" w:color="auto"/>
                                    <w:right w:val="none" w:sz="0" w:space="0" w:color="auto"/>
                                  </w:divBdr>
                                </w:div>
                                <w:div w:id="480272384">
                                  <w:marLeft w:val="0"/>
                                  <w:marRight w:val="0"/>
                                  <w:marTop w:val="0"/>
                                  <w:marBottom w:val="0"/>
                                  <w:divBdr>
                                    <w:top w:val="none" w:sz="0" w:space="0" w:color="auto"/>
                                    <w:left w:val="none" w:sz="0" w:space="0" w:color="auto"/>
                                    <w:bottom w:val="none" w:sz="0" w:space="0" w:color="auto"/>
                                    <w:right w:val="none" w:sz="0" w:space="0" w:color="auto"/>
                                  </w:divBdr>
                                </w:div>
                                <w:div w:id="480272390">
                                  <w:marLeft w:val="0"/>
                                  <w:marRight w:val="0"/>
                                  <w:marTop w:val="0"/>
                                  <w:marBottom w:val="0"/>
                                  <w:divBdr>
                                    <w:top w:val="none" w:sz="0" w:space="0" w:color="auto"/>
                                    <w:left w:val="none" w:sz="0" w:space="0" w:color="auto"/>
                                    <w:bottom w:val="none" w:sz="0" w:space="0" w:color="auto"/>
                                    <w:right w:val="none" w:sz="0" w:space="0" w:color="auto"/>
                                  </w:divBdr>
                                </w:div>
                                <w:div w:id="480272392">
                                  <w:marLeft w:val="0"/>
                                  <w:marRight w:val="0"/>
                                  <w:marTop w:val="0"/>
                                  <w:marBottom w:val="0"/>
                                  <w:divBdr>
                                    <w:top w:val="none" w:sz="0" w:space="0" w:color="auto"/>
                                    <w:left w:val="none" w:sz="0" w:space="0" w:color="auto"/>
                                    <w:bottom w:val="none" w:sz="0" w:space="0" w:color="auto"/>
                                    <w:right w:val="none" w:sz="0" w:space="0" w:color="auto"/>
                                  </w:divBdr>
                                </w:div>
                                <w:div w:id="480272409">
                                  <w:marLeft w:val="0"/>
                                  <w:marRight w:val="0"/>
                                  <w:marTop w:val="0"/>
                                  <w:marBottom w:val="0"/>
                                  <w:divBdr>
                                    <w:top w:val="none" w:sz="0" w:space="0" w:color="auto"/>
                                    <w:left w:val="none" w:sz="0" w:space="0" w:color="auto"/>
                                    <w:bottom w:val="none" w:sz="0" w:space="0" w:color="auto"/>
                                    <w:right w:val="none" w:sz="0" w:space="0" w:color="auto"/>
                                  </w:divBdr>
                                </w:div>
                                <w:div w:id="480272422">
                                  <w:marLeft w:val="0"/>
                                  <w:marRight w:val="0"/>
                                  <w:marTop w:val="0"/>
                                  <w:marBottom w:val="0"/>
                                  <w:divBdr>
                                    <w:top w:val="none" w:sz="0" w:space="0" w:color="auto"/>
                                    <w:left w:val="none" w:sz="0" w:space="0" w:color="auto"/>
                                    <w:bottom w:val="none" w:sz="0" w:space="0" w:color="auto"/>
                                    <w:right w:val="none" w:sz="0" w:space="0" w:color="auto"/>
                                  </w:divBdr>
                                </w:div>
                                <w:div w:id="480272458">
                                  <w:marLeft w:val="0"/>
                                  <w:marRight w:val="0"/>
                                  <w:marTop w:val="0"/>
                                  <w:marBottom w:val="0"/>
                                  <w:divBdr>
                                    <w:top w:val="none" w:sz="0" w:space="0" w:color="auto"/>
                                    <w:left w:val="none" w:sz="0" w:space="0" w:color="auto"/>
                                    <w:bottom w:val="none" w:sz="0" w:space="0" w:color="auto"/>
                                    <w:right w:val="none" w:sz="0" w:space="0" w:color="auto"/>
                                  </w:divBdr>
                                </w:div>
                                <w:div w:id="480272467">
                                  <w:marLeft w:val="0"/>
                                  <w:marRight w:val="0"/>
                                  <w:marTop w:val="0"/>
                                  <w:marBottom w:val="0"/>
                                  <w:divBdr>
                                    <w:top w:val="none" w:sz="0" w:space="0" w:color="auto"/>
                                    <w:left w:val="none" w:sz="0" w:space="0" w:color="auto"/>
                                    <w:bottom w:val="none" w:sz="0" w:space="0" w:color="auto"/>
                                    <w:right w:val="none" w:sz="0" w:space="0" w:color="auto"/>
                                  </w:divBdr>
                                </w:div>
                                <w:div w:id="480272471">
                                  <w:marLeft w:val="0"/>
                                  <w:marRight w:val="0"/>
                                  <w:marTop w:val="0"/>
                                  <w:marBottom w:val="0"/>
                                  <w:divBdr>
                                    <w:top w:val="none" w:sz="0" w:space="0" w:color="auto"/>
                                    <w:left w:val="none" w:sz="0" w:space="0" w:color="auto"/>
                                    <w:bottom w:val="none" w:sz="0" w:space="0" w:color="auto"/>
                                    <w:right w:val="none" w:sz="0" w:space="0" w:color="auto"/>
                                  </w:divBdr>
                                </w:div>
                                <w:div w:id="480272487">
                                  <w:marLeft w:val="0"/>
                                  <w:marRight w:val="0"/>
                                  <w:marTop w:val="0"/>
                                  <w:marBottom w:val="0"/>
                                  <w:divBdr>
                                    <w:top w:val="none" w:sz="0" w:space="0" w:color="auto"/>
                                    <w:left w:val="none" w:sz="0" w:space="0" w:color="auto"/>
                                    <w:bottom w:val="none" w:sz="0" w:space="0" w:color="auto"/>
                                    <w:right w:val="none" w:sz="0" w:space="0" w:color="auto"/>
                                  </w:divBdr>
                                </w:div>
                                <w:div w:id="4802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273">
      <w:marLeft w:val="0"/>
      <w:marRight w:val="0"/>
      <w:marTop w:val="0"/>
      <w:marBottom w:val="0"/>
      <w:divBdr>
        <w:top w:val="none" w:sz="0" w:space="0" w:color="auto"/>
        <w:left w:val="none" w:sz="0" w:space="0" w:color="auto"/>
        <w:bottom w:val="none" w:sz="0" w:space="0" w:color="auto"/>
        <w:right w:val="none" w:sz="0" w:space="0" w:color="auto"/>
      </w:divBdr>
      <w:divsChild>
        <w:div w:id="480272394">
          <w:marLeft w:val="0"/>
          <w:marRight w:val="0"/>
          <w:marTop w:val="0"/>
          <w:marBottom w:val="0"/>
          <w:divBdr>
            <w:top w:val="none" w:sz="0" w:space="0" w:color="auto"/>
            <w:left w:val="none" w:sz="0" w:space="0" w:color="auto"/>
            <w:bottom w:val="none" w:sz="0" w:space="0" w:color="auto"/>
            <w:right w:val="none" w:sz="0" w:space="0" w:color="auto"/>
          </w:divBdr>
          <w:divsChild>
            <w:div w:id="480272241">
              <w:marLeft w:val="0"/>
              <w:marRight w:val="0"/>
              <w:marTop w:val="0"/>
              <w:marBottom w:val="0"/>
              <w:divBdr>
                <w:top w:val="none" w:sz="0" w:space="0" w:color="auto"/>
                <w:left w:val="none" w:sz="0" w:space="0" w:color="auto"/>
                <w:bottom w:val="none" w:sz="0" w:space="0" w:color="auto"/>
                <w:right w:val="none" w:sz="0" w:space="0" w:color="auto"/>
              </w:divBdr>
              <w:divsChild>
                <w:div w:id="480272455">
                  <w:marLeft w:val="0"/>
                  <w:marRight w:val="0"/>
                  <w:marTop w:val="0"/>
                  <w:marBottom w:val="0"/>
                  <w:divBdr>
                    <w:top w:val="none" w:sz="0" w:space="0" w:color="auto"/>
                    <w:left w:val="none" w:sz="0" w:space="0" w:color="auto"/>
                    <w:bottom w:val="none" w:sz="0" w:space="0" w:color="auto"/>
                    <w:right w:val="none" w:sz="0" w:space="0" w:color="auto"/>
                  </w:divBdr>
                  <w:divsChild>
                    <w:div w:id="480272359">
                      <w:marLeft w:val="0"/>
                      <w:marRight w:val="0"/>
                      <w:marTop w:val="0"/>
                      <w:marBottom w:val="0"/>
                      <w:divBdr>
                        <w:top w:val="none" w:sz="0" w:space="0" w:color="auto"/>
                        <w:left w:val="none" w:sz="0" w:space="0" w:color="auto"/>
                        <w:bottom w:val="none" w:sz="0" w:space="0" w:color="auto"/>
                        <w:right w:val="none" w:sz="0" w:space="0" w:color="auto"/>
                      </w:divBdr>
                      <w:divsChild>
                        <w:div w:id="480272484">
                          <w:marLeft w:val="0"/>
                          <w:marRight w:val="0"/>
                          <w:marTop w:val="15"/>
                          <w:marBottom w:val="0"/>
                          <w:divBdr>
                            <w:top w:val="none" w:sz="0" w:space="0" w:color="auto"/>
                            <w:left w:val="none" w:sz="0" w:space="0" w:color="auto"/>
                            <w:bottom w:val="none" w:sz="0" w:space="0" w:color="auto"/>
                            <w:right w:val="none" w:sz="0" w:space="0" w:color="auto"/>
                          </w:divBdr>
                          <w:divsChild>
                            <w:div w:id="480272492">
                              <w:marLeft w:val="0"/>
                              <w:marRight w:val="0"/>
                              <w:marTop w:val="0"/>
                              <w:marBottom w:val="0"/>
                              <w:divBdr>
                                <w:top w:val="none" w:sz="0" w:space="0" w:color="auto"/>
                                <w:left w:val="none" w:sz="0" w:space="0" w:color="auto"/>
                                <w:bottom w:val="none" w:sz="0" w:space="0" w:color="auto"/>
                                <w:right w:val="none" w:sz="0" w:space="0" w:color="auto"/>
                              </w:divBdr>
                              <w:divsChild>
                                <w:div w:id="480272372">
                                  <w:marLeft w:val="0"/>
                                  <w:marRight w:val="0"/>
                                  <w:marTop w:val="0"/>
                                  <w:marBottom w:val="0"/>
                                  <w:divBdr>
                                    <w:top w:val="none" w:sz="0" w:space="0" w:color="auto"/>
                                    <w:left w:val="none" w:sz="0" w:space="0" w:color="auto"/>
                                    <w:bottom w:val="none" w:sz="0" w:space="0" w:color="auto"/>
                                    <w:right w:val="none" w:sz="0" w:space="0" w:color="auto"/>
                                  </w:divBdr>
                                </w:div>
                                <w:div w:id="4802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299">
      <w:marLeft w:val="0"/>
      <w:marRight w:val="0"/>
      <w:marTop w:val="0"/>
      <w:marBottom w:val="0"/>
      <w:divBdr>
        <w:top w:val="none" w:sz="0" w:space="0" w:color="auto"/>
        <w:left w:val="none" w:sz="0" w:space="0" w:color="auto"/>
        <w:bottom w:val="none" w:sz="0" w:space="0" w:color="auto"/>
        <w:right w:val="none" w:sz="0" w:space="0" w:color="auto"/>
      </w:divBdr>
      <w:divsChild>
        <w:div w:id="480272352">
          <w:marLeft w:val="0"/>
          <w:marRight w:val="0"/>
          <w:marTop w:val="0"/>
          <w:marBottom w:val="0"/>
          <w:divBdr>
            <w:top w:val="none" w:sz="0" w:space="0" w:color="auto"/>
            <w:left w:val="none" w:sz="0" w:space="0" w:color="auto"/>
            <w:bottom w:val="none" w:sz="0" w:space="0" w:color="auto"/>
            <w:right w:val="none" w:sz="0" w:space="0" w:color="auto"/>
          </w:divBdr>
          <w:divsChild>
            <w:div w:id="480272259">
              <w:marLeft w:val="0"/>
              <w:marRight w:val="0"/>
              <w:marTop w:val="0"/>
              <w:marBottom w:val="0"/>
              <w:divBdr>
                <w:top w:val="none" w:sz="0" w:space="0" w:color="auto"/>
                <w:left w:val="none" w:sz="0" w:space="0" w:color="auto"/>
                <w:bottom w:val="none" w:sz="0" w:space="0" w:color="auto"/>
                <w:right w:val="none" w:sz="0" w:space="0" w:color="auto"/>
              </w:divBdr>
              <w:divsChild>
                <w:div w:id="480272377">
                  <w:marLeft w:val="0"/>
                  <w:marRight w:val="0"/>
                  <w:marTop w:val="0"/>
                  <w:marBottom w:val="0"/>
                  <w:divBdr>
                    <w:top w:val="none" w:sz="0" w:space="0" w:color="auto"/>
                    <w:left w:val="none" w:sz="0" w:space="0" w:color="auto"/>
                    <w:bottom w:val="none" w:sz="0" w:space="0" w:color="auto"/>
                    <w:right w:val="none" w:sz="0" w:space="0" w:color="auto"/>
                  </w:divBdr>
                  <w:divsChild>
                    <w:div w:id="480272167">
                      <w:marLeft w:val="0"/>
                      <w:marRight w:val="0"/>
                      <w:marTop w:val="0"/>
                      <w:marBottom w:val="0"/>
                      <w:divBdr>
                        <w:top w:val="none" w:sz="0" w:space="0" w:color="auto"/>
                        <w:left w:val="none" w:sz="0" w:space="0" w:color="auto"/>
                        <w:bottom w:val="none" w:sz="0" w:space="0" w:color="auto"/>
                        <w:right w:val="none" w:sz="0" w:space="0" w:color="auto"/>
                      </w:divBdr>
                      <w:divsChild>
                        <w:div w:id="480272515">
                          <w:marLeft w:val="0"/>
                          <w:marRight w:val="0"/>
                          <w:marTop w:val="15"/>
                          <w:marBottom w:val="0"/>
                          <w:divBdr>
                            <w:top w:val="none" w:sz="0" w:space="0" w:color="auto"/>
                            <w:left w:val="none" w:sz="0" w:space="0" w:color="auto"/>
                            <w:bottom w:val="none" w:sz="0" w:space="0" w:color="auto"/>
                            <w:right w:val="none" w:sz="0" w:space="0" w:color="auto"/>
                          </w:divBdr>
                          <w:divsChild>
                            <w:div w:id="480272512">
                              <w:marLeft w:val="0"/>
                              <w:marRight w:val="0"/>
                              <w:marTop w:val="0"/>
                              <w:marBottom w:val="0"/>
                              <w:divBdr>
                                <w:top w:val="none" w:sz="0" w:space="0" w:color="auto"/>
                                <w:left w:val="none" w:sz="0" w:space="0" w:color="auto"/>
                                <w:bottom w:val="none" w:sz="0" w:space="0" w:color="auto"/>
                                <w:right w:val="none" w:sz="0" w:space="0" w:color="auto"/>
                              </w:divBdr>
                              <w:divsChild>
                                <w:div w:id="480272225">
                                  <w:marLeft w:val="0"/>
                                  <w:marRight w:val="0"/>
                                  <w:marTop w:val="0"/>
                                  <w:marBottom w:val="0"/>
                                  <w:divBdr>
                                    <w:top w:val="none" w:sz="0" w:space="0" w:color="auto"/>
                                    <w:left w:val="none" w:sz="0" w:space="0" w:color="auto"/>
                                    <w:bottom w:val="none" w:sz="0" w:space="0" w:color="auto"/>
                                    <w:right w:val="none" w:sz="0" w:space="0" w:color="auto"/>
                                  </w:divBdr>
                                </w:div>
                                <w:div w:id="480272288">
                                  <w:marLeft w:val="0"/>
                                  <w:marRight w:val="0"/>
                                  <w:marTop w:val="0"/>
                                  <w:marBottom w:val="0"/>
                                  <w:divBdr>
                                    <w:top w:val="none" w:sz="0" w:space="0" w:color="auto"/>
                                    <w:left w:val="none" w:sz="0" w:space="0" w:color="auto"/>
                                    <w:bottom w:val="none" w:sz="0" w:space="0" w:color="auto"/>
                                    <w:right w:val="none" w:sz="0" w:space="0" w:color="auto"/>
                                  </w:divBdr>
                                </w:div>
                                <w:div w:id="480272335">
                                  <w:marLeft w:val="0"/>
                                  <w:marRight w:val="0"/>
                                  <w:marTop w:val="0"/>
                                  <w:marBottom w:val="0"/>
                                  <w:divBdr>
                                    <w:top w:val="none" w:sz="0" w:space="0" w:color="auto"/>
                                    <w:left w:val="none" w:sz="0" w:space="0" w:color="auto"/>
                                    <w:bottom w:val="none" w:sz="0" w:space="0" w:color="auto"/>
                                    <w:right w:val="none" w:sz="0" w:space="0" w:color="auto"/>
                                  </w:divBdr>
                                </w:div>
                                <w:div w:id="480272404">
                                  <w:marLeft w:val="0"/>
                                  <w:marRight w:val="0"/>
                                  <w:marTop w:val="0"/>
                                  <w:marBottom w:val="0"/>
                                  <w:divBdr>
                                    <w:top w:val="none" w:sz="0" w:space="0" w:color="auto"/>
                                    <w:left w:val="none" w:sz="0" w:space="0" w:color="auto"/>
                                    <w:bottom w:val="none" w:sz="0" w:space="0" w:color="auto"/>
                                    <w:right w:val="none" w:sz="0" w:space="0" w:color="auto"/>
                                  </w:divBdr>
                                </w:div>
                                <w:div w:id="4802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305">
      <w:marLeft w:val="0"/>
      <w:marRight w:val="0"/>
      <w:marTop w:val="0"/>
      <w:marBottom w:val="0"/>
      <w:divBdr>
        <w:top w:val="none" w:sz="0" w:space="0" w:color="auto"/>
        <w:left w:val="none" w:sz="0" w:space="0" w:color="auto"/>
        <w:bottom w:val="none" w:sz="0" w:space="0" w:color="auto"/>
        <w:right w:val="none" w:sz="0" w:space="0" w:color="auto"/>
      </w:divBdr>
      <w:divsChild>
        <w:div w:id="480272483">
          <w:marLeft w:val="0"/>
          <w:marRight w:val="0"/>
          <w:marTop w:val="0"/>
          <w:marBottom w:val="0"/>
          <w:divBdr>
            <w:top w:val="none" w:sz="0" w:space="0" w:color="auto"/>
            <w:left w:val="none" w:sz="0" w:space="0" w:color="auto"/>
            <w:bottom w:val="none" w:sz="0" w:space="0" w:color="auto"/>
            <w:right w:val="none" w:sz="0" w:space="0" w:color="auto"/>
          </w:divBdr>
          <w:divsChild>
            <w:div w:id="480272159">
              <w:marLeft w:val="0"/>
              <w:marRight w:val="0"/>
              <w:marTop w:val="0"/>
              <w:marBottom w:val="0"/>
              <w:divBdr>
                <w:top w:val="none" w:sz="0" w:space="0" w:color="auto"/>
                <w:left w:val="none" w:sz="0" w:space="0" w:color="auto"/>
                <w:bottom w:val="none" w:sz="0" w:space="0" w:color="auto"/>
                <w:right w:val="none" w:sz="0" w:space="0" w:color="auto"/>
              </w:divBdr>
              <w:divsChild>
                <w:div w:id="480272462">
                  <w:marLeft w:val="0"/>
                  <w:marRight w:val="0"/>
                  <w:marTop w:val="0"/>
                  <w:marBottom w:val="0"/>
                  <w:divBdr>
                    <w:top w:val="none" w:sz="0" w:space="0" w:color="auto"/>
                    <w:left w:val="none" w:sz="0" w:space="0" w:color="auto"/>
                    <w:bottom w:val="none" w:sz="0" w:space="0" w:color="auto"/>
                    <w:right w:val="none" w:sz="0" w:space="0" w:color="auto"/>
                  </w:divBdr>
                  <w:divsChild>
                    <w:div w:id="480272454">
                      <w:marLeft w:val="0"/>
                      <w:marRight w:val="0"/>
                      <w:marTop w:val="0"/>
                      <w:marBottom w:val="0"/>
                      <w:divBdr>
                        <w:top w:val="none" w:sz="0" w:space="0" w:color="auto"/>
                        <w:left w:val="none" w:sz="0" w:space="0" w:color="auto"/>
                        <w:bottom w:val="none" w:sz="0" w:space="0" w:color="auto"/>
                        <w:right w:val="none" w:sz="0" w:space="0" w:color="auto"/>
                      </w:divBdr>
                      <w:divsChild>
                        <w:div w:id="480272248">
                          <w:marLeft w:val="0"/>
                          <w:marRight w:val="0"/>
                          <w:marTop w:val="15"/>
                          <w:marBottom w:val="0"/>
                          <w:divBdr>
                            <w:top w:val="none" w:sz="0" w:space="0" w:color="auto"/>
                            <w:left w:val="none" w:sz="0" w:space="0" w:color="auto"/>
                            <w:bottom w:val="none" w:sz="0" w:space="0" w:color="auto"/>
                            <w:right w:val="none" w:sz="0" w:space="0" w:color="auto"/>
                          </w:divBdr>
                          <w:divsChild>
                            <w:div w:id="480272540">
                              <w:marLeft w:val="0"/>
                              <w:marRight w:val="0"/>
                              <w:marTop w:val="0"/>
                              <w:marBottom w:val="0"/>
                              <w:divBdr>
                                <w:top w:val="none" w:sz="0" w:space="0" w:color="auto"/>
                                <w:left w:val="none" w:sz="0" w:space="0" w:color="auto"/>
                                <w:bottom w:val="none" w:sz="0" w:space="0" w:color="auto"/>
                                <w:right w:val="none" w:sz="0" w:space="0" w:color="auto"/>
                              </w:divBdr>
                              <w:divsChild>
                                <w:div w:id="480272274">
                                  <w:marLeft w:val="0"/>
                                  <w:marRight w:val="0"/>
                                  <w:marTop w:val="0"/>
                                  <w:marBottom w:val="0"/>
                                  <w:divBdr>
                                    <w:top w:val="none" w:sz="0" w:space="0" w:color="auto"/>
                                    <w:left w:val="none" w:sz="0" w:space="0" w:color="auto"/>
                                    <w:bottom w:val="none" w:sz="0" w:space="0" w:color="auto"/>
                                    <w:right w:val="none" w:sz="0" w:space="0" w:color="auto"/>
                                  </w:divBdr>
                                </w:div>
                                <w:div w:id="480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313">
      <w:marLeft w:val="0"/>
      <w:marRight w:val="0"/>
      <w:marTop w:val="0"/>
      <w:marBottom w:val="0"/>
      <w:divBdr>
        <w:top w:val="none" w:sz="0" w:space="0" w:color="auto"/>
        <w:left w:val="none" w:sz="0" w:space="0" w:color="auto"/>
        <w:bottom w:val="none" w:sz="0" w:space="0" w:color="auto"/>
        <w:right w:val="none" w:sz="0" w:space="0" w:color="auto"/>
      </w:divBdr>
      <w:divsChild>
        <w:div w:id="480272309">
          <w:marLeft w:val="0"/>
          <w:marRight w:val="0"/>
          <w:marTop w:val="0"/>
          <w:marBottom w:val="0"/>
          <w:divBdr>
            <w:top w:val="none" w:sz="0" w:space="0" w:color="auto"/>
            <w:left w:val="none" w:sz="0" w:space="0" w:color="auto"/>
            <w:bottom w:val="none" w:sz="0" w:space="0" w:color="auto"/>
            <w:right w:val="none" w:sz="0" w:space="0" w:color="auto"/>
          </w:divBdr>
          <w:divsChild>
            <w:div w:id="48027232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80272318">
      <w:marLeft w:val="0"/>
      <w:marRight w:val="0"/>
      <w:marTop w:val="0"/>
      <w:marBottom w:val="0"/>
      <w:divBdr>
        <w:top w:val="none" w:sz="0" w:space="0" w:color="auto"/>
        <w:left w:val="none" w:sz="0" w:space="0" w:color="auto"/>
        <w:bottom w:val="none" w:sz="0" w:space="0" w:color="auto"/>
        <w:right w:val="none" w:sz="0" w:space="0" w:color="auto"/>
      </w:divBdr>
      <w:divsChild>
        <w:div w:id="480272314">
          <w:marLeft w:val="0"/>
          <w:marRight w:val="0"/>
          <w:marTop w:val="0"/>
          <w:marBottom w:val="0"/>
          <w:divBdr>
            <w:top w:val="none" w:sz="0" w:space="0" w:color="auto"/>
            <w:left w:val="none" w:sz="0" w:space="0" w:color="auto"/>
            <w:bottom w:val="none" w:sz="0" w:space="0" w:color="auto"/>
            <w:right w:val="none" w:sz="0" w:space="0" w:color="auto"/>
          </w:divBdr>
          <w:divsChild>
            <w:div w:id="480272311">
              <w:marLeft w:val="0"/>
              <w:marRight w:val="30"/>
              <w:marTop w:val="0"/>
              <w:marBottom w:val="0"/>
              <w:divBdr>
                <w:top w:val="none" w:sz="0" w:space="0" w:color="auto"/>
                <w:left w:val="none" w:sz="0" w:space="0" w:color="auto"/>
                <w:bottom w:val="none" w:sz="0" w:space="0" w:color="auto"/>
                <w:right w:val="none" w:sz="0" w:space="0" w:color="auto"/>
              </w:divBdr>
              <w:divsChild>
                <w:div w:id="480272327">
                  <w:marLeft w:val="0"/>
                  <w:marRight w:val="0"/>
                  <w:marTop w:val="0"/>
                  <w:marBottom w:val="0"/>
                  <w:divBdr>
                    <w:top w:val="none" w:sz="0" w:space="0" w:color="auto"/>
                    <w:left w:val="none" w:sz="0" w:space="0" w:color="auto"/>
                    <w:bottom w:val="none" w:sz="0" w:space="0" w:color="auto"/>
                    <w:right w:val="none" w:sz="0" w:space="0" w:color="auto"/>
                  </w:divBdr>
                  <w:divsChild>
                    <w:div w:id="480272325">
                      <w:marLeft w:val="0"/>
                      <w:marRight w:val="0"/>
                      <w:marTop w:val="150"/>
                      <w:marBottom w:val="0"/>
                      <w:divBdr>
                        <w:top w:val="none" w:sz="0" w:space="0" w:color="auto"/>
                        <w:left w:val="none" w:sz="0" w:space="0" w:color="auto"/>
                        <w:bottom w:val="none" w:sz="0" w:space="0" w:color="auto"/>
                        <w:right w:val="none" w:sz="0" w:space="0" w:color="auto"/>
                      </w:divBdr>
                      <w:divsChild>
                        <w:div w:id="4802723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72324">
      <w:marLeft w:val="0"/>
      <w:marRight w:val="0"/>
      <w:marTop w:val="0"/>
      <w:marBottom w:val="0"/>
      <w:divBdr>
        <w:top w:val="none" w:sz="0" w:space="0" w:color="auto"/>
        <w:left w:val="none" w:sz="0" w:space="0" w:color="auto"/>
        <w:bottom w:val="none" w:sz="0" w:space="0" w:color="auto"/>
        <w:right w:val="none" w:sz="0" w:space="0" w:color="auto"/>
      </w:divBdr>
      <w:divsChild>
        <w:div w:id="480272308">
          <w:marLeft w:val="0"/>
          <w:marRight w:val="0"/>
          <w:marTop w:val="0"/>
          <w:marBottom w:val="0"/>
          <w:divBdr>
            <w:top w:val="none" w:sz="0" w:space="0" w:color="auto"/>
            <w:left w:val="none" w:sz="0" w:space="0" w:color="auto"/>
            <w:bottom w:val="none" w:sz="0" w:space="0" w:color="auto"/>
            <w:right w:val="none" w:sz="0" w:space="0" w:color="auto"/>
          </w:divBdr>
          <w:divsChild>
            <w:div w:id="480272321">
              <w:marLeft w:val="0"/>
              <w:marRight w:val="0"/>
              <w:marTop w:val="0"/>
              <w:marBottom w:val="0"/>
              <w:divBdr>
                <w:top w:val="none" w:sz="0" w:space="0" w:color="auto"/>
                <w:left w:val="none" w:sz="0" w:space="0" w:color="auto"/>
                <w:bottom w:val="none" w:sz="0" w:space="0" w:color="auto"/>
                <w:right w:val="none" w:sz="0" w:space="0" w:color="auto"/>
              </w:divBdr>
              <w:divsChild>
                <w:div w:id="480272323">
                  <w:marLeft w:val="0"/>
                  <w:marRight w:val="0"/>
                  <w:marTop w:val="0"/>
                  <w:marBottom w:val="0"/>
                  <w:divBdr>
                    <w:top w:val="none" w:sz="0" w:space="0" w:color="auto"/>
                    <w:left w:val="none" w:sz="0" w:space="0" w:color="auto"/>
                    <w:bottom w:val="none" w:sz="0" w:space="0" w:color="auto"/>
                    <w:right w:val="none" w:sz="0" w:space="0" w:color="auto"/>
                  </w:divBdr>
                  <w:divsChild>
                    <w:div w:id="480272320">
                      <w:marLeft w:val="0"/>
                      <w:marRight w:val="0"/>
                      <w:marTop w:val="0"/>
                      <w:marBottom w:val="0"/>
                      <w:divBdr>
                        <w:top w:val="none" w:sz="0" w:space="0" w:color="auto"/>
                        <w:left w:val="none" w:sz="0" w:space="0" w:color="auto"/>
                        <w:bottom w:val="none" w:sz="0" w:space="0" w:color="auto"/>
                        <w:right w:val="none" w:sz="0" w:space="0" w:color="auto"/>
                      </w:divBdr>
                      <w:divsChild>
                        <w:div w:id="480272315">
                          <w:marLeft w:val="0"/>
                          <w:marRight w:val="0"/>
                          <w:marTop w:val="0"/>
                          <w:marBottom w:val="0"/>
                          <w:divBdr>
                            <w:top w:val="none" w:sz="0" w:space="0" w:color="auto"/>
                            <w:left w:val="none" w:sz="0" w:space="0" w:color="auto"/>
                            <w:bottom w:val="none" w:sz="0" w:space="0" w:color="auto"/>
                            <w:right w:val="none" w:sz="0" w:space="0" w:color="auto"/>
                          </w:divBdr>
                          <w:divsChild>
                            <w:div w:id="480272312">
                              <w:marLeft w:val="-15"/>
                              <w:marRight w:val="0"/>
                              <w:marTop w:val="0"/>
                              <w:marBottom w:val="0"/>
                              <w:divBdr>
                                <w:top w:val="none" w:sz="0" w:space="0" w:color="auto"/>
                                <w:left w:val="none" w:sz="0" w:space="0" w:color="auto"/>
                                <w:bottom w:val="none" w:sz="0" w:space="0" w:color="auto"/>
                                <w:right w:val="none" w:sz="0" w:space="0" w:color="auto"/>
                              </w:divBdr>
                              <w:divsChild>
                                <w:div w:id="480272316">
                                  <w:marLeft w:val="0"/>
                                  <w:marRight w:val="0"/>
                                  <w:marTop w:val="0"/>
                                  <w:marBottom w:val="0"/>
                                  <w:divBdr>
                                    <w:top w:val="none" w:sz="0" w:space="0" w:color="auto"/>
                                    <w:left w:val="none" w:sz="0" w:space="0" w:color="auto"/>
                                    <w:bottom w:val="none" w:sz="0" w:space="0" w:color="auto"/>
                                    <w:right w:val="none" w:sz="0" w:space="0" w:color="auto"/>
                                  </w:divBdr>
                                  <w:divsChild>
                                    <w:div w:id="480272310">
                                      <w:marLeft w:val="0"/>
                                      <w:marRight w:val="-15"/>
                                      <w:marTop w:val="0"/>
                                      <w:marBottom w:val="0"/>
                                      <w:divBdr>
                                        <w:top w:val="none" w:sz="0" w:space="0" w:color="auto"/>
                                        <w:left w:val="none" w:sz="0" w:space="0" w:color="auto"/>
                                        <w:bottom w:val="none" w:sz="0" w:space="0" w:color="auto"/>
                                        <w:right w:val="none" w:sz="0" w:space="0" w:color="auto"/>
                                      </w:divBdr>
                                      <w:divsChild>
                                        <w:div w:id="480272307">
                                          <w:marLeft w:val="0"/>
                                          <w:marRight w:val="0"/>
                                          <w:marTop w:val="0"/>
                                          <w:marBottom w:val="0"/>
                                          <w:divBdr>
                                            <w:top w:val="none" w:sz="0" w:space="0" w:color="auto"/>
                                            <w:left w:val="none" w:sz="0" w:space="0" w:color="auto"/>
                                            <w:bottom w:val="none" w:sz="0" w:space="0" w:color="auto"/>
                                            <w:right w:val="none" w:sz="0" w:space="0" w:color="auto"/>
                                          </w:divBdr>
                                          <w:divsChild>
                                            <w:div w:id="480272319">
                                              <w:marLeft w:val="0"/>
                                              <w:marRight w:val="0"/>
                                              <w:marTop w:val="0"/>
                                              <w:marBottom w:val="300"/>
                                              <w:divBdr>
                                                <w:top w:val="none" w:sz="0" w:space="0" w:color="auto"/>
                                                <w:left w:val="none" w:sz="0" w:space="0" w:color="auto"/>
                                                <w:bottom w:val="none" w:sz="0" w:space="0" w:color="auto"/>
                                                <w:right w:val="none" w:sz="0" w:space="0" w:color="auto"/>
                                              </w:divBdr>
                                              <w:divsChild>
                                                <w:div w:id="4802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272332">
      <w:marLeft w:val="0"/>
      <w:marRight w:val="0"/>
      <w:marTop w:val="0"/>
      <w:marBottom w:val="0"/>
      <w:divBdr>
        <w:top w:val="none" w:sz="0" w:space="0" w:color="auto"/>
        <w:left w:val="none" w:sz="0" w:space="0" w:color="auto"/>
        <w:bottom w:val="none" w:sz="0" w:space="0" w:color="auto"/>
        <w:right w:val="none" w:sz="0" w:space="0" w:color="auto"/>
      </w:divBdr>
    </w:div>
    <w:div w:id="480272346">
      <w:marLeft w:val="0"/>
      <w:marRight w:val="0"/>
      <w:marTop w:val="0"/>
      <w:marBottom w:val="0"/>
      <w:divBdr>
        <w:top w:val="none" w:sz="0" w:space="0" w:color="auto"/>
        <w:left w:val="none" w:sz="0" w:space="0" w:color="auto"/>
        <w:bottom w:val="none" w:sz="0" w:space="0" w:color="auto"/>
        <w:right w:val="none" w:sz="0" w:space="0" w:color="auto"/>
      </w:divBdr>
      <w:divsChild>
        <w:div w:id="480272489">
          <w:marLeft w:val="0"/>
          <w:marRight w:val="0"/>
          <w:marTop w:val="0"/>
          <w:marBottom w:val="0"/>
          <w:divBdr>
            <w:top w:val="none" w:sz="0" w:space="0" w:color="auto"/>
            <w:left w:val="none" w:sz="0" w:space="0" w:color="auto"/>
            <w:bottom w:val="none" w:sz="0" w:space="0" w:color="auto"/>
            <w:right w:val="none" w:sz="0" w:space="0" w:color="auto"/>
          </w:divBdr>
          <w:divsChild>
            <w:div w:id="480272157">
              <w:marLeft w:val="0"/>
              <w:marRight w:val="0"/>
              <w:marTop w:val="0"/>
              <w:marBottom w:val="0"/>
              <w:divBdr>
                <w:top w:val="none" w:sz="0" w:space="0" w:color="auto"/>
                <w:left w:val="none" w:sz="0" w:space="0" w:color="auto"/>
                <w:bottom w:val="none" w:sz="0" w:space="0" w:color="auto"/>
                <w:right w:val="none" w:sz="0" w:space="0" w:color="auto"/>
              </w:divBdr>
              <w:divsChild>
                <w:div w:id="480272452">
                  <w:marLeft w:val="0"/>
                  <w:marRight w:val="0"/>
                  <w:marTop w:val="0"/>
                  <w:marBottom w:val="0"/>
                  <w:divBdr>
                    <w:top w:val="none" w:sz="0" w:space="0" w:color="auto"/>
                    <w:left w:val="none" w:sz="0" w:space="0" w:color="auto"/>
                    <w:bottom w:val="none" w:sz="0" w:space="0" w:color="auto"/>
                    <w:right w:val="none" w:sz="0" w:space="0" w:color="auto"/>
                  </w:divBdr>
                  <w:divsChild>
                    <w:div w:id="480272187">
                      <w:marLeft w:val="0"/>
                      <w:marRight w:val="0"/>
                      <w:marTop w:val="0"/>
                      <w:marBottom w:val="0"/>
                      <w:divBdr>
                        <w:top w:val="none" w:sz="0" w:space="0" w:color="auto"/>
                        <w:left w:val="none" w:sz="0" w:space="0" w:color="auto"/>
                        <w:bottom w:val="none" w:sz="0" w:space="0" w:color="auto"/>
                        <w:right w:val="none" w:sz="0" w:space="0" w:color="auto"/>
                      </w:divBdr>
                      <w:divsChild>
                        <w:div w:id="480272416">
                          <w:marLeft w:val="0"/>
                          <w:marRight w:val="0"/>
                          <w:marTop w:val="15"/>
                          <w:marBottom w:val="0"/>
                          <w:divBdr>
                            <w:top w:val="none" w:sz="0" w:space="0" w:color="auto"/>
                            <w:left w:val="none" w:sz="0" w:space="0" w:color="auto"/>
                            <w:bottom w:val="none" w:sz="0" w:space="0" w:color="auto"/>
                            <w:right w:val="none" w:sz="0" w:space="0" w:color="auto"/>
                          </w:divBdr>
                          <w:divsChild>
                            <w:div w:id="480272498">
                              <w:marLeft w:val="0"/>
                              <w:marRight w:val="0"/>
                              <w:marTop w:val="0"/>
                              <w:marBottom w:val="0"/>
                              <w:divBdr>
                                <w:top w:val="none" w:sz="0" w:space="0" w:color="auto"/>
                                <w:left w:val="none" w:sz="0" w:space="0" w:color="auto"/>
                                <w:bottom w:val="none" w:sz="0" w:space="0" w:color="auto"/>
                                <w:right w:val="none" w:sz="0" w:space="0" w:color="auto"/>
                              </w:divBdr>
                              <w:divsChild>
                                <w:div w:id="480272139">
                                  <w:marLeft w:val="0"/>
                                  <w:marRight w:val="0"/>
                                  <w:marTop w:val="0"/>
                                  <w:marBottom w:val="0"/>
                                  <w:divBdr>
                                    <w:top w:val="none" w:sz="0" w:space="0" w:color="auto"/>
                                    <w:left w:val="none" w:sz="0" w:space="0" w:color="auto"/>
                                    <w:bottom w:val="none" w:sz="0" w:space="0" w:color="auto"/>
                                    <w:right w:val="none" w:sz="0" w:space="0" w:color="auto"/>
                                  </w:divBdr>
                                </w:div>
                                <w:div w:id="480272155">
                                  <w:marLeft w:val="0"/>
                                  <w:marRight w:val="0"/>
                                  <w:marTop w:val="0"/>
                                  <w:marBottom w:val="0"/>
                                  <w:divBdr>
                                    <w:top w:val="none" w:sz="0" w:space="0" w:color="auto"/>
                                    <w:left w:val="none" w:sz="0" w:space="0" w:color="auto"/>
                                    <w:bottom w:val="none" w:sz="0" w:space="0" w:color="auto"/>
                                    <w:right w:val="none" w:sz="0" w:space="0" w:color="auto"/>
                                  </w:divBdr>
                                </w:div>
                                <w:div w:id="480272200">
                                  <w:marLeft w:val="0"/>
                                  <w:marRight w:val="0"/>
                                  <w:marTop w:val="0"/>
                                  <w:marBottom w:val="0"/>
                                  <w:divBdr>
                                    <w:top w:val="none" w:sz="0" w:space="0" w:color="auto"/>
                                    <w:left w:val="none" w:sz="0" w:space="0" w:color="auto"/>
                                    <w:bottom w:val="none" w:sz="0" w:space="0" w:color="auto"/>
                                    <w:right w:val="none" w:sz="0" w:space="0" w:color="auto"/>
                                  </w:divBdr>
                                </w:div>
                                <w:div w:id="480272217">
                                  <w:marLeft w:val="0"/>
                                  <w:marRight w:val="0"/>
                                  <w:marTop w:val="0"/>
                                  <w:marBottom w:val="0"/>
                                  <w:divBdr>
                                    <w:top w:val="none" w:sz="0" w:space="0" w:color="auto"/>
                                    <w:left w:val="none" w:sz="0" w:space="0" w:color="auto"/>
                                    <w:bottom w:val="none" w:sz="0" w:space="0" w:color="auto"/>
                                    <w:right w:val="none" w:sz="0" w:space="0" w:color="auto"/>
                                  </w:divBdr>
                                </w:div>
                                <w:div w:id="480272219">
                                  <w:marLeft w:val="0"/>
                                  <w:marRight w:val="0"/>
                                  <w:marTop w:val="0"/>
                                  <w:marBottom w:val="0"/>
                                  <w:divBdr>
                                    <w:top w:val="none" w:sz="0" w:space="0" w:color="auto"/>
                                    <w:left w:val="none" w:sz="0" w:space="0" w:color="auto"/>
                                    <w:bottom w:val="none" w:sz="0" w:space="0" w:color="auto"/>
                                    <w:right w:val="none" w:sz="0" w:space="0" w:color="auto"/>
                                  </w:divBdr>
                                </w:div>
                                <w:div w:id="480272220">
                                  <w:marLeft w:val="0"/>
                                  <w:marRight w:val="0"/>
                                  <w:marTop w:val="0"/>
                                  <w:marBottom w:val="0"/>
                                  <w:divBdr>
                                    <w:top w:val="none" w:sz="0" w:space="0" w:color="auto"/>
                                    <w:left w:val="none" w:sz="0" w:space="0" w:color="auto"/>
                                    <w:bottom w:val="none" w:sz="0" w:space="0" w:color="auto"/>
                                    <w:right w:val="none" w:sz="0" w:space="0" w:color="auto"/>
                                  </w:divBdr>
                                </w:div>
                                <w:div w:id="480272224">
                                  <w:marLeft w:val="0"/>
                                  <w:marRight w:val="0"/>
                                  <w:marTop w:val="0"/>
                                  <w:marBottom w:val="0"/>
                                  <w:divBdr>
                                    <w:top w:val="none" w:sz="0" w:space="0" w:color="auto"/>
                                    <w:left w:val="none" w:sz="0" w:space="0" w:color="auto"/>
                                    <w:bottom w:val="none" w:sz="0" w:space="0" w:color="auto"/>
                                    <w:right w:val="none" w:sz="0" w:space="0" w:color="auto"/>
                                  </w:divBdr>
                                </w:div>
                                <w:div w:id="480272236">
                                  <w:marLeft w:val="0"/>
                                  <w:marRight w:val="0"/>
                                  <w:marTop w:val="0"/>
                                  <w:marBottom w:val="0"/>
                                  <w:divBdr>
                                    <w:top w:val="none" w:sz="0" w:space="0" w:color="auto"/>
                                    <w:left w:val="none" w:sz="0" w:space="0" w:color="auto"/>
                                    <w:bottom w:val="none" w:sz="0" w:space="0" w:color="auto"/>
                                    <w:right w:val="none" w:sz="0" w:space="0" w:color="auto"/>
                                  </w:divBdr>
                                </w:div>
                                <w:div w:id="480272245">
                                  <w:marLeft w:val="0"/>
                                  <w:marRight w:val="0"/>
                                  <w:marTop w:val="0"/>
                                  <w:marBottom w:val="0"/>
                                  <w:divBdr>
                                    <w:top w:val="none" w:sz="0" w:space="0" w:color="auto"/>
                                    <w:left w:val="none" w:sz="0" w:space="0" w:color="auto"/>
                                    <w:bottom w:val="none" w:sz="0" w:space="0" w:color="auto"/>
                                    <w:right w:val="none" w:sz="0" w:space="0" w:color="auto"/>
                                  </w:divBdr>
                                </w:div>
                                <w:div w:id="480272247">
                                  <w:marLeft w:val="0"/>
                                  <w:marRight w:val="0"/>
                                  <w:marTop w:val="0"/>
                                  <w:marBottom w:val="0"/>
                                  <w:divBdr>
                                    <w:top w:val="none" w:sz="0" w:space="0" w:color="auto"/>
                                    <w:left w:val="none" w:sz="0" w:space="0" w:color="auto"/>
                                    <w:bottom w:val="none" w:sz="0" w:space="0" w:color="auto"/>
                                    <w:right w:val="none" w:sz="0" w:space="0" w:color="auto"/>
                                  </w:divBdr>
                                </w:div>
                                <w:div w:id="480272269">
                                  <w:marLeft w:val="0"/>
                                  <w:marRight w:val="0"/>
                                  <w:marTop w:val="0"/>
                                  <w:marBottom w:val="0"/>
                                  <w:divBdr>
                                    <w:top w:val="none" w:sz="0" w:space="0" w:color="auto"/>
                                    <w:left w:val="none" w:sz="0" w:space="0" w:color="auto"/>
                                    <w:bottom w:val="none" w:sz="0" w:space="0" w:color="auto"/>
                                    <w:right w:val="none" w:sz="0" w:space="0" w:color="auto"/>
                                  </w:divBdr>
                                </w:div>
                                <w:div w:id="480272333">
                                  <w:marLeft w:val="0"/>
                                  <w:marRight w:val="0"/>
                                  <w:marTop w:val="0"/>
                                  <w:marBottom w:val="0"/>
                                  <w:divBdr>
                                    <w:top w:val="none" w:sz="0" w:space="0" w:color="auto"/>
                                    <w:left w:val="none" w:sz="0" w:space="0" w:color="auto"/>
                                    <w:bottom w:val="none" w:sz="0" w:space="0" w:color="auto"/>
                                    <w:right w:val="none" w:sz="0" w:space="0" w:color="auto"/>
                                  </w:divBdr>
                                </w:div>
                                <w:div w:id="480272355">
                                  <w:marLeft w:val="0"/>
                                  <w:marRight w:val="0"/>
                                  <w:marTop w:val="0"/>
                                  <w:marBottom w:val="0"/>
                                  <w:divBdr>
                                    <w:top w:val="none" w:sz="0" w:space="0" w:color="auto"/>
                                    <w:left w:val="none" w:sz="0" w:space="0" w:color="auto"/>
                                    <w:bottom w:val="none" w:sz="0" w:space="0" w:color="auto"/>
                                    <w:right w:val="none" w:sz="0" w:space="0" w:color="auto"/>
                                  </w:divBdr>
                                </w:div>
                                <w:div w:id="480272437">
                                  <w:marLeft w:val="0"/>
                                  <w:marRight w:val="0"/>
                                  <w:marTop w:val="0"/>
                                  <w:marBottom w:val="0"/>
                                  <w:divBdr>
                                    <w:top w:val="none" w:sz="0" w:space="0" w:color="auto"/>
                                    <w:left w:val="none" w:sz="0" w:space="0" w:color="auto"/>
                                    <w:bottom w:val="none" w:sz="0" w:space="0" w:color="auto"/>
                                    <w:right w:val="none" w:sz="0" w:space="0" w:color="auto"/>
                                  </w:divBdr>
                                </w:div>
                                <w:div w:id="480272449">
                                  <w:marLeft w:val="0"/>
                                  <w:marRight w:val="0"/>
                                  <w:marTop w:val="0"/>
                                  <w:marBottom w:val="0"/>
                                  <w:divBdr>
                                    <w:top w:val="none" w:sz="0" w:space="0" w:color="auto"/>
                                    <w:left w:val="none" w:sz="0" w:space="0" w:color="auto"/>
                                    <w:bottom w:val="none" w:sz="0" w:space="0" w:color="auto"/>
                                    <w:right w:val="none" w:sz="0" w:space="0" w:color="auto"/>
                                  </w:divBdr>
                                </w:div>
                                <w:div w:id="480272459">
                                  <w:marLeft w:val="0"/>
                                  <w:marRight w:val="0"/>
                                  <w:marTop w:val="0"/>
                                  <w:marBottom w:val="0"/>
                                  <w:divBdr>
                                    <w:top w:val="none" w:sz="0" w:space="0" w:color="auto"/>
                                    <w:left w:val="none" w:sz="0" w:space="0" w:color="auto"/>
                                    <w:bottom w:val="none" w:sz="0" w:space="0" w:color="auto"/>
                                    <w:right w:val="none" w:sz="0" w:space="0" w:color="auto"/>
                                  </w:divBdr>
                                </w:div>
                                <w:div w:id="480272475">
                                  <w:marLeft w:val="0"/>
                                  <w:marRight w:val="0"/>
                                  <w:marTop w:val="0"/>
                                  <w:marBottom w:val="0"/>
                                  <w:divBdr>
                                    <w:top w:val="none" w:sz="0" w:space="0" w:color="auto"/>
                                    <w:left w:val="none" w:sz="0" w:space="0" w:color="auto"/>
                                    <w:bottom w:val="none" w:sz="0" w:space="0" w:color="auto"/>
                                    <w:right w:val="none" w:sz="0" w:space="0" w:color="auto"/>
                                  </w:divBdr>
                                </w:div>
                                <w:div w:id="480272488">
                                  <w:marLeft w:val="0"/>
                                  <w:marRight w:val="0"/>
                                  <w:marTop w:val="0"/>
                                  <w:marBottom w:val="0"/>
                                  <w:divBdr>
                                    <w:top w:val="none" w:sz="0" w:space="0" w:color="auto"/>
                                    <w:left w:val="none" w:sz="0" w:space="0" w:color="auto"/>
                                    <w:bottom w:val="none" w:sz="0" w:space="0" w:color="auto"/>
                                    <w:right w:val="none" w:sz="0" w:space="0" w:color="auto"/>
                                  </w:divBdr>
                                </w:div>
                                <w:div w:id="480272490">
                                  <w:marLeft w:val="0"/>
                                  <w:marRight w:val="0"/>
                                  <w:marTop w:val="0"/>
                                  <w:marBottom w:val="0"/>
                                  <w:divBdr>
                                    <w:top w:val="none" w:sz="0" w:space="0" w:color="auto"/>
                                    <w:left w:val="none" w:sz="0" w:space="0" w:color="auto"/>
                                    <w:bottom w:val="none" w:sz="0" w:space="0" w:color="auto"/>
                                    <w:right w:val="none" w:sz="0" w:space="0" w:color="auto"/>
                                  </w:divBdr>
                                </w:div>
                                <w:div w:id="480272493">
                                  <w:marLeft w:val="0"/>
                                  <w:marRight w:val="0"/>
                                  <w:marTop w:val="0"/>
                                  <w:marBottom w:val="0"/>
                                  <w:divBdr>
                                    <w:top w:val="none" w:sz="0" w:space="0" w:color="auto"/>
                                    <w:left w:val="none" w:sz="0" w:space="0" w:color="auto"/>
                                    <w:bottom w:val="none" w:sz="0" w:space="0" w:color="auto"/>
                                    <w:right w:val="none" w:sz="0" w:space="0" w:color="auto"/>
                                  </w:divBdr>
                                </w:div>
                                <w:div w:id="4802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366">
      <w:marLeft w:val="0"/>
      <w:marRight w:val="0"/>
      <w:marTop w:val="0"/>
      <w:marBottom w:val="0"/>
      <w:divBdr>
        <w:top w:val="none" w:sz="0" w:space="0" w:color="auto"/>
        <w:left w:val="none" w:sz="0" w:space="0" w:color="auto"/>
        <w:bottom w:val="none" w:sz="0" w:space="0" w:color="auto"/>
        <w:right w:val="none" w:sz="0" w:space="0" w:color="auto"/>
      </w:divBdr>
      <w:divsChild>
        <w:div w:id="480272151">
          <w:marLeft w:val="0"/>
          <w:marRight w:val="0"/>
          <w:marTop w:val="0"/>
          <w:marBottom w:val="0"/>
          <w:divBdr>
            <w:top w:val="none" w:sz="0" w:space="0" w:color="auto"/>
            <w:left w:val="none" w:sz="0" w:space="0" w:color="auto"/>
            <w:bottom w:val="none" w:sz="0" w:space="0" w:color="auto"/>
            <w:right w:val="none" w:sz="0" w:space="0" w:color="auto"/>
          </w:divBdr>
          <w:divsChild>
            <w:div w:id="480272504">
              <w:marLeft w:val="0"/>
              <w:marRight w:val="0"/>
              <w:marTop w:val="0"/>
              <w:marBottom w:val="0"/>
              <w:divBdr>
                <w:top w:val="none" w:sz="0" w:space="0" w:color="auto"/>
                <w:left w:val="none" w:sz="0" w:space="0" w:color="auto"/>
                <w:bottom w:val="none" w:sz="0" w:space="0" w:color="auto"/>
                <w:right w:val="none" w:sz="0" w:space="0" w:color="auto"/>
              </w:divBdr>
              <w:divsChild>
                <w:div w:id="480272398">
                  <w:marLeft w:val="0"/>
                  <w:marRight w:val="0"/>
                  <w:marTop w:val="0"/>
                  <w:marBottom w:val="0"/>
                  <w:divBdr>
                    <w:top w:val="none" w:sz="0" w:space="0" w:color="auto"/>
                    <w:left w:val="none" w:sz="0" w:space="0" w:color="auto"/>
                    <w:bottom w:val="none" w:sz="0" w:space="0" w:color="auto"/>
                    <w:right w:val="none" w:sz="0" w:space="0" w:color="auto"/>
                  </w:divBdr>
                  <w:divsChild>
                    <w:div w:id="480272146">
                      <w:marLeft w:val="0"/>
                      <w:marRight w:val="0"/>
                      <w:marTop w:val="0"/>
                      <w:marBottom w:val="0"/>
                      <w:divBdr>
                        <w:top w:val="none" w:sz="0" w:space="0" w:color="auto"/>
                        <w:left w:val="none" w:sz="0" w:space="0" w:color="auto"/>
                        <w:bottom w:val="none" w:sz="0" w:space="0" w:color="auto"/>
                        <w:right w:val="none" w:sz="0" w:space="0" w:color="auto"/>
                      </w:divBdr>
                      <w:divsChild>
                        <w:div w:id="480272303">
                          <w:marLeft w:val="0"/>
                          <w:marRight w:val="0"/>
                          <w:marTop w:val="15"/>
                          <w:marBottom w:val="0"/>
                          <w:divBdr>
                            <w:top w:val="none" w:sz="0" w:space="0" w:color="auto"/>
                            <w:left w:val="none" w:sz="0" w:space="0" w:color="auto"/>
                            <w:bottom w:val="none" w:sz="0" w:space="0" w:color="auto"/>
                            <w:right w:val="none" w:sz="0" w:space="0" w:color="auto"/>
                          </w:divBdr>
                          <w:divsChild>
                            <w:div w:id="480272369">
                              <w:marLeft w:val="0"/>
                              <w:marRight w:val="0"/>
                              <w:marTop w:val="0"/>
                              <w:marBottom w:val="0"/>
                              <w:divBdr>
                                <w:top w:val="none" w:sz="0" w:space="0" w:color="auto"/>
                                <w:left w:val="none" w:sz="0" w:space="0" w:color="auto"/>
                                <w:bottom w:val="none" w:sz="0" w:space="0" w:color="auto"/>
                                <w:right w:val="none" w:sz="0" w:space="0" w:color="auto"/>
                              </w:divBdr>
                              <w:divsChild>
                                <w:div w:id="480272149">
                                  <w:marLeft w:val="0"/>
                                  <w:marRight w:val="0"/>
                                  <w:marTop w:val="0"/>
                                  <w:marBottom w:val="0"/>
                                  <w:divBdr>
                                    <w:top w:val="none" w:sz="0" w:space="0" w:color="auto"/>
                                    <w:left w:val="none" w:sz="0" w:space="0" w:color="auto"/>
                                    <w:bottom w:val="none" w:sz="0" w:space="0" w:color="auto"/>
                                    <w:right w:val="none" w:sz="0" w:space="0" w:color="auto"/>
                                  </w:divBdr>
                                </w:div>
                                <w:div w:id="480272163">
                                  <w:marLeft w:val="0"/>
                                  <w:marRight w:val="0"/>
                                  <w:marTop w:val="0"/>
                                  <w:marBottom w:val="0"/>
                                  <w:divBdr>
                                    <w:top w:val="none" w:sz="0" w:space="0" w:color="auto"/>
                                    <w:left w:val="none" w:sz="0" w:space="0" w:color="auto"/>
                                    <w:bottom w:val="none" w:sz="0" w:space="0" w:color="auto"/>
                                    <w:right w:val="none" w:sz="0" w:space="0" w:color="auto"/>
                                  </w:divBdr>
                                </w:div>
                                <w:div w:id="480272254">
                                  <w:marLeft w:val="0"/>
                                  <w:marRight w:val="0"/>
                                  <w:marTop w:val="0"/>
                                  <w:marBottom w:val="0"/>
                                  <w:divBdr>
                                    <w:top w:val="none" w:sz="0" w:space="0" w:color="auto"/>
                                    <w:left w:val="none" w:sz="0" w:space="0" w:color="auto"/>
                                    <w:bottom w:val="none" w:sz="0" w:space="0" w:color="auto"/>
                                    <w:right w:val="none" w:sz="0" w:space="0" w:color="auto"/>
                                  </w:divBdr>
                                </w:div>
                                <w:div w:id="480272275">
                                  <w:marLeft w:val="0"/>
                                  <w:marRight w:val="0"/>
                                  <w:marTop w:val="0"/>
                                  <w:marBottom w:val="0"/>
                                  <w:divBdr>
                                    <w:top w:val="none" w:sz="0" w:space="0" w:color="auto"/>
                                    <w:left w:val="none" w:sz="0" w:space="0" w:color="auto"/>
                                    <w:bottom w:val="none" w:sz="0" w:space="0" w:color="auto"/>
                                    <w:right w:val="none" w:sz="0" w:space="0" w:color="auto"/>
                                  </w:divBdr>
                                </w:div>
                                <w:div w:id="480272289">
                                  <w:marLeft w:val="0"/>
                                  <w:marRight w:val="0"/>
                                  <w:marTop w:val="0"/>
                                  <w:marBottom w:val="0"/>
                                  <w:divBdr>
                                    <w:top w:val="none" w:sz="0" w:space="0" w:color="auto"/>
                                    <w:left w:val="none" w:sz="0" w:space="0" w:color="auto"/>
                                    <w:bottom w:val="none" w:sz="0" w:space="0" w:color="auto"/>
                                    <w:right w:val="none" w:sz="0" w:space="0" w:color="auto"/>
                                  </w:divBdr>
                                </w:div>
                                <w:div w:id="480272291">
                                  <w:marLeft w:val="0"/>
                                  <w:marRight w:val="0"/>
                                  <w:marTop w:val="0"/>
                                  <w:marBottom w:val="0"/>
                                  <w:divBdr>
                                    <w:top w:val="none" w:sz="0" w:space="0" w:color="auto"/>
                                    <w:left w:val="none" w:sz="0" w:space="0" w:color="auto"/>
                                    <w:bottom w:val="none" w:sz="0" w:space="0" w:color="auto"/>
                                    <w:right w:val="none" w:sz="0" w:space="0" w:color="auto"/>
                                  </w:divBdr>
                                </w:div>
                                <w:div w:id="480272304">
                                  <w:marLeft w:val="0"/>
                                  <w:marRight w:val="0"/>
                                  <w:marTop w:val="0"/>
                                  <w:marBottom w:val="0"/>
                                  <w:divBdr>
                                    <w:top w:val="none" w:sz="0" w:space="0" w:color="auto"/>
                                    <w:left w:val="none" w:sz="0" w:space="0" w:color="auto"/>
                                    <w:bottom w:val="none" w:sz="0" w:space="0" w:color="auto"/>
                                    <w:right w:val="none" w:sz="0" w:space="0" w:color="auto"/>
                                  </w:divBdr>
                                </w:div>
                                <w:div w:id="480272340">
                                  <w:marLeft w:val="0"/>
                                  <w:marRight w:val="0"/>
                                  <w:marTop w:val="0"/>
                                  <w:marBottom w:val="0"/>
                                  <w:divBdr>
                                    <w:top w:val="none" w:sz="0" w:space="0" w:color="auto"/>
                                    <w:left w:val="none" w:sz="0" w:space="0" w:color="auto"/>
                                    <w:bottom w:val="none" w:sz="0" w:space="0" w:color="auto"/>
                                    <w:right w:val="none" w:sz="0" w:space="0" w:color="auto"/>
                                  </w:divBdr>
                                </w:div>
                                <w:div w:id="480272367">
                                  <w:marLeft w:val="0"/>
                                  <w:marRight w:val="0"/>
                                  <w:marTop w:val="0"/>
                                  <w:marBottom w:val="0"/>
                                  <w:divBdr>
                                    <w:top w:val="none" w:sz="0" w:space="0" w:color="auto"/>
                                    <w:left w:val="none" w:sz="0" w:space="0" w:color="auto"/>
                                    <w:bottom w:val="none" w:sz="0" w:space="0" w:color="auto"/>
                                    <w:right w:val="none" w:sz="0" w:space="0" w:color="auto"/>
                                  </w:divBdr>
                                </w:div>
                                <w:div w:id="480272388">
                                  <w:marLeft w:val="0"/>
                                  <w:marRight w:val="0"/>
                                  <w:marTop w:val="0"/>
                                  <w:marBottom w:val="0"/>
                                  <w:divBdr>
                                    <w:top w:val="none" w:sz="0" w:space="0" w:color="auto"/>
                                    <w:left w:val="none" w:sz="0" w:space="0" w:color="auto"/>
                                    <w:bottom w:val="none" w:sz="0" w:space="0" w:color="auto"/>
                                    <w:right w:val="none" w:sz="0" w:space="0" w:color="auto"/>
                                  </w:divBdr>
                                </w:div>
                                <w:div w:id="480272436">
                                  <w:marLeft w:val="0"/>
                                  <w:marRight w:val="0"/>
                                  <w:marTop w:val="0"/>
                                  <w:marBottom w:val="0"/>
                                  <w:divBdr>
                                    <w:top w:val="none" w:sz="0" w:space="0" w:color="auto"/>
                                    <w:left w:val="none" w:sz="0" w:space="0" w:color="auto"/>
                                    <w:bottom w:val="none" w:sz="0" w:space="0" w:color="auto"/>
                                    <w:right w:val="none" w:sz="0" w:space="0" w:color="auto"/>
                                  </w:divBdr>
                                </w:div>
                                <w:div w:id="480272520">
                                  <w:marLeft w:val="0"/>
                                  <w:marRight w:val="0"/>
                                  <w:marTop w:val="0"/>
                                  <w:marBottom w:val="0"/>
                                  <w:divBdr>
                                    <w:top w:val="none" w:sz="0" w:space="0" w:color="auto"/>
                                    <w:left w:val="none" w:sz="0" w:space="0" w:color="auto"/>
                                    <w:bottom w:val="none" w:sz="0" w:space="0" w:color="auto"/>
                                    <w:right w:val="none" w:sz="0" w:space="0" w:color="auto"/>
                                  </w:divBdr>
                                </w:div>
                                <w:div w:id="480272526">
                                  <w:marLeft w:val="0"/>
                                  <w:marRight w:val="0"/>
                                  <w:marTop w:val="0"/>
                                  <w:marBottom w:val="0"/>
                                  <w:divBdr>
                                    <w:top w:val="none" w:sz="0" w:space="0" w:color="auto"/>
                                    <w:left w:val="none" w:sz="0" w:space="0" w:color="auto"/>
                                    <w:bottom w:val="none" w:sz="0" w:space="0" w:color="auto"/>
                                    <w:right w:val="none" w:sz="0" w:space="0" w:color="auto"/>
                                  </w:divBdr>
                                </w:div>
                                <w:div w:id="4802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368">
      <w:marLeft w:val="0"/>
      <w:marRight w:val="0"/>
      <w:marTop w:val="0"/>
      <w:marBottom w:val="0"/>
      <w:divBdr>
        <w:top w:val="none" w:sz="0" w:space="0" w:color="auto"/>
        <w:left w:val="none" w:sz="0" w:space="0" w:color="auto"/>
        <w:bottom w:val="none" w:sz="0" w:space="0" w:color="auto"/>
        <w:right w:val="none" w:sz="0" w:space="0" w:color="auto"/>
      </w:divBdr>
      <w:divsChild>
        <w:div w:id="480272348">
          <w:marLeft w:val="0"/>
          <w:marRight w:val="0"/>
          <w:marTop w:val="0"/>
          <w:marBottom w:val="0"/>
          <w:divBdr>
            <w:top w:val="none" w:sz="0" w:space="0" w:color="auto"/>
            <w:left w:val="none" w:sz="0" w:space="0" w:color="auto"/>
            <w:bottom w:val="none" w:sz="0" w:space="0" w:color="auto"/>
            <w:right w:val="none" w:sz="0" w:space="0" w:color="auto"/>
          </w:divBdr>
          <w:divsChild>
            <w:div w:id="480272173">
              <w:marLeft w:val="0"/>
              <w:marRight w:val="0"/>
              <w:marTop w:val="0"/>
              <w:marBottom w:val="0"/>
              <w:divBdr>
                <w:top w:val="none" w:sz="0" w:space="0" w:color="auto"/>
                <w:left w:val="none" w:sz="0" w:space="0" w:color="auto"/>
                <w:bottom w:val="none" w:sz="0" w:space="0" w:color="auto"/>
                <w:right w:val="none" w:sz="0" w:space="0" w:color="auto"/>
              </w:divBdr>
              <w:divsChild>
                <w:div w:id="480272426">
                  <w:marLeft w:val="0"/>
                  <w:marRight w:val="0"/>
                  <w:marTop w:val="0"/>
                  <w:marBottom w:val="0"/>
                  <w:divBdr>
                    <w:top w:val="none" w:sz="0" w:space="0" w:color="auto"/>
                    <w:left w:val="none" w:sz="0" w:space="0" w:color="auto"/>
                    <w:bottom w:val="none" w:sz="0" w:space="0" w:color="auto"/>
                    <w:right w:val="none" w:sz="0" w:space="0" w:color="auto"/>
                  </w:divBdr>
                  <w:divsChild>
                    <w:div w:id="480272538">
                      <w:marLeft w:val="0"/>
                      <w:marRight w:val="0"/>
                      <w:marTop w:val="0"/>
                      <w:marBottom w:val="0"/>
                      <w:divBdr>
                        <w:top w:val="none" w:sz="0" w:space="0" w:color="auto"/>
                        <w:left w:val="none" w:sz="0" w:space="0" w:color="auto"/>
                        <w:bottom w:val="none" w:sz="0" w:space="0" w:color="auto"/>
                        <w:right w:val="none" w:sz="0" w:space="0" w:color="auto"/>
                      </w:divBdr>
                      <w:divsChild>
                        <w:div w:id="480272141">
                          <w:marLeft w:val="0"/>
                          <w:marRight w:val="0"/>
                          <w:marTop w:val="15"/>
                          <w:marBottom w:val="0"/>
                          <w:divBdr>
                            <w:top w:val="none" w:sz="0" w:space="0" w:color="auto"/>
                            <w:left w:val="none" w:sz="0" w:space="0" w:color="auto"/>
                            <w:bottom w:val="none" w:sz="0" w:space="0" w:color="auto"/>
                            <w:right w:val="none" w:sz="0" w:space="0" w:color="auto"/>
                          </w:divBdr>
                          <w:divsChild>
                            <w:div w:id="480272246">
                              <w:marLeft w:val="0"/>
                              <w:marRight w:val="0"/>
                              <w:marTop w:val="0"/>
                              <w:marBottom w:val="0"/>
                              <w:divBdr>
                                <w:top w:val="none" w:sz="0" w:space="0" w:color="auto"/>
                                <w:left w:val="none" w:sz="0" w:space="0" w:color="auto"/>
                                <w:bottom w:val="none" w:sz="0" w:space="0" w:color="auto"/>
                                <w:right w:val="none" w:sz="0" w:space="0" w:color="auto"/>
                              </w:divBdr>
                              <w:divsChild>
                                <w:div w:id="480272378">
                                  <w:marLeft w:val="0"/>
                                  <w:marRight w:val="0"/>
                                  <w:marTop w:val="0"/>
                                  <w:marBottom w:val="0"/>
                                  <w:divBdr>
                                    <w:top w:val="none" w:sz="0" w:space="0" w:color="auto"/>
                                    <w:left w:val="none" w:sz="0" w:space="0" w:color="auto"/>
                                    <w:bottom w:val="none" w:sz="0" w:space="0" w:color="auto"/>
                                    <w:right w:val="none" w:sz="0" w:space="0" w:color="auto"/>
                                  </w:divBdr>
                                </w:div>
                                <w:div w:id="480272466">
                                  <w:marLeft w:val="0"/>
                                  <w:marRight w:val="0"/>
                                  <w:marTop w:val="0"/>
                                  <w:marBottom w:val="0"/>
                                  <w:divBdr>
                                    <w:top w:val="none" w:sz="0" w:space="0" w:color="auto"/>
                                    <w:left w:val="none" w:sz="0" w:space="0" w:color="auto"/>
                                    <w:bottom w:val="none" w:sz="0" w:space="0" w:color="auto"/>
                                    <w:right w:val="none" w:sz="0" w:space="0" w:color="auto"/>
                                  </w:divBdr>
                                </w:div>
                                <w:div w:id="4802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374">
      <w:marLeft w:val="0"/>
      <w:marRight w:val="0"/>
      <w:marTop w:val="0"/>
      <w:marBottom w:val="0"/>
      <w:divBdr>
        <w:top w:val="none" w:sz="0" w:space="0" w:color="auto"/>
        <w:left w:val="none" w:sz="0" w:space="0" w:color="auto"/>
        <w:bottom w:val="none" w:sz="0" w:space="0" w:color="auto"/>
        <w:right w:val="none" w:sz="0" w:space="0" w:color="auto"/>
      </w:divBdr>
    </w:div>
    <w:div w:id="480272393">
      <w:marLeft w:val="0"/>
      <w:marRight w:val="0"/>
      <w:marTop w:val="0"/>
      <w:marBottom w:val="0"/>
      <w:divBdr>
        <w:top w:val="none" w:sz="0" w:space="0" w:color="auto"/>
        <w:left w:val="none" w:sz="0" w:space="0" w:color="auto"/>
        <w:bottom w:val="none" w:sz="0" w:space="0" w:color="auto"/>
        <w:right w:val="none" w:sz="0" w:space="0" w:color="auto"/>
      </w:divBdr>
      <w:divsChild>
        <w:div w:id="480272179">
          <w:marLeft w:val="0"/>
          <w:marRight w:val="0"/>
          <w:marTop w:val="0"/>
          <w:marBottom w:val="0"/>
          <w:divBdr>
            <w:top w:val="none" w:sz="0" w:space="0" w:color="auto"/>
            <w:left w:val="none" w:sz="0" w:space="0" w:color="auto"/>
            <w:bottom w:val="none" w:sz="0" w:space="0" w:color="auto"/>
            <w:right w:val="none" w:sz="0" w:space="0" w:color="auto"/>
          </w:divBdr>
          <w:divsChild>
            <w:div w:id="480272387">
              <w:marLeft w:val="0"/>
              <w:marRight w:val="0"/>
              <w:marTop w:val="0"/>
              <w:marBottom w:val="0"/>
              <w:divBdr>
                <w:top w:val="none" w:sz="0" w:space="0" w:color="auto"/>
                <w:left w:val="none" w:sz="0" w:space="0" w:color="auto"/>
                <w:bottom w:val="none" w:sz="0" w:space="0" w:color="auto"/>
                <w:right w:val="none" w:sz="0" w:space="0" w:color="auto"/>
              </w:divBdr>
              <w:divsChild>
                <w:div w:id="480272193">
                  <w:marLeft w:val="0"/>
                  <w:marRight w:val="0"/>
                  <w:marTop w:val="0"/>
                  <w:marBottom w:val="0"/>
                  <w:divBdr>
                    <w:top w:val="none" w:sz="0" w:space="0" w:color="auto"/>
                    <w:left w:val="none" w:sz="0" w:space="0" w:color="auto"/>
                    <w:bottom w:val="none" w:sz="0" w:space="0" w:color="auto"/>
                    <w:right w:val="none" w:sz="0" w:space="0" w:color="auto"/>
                  </w:divBdr>
                  <w:divsChild>
                    <w:div w:id="480272143">
                      <w:marLeft w:val="0"/>
                      <w:marRight w:val="0"/>
                      <w:marTop w:val="0"/>
                      <w:marBottom w:val="0"/>
                      <w:divBdr>
                        <w:top w:val="none" w:sz="0" w:space="0" w:color="auto"/>
                        <w:left w:val="none" w:sz="0" w:space="0" w:color="auto"/>
                        <w:bottom w:val="none" w:sz="0" w:space="0" w:color="auto"/>
                        <w:right w:val="none" w:sz="0" w:space="0" w:color="auto"/>
                      </w:divBdr>
                      <w:divsChild>
                        <w:div w:id="480272212">
                          <w:marLeft w:val="0"/>
                          <w:marRight w:val="0"/>
                          <w:marTop w:val="15"/>
                          <w:marBottom w:val="0"/>
                          <w:divBdr>
                            <w:top w:val="none" w:sz="0" w:space="0" w:color="auto"/>
                            <w:left w:val="none" w:sz="0" w:space="0" w:color="auto"/>
                            <w:bottom w:val="none" w:sz="0" w:space="0" w:color="auto"/>
                            <w:right w:val="none" w:sz="0" w:space="0" w:color="auto"/>
                          </w:divBdr>
                          <w:divsChild>
                            <w:div w:id="480272386">
                              <w:marLeft w:val="0"/>
                              <w:marRight w:val="0"/>
                              <w:marTop w:val="0"/>
                              <w:marBottom w:val="0"/>
                              <w:divBdr>
                                <w:top w:val="none" w:sz="0" w:space="0" w:color="auto"/>
                                <w:left w:val="none" w:sz="0" w:space="0" w:color="auto"/>
                                <w:bottom w:val="none" w:sz="0" w:space="0" w:color="auto"/>
                                <w:right w:val="none" w:sz="0" w:space="0" w:color="auto"/>
                              </w:divBdr>
                              <w:divsChild>
                                <w:div w:id="480272214">
                                  <w:marLeft w:val="0"/>
                                  <w:marRight w:val="0"/>
                                  <w:marTop w:val="0"/>
                                  <w:marBottom w:val="0"/>
                                  <w:divBdr>
                                    <w:top w:val="none" w:sz="0" w:space="0" w:color="auto"/>
                                    <w:left w:val="none" w:sz="0" w:space="0" w:color="auto"/>
                                    <w:bottom w:val="none" w:sz="0" w:space="0" w:color="auto"/>
                                    <w:right w:val="none" w:sz="0" w:space="0" w:color="auto"/>
                                  </w:divBdr>
                                </w:div>
                                <w:div w:id="480272227">
                                  <w:marLeft w:val="0"/>
                                  <w:marRight w:val="0"/>
                                  <w:marTop w:val="0"/>
                                  <w:marBottom w:val="0"/>
                                  <w:divBdr>
                                    <w:top w:val="none" w:sz="0" w:space="0" w:color="auto"/>
                                    <w:left w:val="none" w:sz="0" w:space="0" w:color="auto"/>
                                    <w:bottom w:val="none" w:sz="0" w:space="0" w:color="auto"/>
                                    <w:right w:val="none" w:sz="0" w:space="0" w:color="auto"/>
                                  </w:divBdr>
                                </w:div>
                                <w:div w:id="480272297">
                                  <w:marLeft w:val="0"/>
                                  <w:marRight w:val="0"/>
                                  <w:marTop w:val="0"/>
                                  <w:marBottom w:val="0"/>
                                  <w:divBdr>
                                    <w:top w:val="none" w:sz="0" w:space="0" w:color="auto"/>
                                    <w:left w:val="none" w:sz="0" w:space="0" w:color="auto"/>
                                    <w:bottom w:val="none" w:sz="0" w:space="0" w:color="auto"/>
                                    <w:right w:val="none" w:sz="0" w:space="0" w:color="auto"/>
                                  </w:divBdr>
                                </w:div>
                                <w:div w:id="480272469">
                                  <w:marLeft w:val="0"/>
                                  <w:marRight w:val="0"/>
                                  <w:marTop w:val="0"/>
                                  <w:marBottom w:val="0"/>
                                  <w:divBdr>
                                    <w:top w:val="none" w:sz="0" w:space="0" w:color="auto"/>
                                    <w:left w:val="none" w:sz="0" w:space="0" w:color="auto"/>
                                    <w:bottom w:val="none" w:sz="0" w:space="0" w:color="auto"/>
                                    <w:right w:val="none" w:sz="0" w:space="0" w:color="auto"/>
                                  </w:divBdr>
                                </w:div>
                                <w:div w:id="4802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399">
      <w:marLeft w:val="0"/>
      <w:marRight w:val="0"/>
      <w:marTop w:val="0"/>
      <w:marBottom w:val="0"/>
      <w:divBdr>
        <w:top w:val="none" w:sz="0" w:space="0" w:color="auto"/>
        <w:left w:val="none" w:sz="0" w:space="0" w:color="auto"/>
        <w:bottom w:val="none" w:sz="0" w:space="0" w:color="auto"/>
        <w:right w:val="none" w:sz="0" w:space="0" w:color="auto"/>
      </w:divBdr>
      <w:divsChild>
        <w:div w:id="480272413">
          <w:marLeft w:val="0"/>
          <w:marRight w:val="0"/>
          <w:marTop w:val="0"/>
          <w:marBottom w:val="0"/>
          <w:divBdr>
            <w:top w:val="none" w:sz="0" w:space="0" w:color="auto"/>
            <w:left w:val="none" w:sz="0" w:space="0" w:color="auto"/>
            <w:bottom w:val="none" w:sz="0" w:space="0" w:color="auto"/>
            <w:right w:val="none" w:sz="0" w:space="0" w:color="auto"/>
          </w:divBdr>
          <w:divsChild>
            <w:div w:id="480272408">
              <w:marLeft w:val="0"/>
              <w:marRight w:val="0"/>
              <w:marTop w:val="0"/>
              <w:marBottom w:val="0"/>
              <w:divBdr>
                <w:top w:val="none" w:sz="0" w:space="0" w:color="auto"/>
                <w:left w:val="none" w:sz="0" w:space="0" w:color="auto"/>
                <w:bottom w:val="none" w:sz="0" w:space="0" w:color="auto"/>
                <w:right w:val="none" w:sz="0" w:space="0" w:color="auto"/>
              </w:divBdr>
              <w:divsChild>
                <w:div w:id="480272431">
                  <w:marLeft w:val="0"/>
                  <w:marRight w:val="0"/>
                  <w:marTop w:val="0"/>
                  <w:marBottom w:val="0"/>
                  <w:divBdr>
                    <w:top w:val="none" w:sz="0" w:space="0" w:color="auto"/>
                    <w:left w:val="none" w:sz="0" w:space="0" w:color="auto"/>
                    <w:bottom w:val="none" w:sz="0" w:space="0" w:color="auto"/>
                    <w:right w:val="none" w:sz="0" w:space="0" w:color="auto"/>
                  </w:divBdr>
                  <w:divsChild>
                    <w:div w:id="480272198">
                      <w:marLeft w:val="0"/>
                      <w:marRight w:val="0"/>
                      <w:marTop w:val="0"/>
                      <w:marBottom w:val="0"/>
                      <w:divBdr>
                        <w:top w:val="none" w:sz="0" w:space="0" w:color="auto"/>
                        <w:left w:val="none" w:sz="0" w:space="0" w:color="auto"/>
                        <w:bottom w:val="none" w:sz="0" w:space="0" w:color="auto"/>
                        <w:right w:val="none" w:sz="0" w:space="0" w:color="auto"/>
                      </w:divBdr>
                      <w:divsChild>
                        <w:div w:id="480272425">
                          <w:marLeft w:val="0"/>
                          <w:marRight w:val="0"/>
                          <w:marTop w:val="15"/>
                          <w:marBottom w:val="0"/>
                          <w:divBdr>
                            <w:top w:val="none" w:sz="0" w:space="0" w:color="auto"/>
                            <w:left w:val="none" w:sz="0" w:space="0" w:color="auto"/>
                            <w:bottom w:val="none" w:sz="0" w:space="0" w:color="auto"/>
                            <w:right w:val="none" w:sz="0" w:space="0" w:color="auto"/>
                          </w:divBdr>
                          <w:divsChild>
                            <w:div w:id="480272517">
                              <w:marLeft w:val="0"/>
                              <w:marRight w:val="0"/>
                              <w:marTop w:val="0"/>
                              <w:marBottom w:val="0"/>
                              <w:divBdr>
                                <w:top w:val="none" w:sz="0" w:space="0" w:color="auto"/>
                                <w:left w:val="none" w:sz="0" w:space="0" w:color="auto"/>
                                <w:bottom w:val="none" w:sz="0" w:space="0" w:color="auto"/>
                                <w:right w:val="none" w:sz="0" w:space="0" w:color="auto"/>
                              </w:divBdr>
                              <w:divsChild>
                                <w:div w:id="480272194">
                                  <w:marLeft w:val="0"/>
                                  <w:marRight w:val="0"/>
                                  <w:marTop w:val="0"/>
                                  <w:marBottom w:val="0"/>
                                  <w:divBdr>
                                    <w:top w:val="none" w:sz="0" w:space="0" w:color="auto"/>
                                    <w:left w:val="none" w:sz="0" w:space="0" w:color="auto"/>
                                    <w:bottom w:val="none" w:sz="0" w:space="0" w:color="auto"/>
                                    <w:right w:val="none" w:sz="0" w:space="0" w:color="auto"/>
                                  </w:divBdr>
                                </w:div>
                                <w:div w:id="4802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411">
      <w:marLeft w:val="0"/>
      <w:marRight w:val="0"/>
      <w:marTop w:val="0"/>
      <w:marBottom w:val="0"/>
      <w:divBdr>
        <w:top w:val="none" w:sz="0" w:space="0" w:color="auto"/>
        <w:left w:val="none" w:sz="0" w:space="0" w:color="auto"/>
        <w:bottom w:val="none" w:sz="0" w:space="0" w:color="auto"/>
        <w:right w:val="none" w:sz="0" w:space="0" w:color="auto"/>
      </w:divBdr>
      <w:divsChild>
        <w:div w:id="480272170">
          <w:marLeft w:val="0"/>
          <w:marRight w:val="0"/>
          <w:marTop w:val="0"/>
          <w:marBottom w:val="0"/>
          <w:divBdr>
            <w:top w:val="none" w:sz="0" w:space="0" w:color="auto"/>
            <w:left w:val="none" w:sz="0" w:space="0" w:color="auto"/>
            <w:bottom w:val="none" w:sz="0" w:space="0" w:color="auto"/>
            <w:right w:val="none" w:sz="0" w:space="0" w:color="auto"/>
          </w:divBdr>
          <w:divsChild>
            <w:div w:id="480272438">
              <w:marLeft w:val="0"/>
              <w:marRight w:val="0"/>
              <w:marTop w:val="0"/>
              <w:marBottom w:val="0"/>
              <w:divBdr>
                <w:top w:val="none" w:sz="0" w:space="0" w:color="auto"/>
                <w:left w:val="none" w:sz="0" w:space="0" w:color="auto"/>
                <w:bottom w:val="none" w:sz="0" w:space="0" w:color="auto"/>
                <w:right w:val="none" w:sz="0" w:space="0" w:color="auto"/>
              </w:divBdr>
              <w:divsChild>
                <w:div w:id="480272301">
                  <w:marLeft w:val="0"/>
                  <w:marRight w:val="0"/>
                  <w:marTop w:val="0"/>
                  <w:marBottom w:val="0"/>
                  <w:divBdr>
                    <w:top w:val="none" w:sz="0" w:space="0" w:color="auto"/>
                    <w:left w:val="none" w:sz="0" w:space="0" w:color="auto"/>
                    <w:bottom w:val="none" w:sz="0" w:space="0" w:color="auto"/>
                    <w:right w:val="none" w:sz="0" w:space="0" w:color="auto"/>
                  </w:divBdr>
                  <w:divsChild>
                    <w:div w:id="480272363">
                      <w:marLeft w:val="0"/>
                      <w:marRight w:val="0"/>
                      <w:marTop w:val="0"/>
                      <w:marBottom w:val="0"/>
                      <w:divBdr>
                        <w:top w:val="none" w:sz="0" w:space="0" w:color="auto"/>
                        <w:left w:val="none" w:sz="0" w:space="0" w:color="auto"/>
                        <w:bottom w:val="none" w:sz="0" w:space="0" w:color="auto"/>
                        <w:right w:val="none" w:sz="0" w:space="0" w:color="auto"/>
                      </w:divBdr>
                      <w:divsChild>
                        <w:div w:id="480272204">
                          <w:marLeft w:val="0"/>
                          <w:marRight w:val="0"/>
                          <w:marTop w:val="15"/>
                          <w:marBottom w:val="0"/>
                          <w:divBdr>
                            <w:top w:val="none" w:sz="0" w:space="0" w:color="auto"/>
                            <w:left w:val="none" w:sz="0" w:space="0" w:color="auto"/>
                            <w:bottom w:val="none" w:sz="0" w:space="0" w:color="auto"/>
                            <w:right w:val="none" w:sz="0" w:space="0" w:color="auto"/>
                          </w:divBdr>
                          <w:divsChild>
                            <w:div w:id="480272230">
                              <w:marLeft w:val="0"/>
                              <w:marRight w:val="0"/>
                              <w:marTop w:val="0"/>
                              <w:marBottom w:val="0"/>
                              <w:divBdr>
                                <w:top w:val="none" w:sz="0" w:space="0" w:color="auto"/>
                                <w:left w:val="none" w:sz="0" w:space="0" w:color="auto"/>
                                <w:bottom w:val="none" w:sz="0" w:space="0" w:color="auto"/>
                                <w:right w:val="none" w:sz="0" w:space="0" w:color="auto"/>
                              </w:divBdr>
                              <w:divsChild>
                                <w:div w:id="480272145">
                                  <w:marLeft w:val="0"/>
                                  <w:marRight w:val="0"/>
                                  <w:marTop w:val="0"/>
                                  <w:marBottom w:val="0"/>
                                  <w:divBdr>
                                    <w:top w:val="none" w:sz="0" w:space="0" w:color="auto"/>
                                    <w:left w:val="none" w:sz="0" w:space="0" w:color="auto"/>
                                    <w:bottom w:val="none" w:sz="0" w:space="0" w:color="auto"/>
                                    <w:right w:val="none" w:sz="0" w:space="0" w:color="auto"/>
                                  </w:divBdr>
                                </w:div>
                                <w:div w:id="480272166">
                                  <w:marLeft w:val="0"/>
                                  <w:marRight w:val="0"/>
                                  <w:marTop w:val="0"/>
                                  <w:marBottom w:val="0"/>
                                  <w:divBdr>
                                    <w:top w:val="none" w:sz="0" w:space="0" w:color="auto"/>
                                    <w:left w:val="none" w:sz="0" w:space="0" w:color="auto"/>
                                    <w:bottom w:val="none" w:sz="0" w:space="0" w:color="auto"/>
                                    <w:right w:val="none" w:sz="0" w:space="0" w:color="auto"/>
                                  </w:divBdr>
                                </w:div>
                                <w:div w:id="480272188">
                                  <w:marLeft w:val="0"/>
                                  <w:marRight w:val="0"/>
                                  <w:marTop w:val="0"/>
                                  <w:marBottom w:val="0"/>
                                  <w:divBdr>
                                    <w:top w:val="none" w:sz="0" w:space="0" w:color="auto"/>
                                    <w:left w:val="none" w:sz="0" w:space="0" w:color="auto"/>
                                    <w:bottom w:val="none" w:sz="0" w:space="0" w:color="auto"/>
                                    <w:right w:val="none" w:sz="0" w:space="0" w:color="auto"/>
                                  </w:divBdr>
                                </w:div>
                                <w:div w:id="480272197">
                                  <w:marLeft w:val="0"/>
                                  <w:marRight w:val="0"/>
                                  <w:marTop w:val="0"/>
                                  <w:marBottom w:val="0"/>
                                  <w:divBdr>
                                    <w:top w:val="none" w:sz="0" w:space="0" w:color="auto"/>
                                    <w:left w:val="none" w:sz="0" w:space="0" w:color="auto"/>
                                    <w:bottom w:val="none" w:sz="0" w:space="0" w:color="auto"/>
                                    <w:right w:val="none" w:sz="0" w:space="0" w:color="auto"/>
                                  </w:divBdr>
                                </w:div>
                                <w:div w:id="480272205">
                                  <w:marLeft w:val="0"/>
                                  <w:marRight w:val="0"/>
                                  <w:marTop w:val="0"/>
                                  <w:marBottom w:val="0"/>
                                  <w:divBdr>
                                    <w:top w:val="none" w:sz="0" w:space="0" w:color="auto"/>
                                    <w:left w:val="none" w:sz="0" w:space="0" w:color="auto"/>
                                    <w:bottom w:val="none" w:sz="0" w:space="0" w:color="auto"/>
                                    <w:right w:val="none" w:sz="0" w:space="0" w:color="auto"/>
                                  </w:divBdr>
                                </w:div>
                                <w:div w:id="480272228">
                                  <w:marLeft w:val="0"/>
                                  <w:marRight w:val="0"/>
                                  <w:marTop w:val="0"/>
                                  <w:marBottom w:val="0"/>
                                  <w:divBdr>
                                    <w:top w:val="none" w:sz="0" w:space="0" w:color="auto"/>
                                    <w:left w:val="none" w:sz="0" w:space="0" w:color="auto"/>
                                    <w:bottom w:val="none" w:sz="0" w:space="0" w:color="auto"/>
                                    <w:right w:val="none" w:sz="0" w:space="0" w:color="auto"/>
                                  </w:divBdr>
                                </w:div>
                                <w:div w:id="480272255">
                                  <w:marLeft w:val="0"/>
                                  <w:marRight w:val="0"/>
                                  <w:marTop w:val="0"/>
                                  <w:marBottom w:val="0"/>
                                  <w:divBdr>
                                    <w:top w:val="none" w:sz="0" w:space="0" w:color="auto"/>
                                    <w:left w:val="none" w:sz="0" w:space="0" w:color="auto"/>
                                    <w:bottom w:val="none" w:sz="0" w:space="0" w:color="auto"/>
                                    <w:right w:val="none" w:sz="0" w:space="0" w:color="auto"/>
                                  </w:divBdr>
                                </w:div>
                                <w:div w:id="480272286">
                                  <w:marLeft w:val="0"/>
                                  <w:marRight w:val="0"/>
                                  <w:marTop w:val="0"/>
                                  <w:marBottom w:val="0"/>
                                  <w:divBdr>
                                    <w:top w:val="none" w:sz="0" w:space="0" w:color="auto"/>
                                    <w:left w:val="none" w:sz="0" w:space="0" w:color="auto"/>
                                    <w:bottom w:val="none" w:sz="0" w:space="0" w:color="auto"/>
                                    <w:right w:val="none" w:sz="0" w:space="0" w:color="auto"/>
                                  </w:divBdr>
                                </w:div>
                                <w:div w:id="480272328">
                                  <w:marLeft w:val="0"/>
                                  <w:marRight w:val="0"/>
                                  <w:marTop w:val="0"/>
                                  <w:marBottom w:val="0"/>
                                  <w:divBdr>
                                    <w:top w:val="none" w:sz="0" w:space="0" w:color="auto"/>
                                    <w:left w:val="none" w:sz="0" w:space="0" w:color="auto"/>
                                    <w:bottom w:val="none" w:sz="0" w:space="0" w:color="auto"/>
                                    <w:right w:val="none" w:sz="0" w:space="0" w:color="auto"/>
                                  </w:divBdr>
                                </w:div>
                                <w:div w:id="480272343">
                                  <w:marLeft w:val="0"/>
                                  <w:marRight w:val="0"/>
                                  <w:marTop w:val="0"/>
                                  <w:marBottom w:val="0"/>
                                  <w:divBdr>
                                    <w:top w:val="none" w:sz="0" w:space="0" w:color="auto"/>
                                    <w:left w:val="none" w:sz="0" w:space="0" w:color="auto"/>
                                    <w:bottom w:val="none" w:sz="0" w:space="0" w:color="auto"/>
                                    <w:right w:val="none" w:sz="0" w:space="0" w:color="auto"/>
                                  </w:divBdr>
                                </w:div>
                                <w:div w:id="480272364">
                                  <w:marLeft w:val="0"/>
                                  <w:marRight w:val="0"/>
                                  <w:marTop w:val="0"/>
                                  <w:marBottom w:val="0"/>
                                  <w:divBdr>
                                    <w:top w:val="none" w:sz="0" w:space="0" w:color="auto"/>
                                    <w:left w:val="none" w:sz="0" w:space="0" w:color="auto"/>
                                    <w:bottom w:val="none" w:sz="0" w:space="0" w:color="auto"/>
                                    <w:right w:val="none" w:sz="0" w:space="0" w:color="auto"/>
                                  </w:divBdr>
                                </w:div>
                                <w:div w:id="480272383">
                                  <w:marLeft w:val="0"/>
                                  <w:marRight w:val="0"/>
                                  <w:marTop w:val="0"/>
                                  <w:marBottom w:val="0"/>
                                  <w:divBdr>
                                    <w:top w:val="none" w:sz="0" w:space="0" w:color="auto"/>
                                    <w:left w:val="none" w:sz="0" w:space="0" w:color="auto"/>
                                    <w:bottom w:val="none" w:sz="0" w:space="0" w:color="auto"/>
                                    <w:right w:val="none" w:sz="0" w:space="0" w:color="auto"/>
                                  </w:divBdr>
                                </w:div>
                                <w:div w:id="480272396">
                                  <w:marLeft w:val="0"/>
                                  <w:marRight w:val="0"/>
                                  <w:marTop w:val="0"/>
                                  <w:marBottom w:val="0"/>
                                  <w:divBdr>
                                    <w:top w:val="none" w:sz="0" w:space="0" w:color="auto"/>
                                    <w:left w:val="none" w:sz="0" w:space="0" w:color="auto"/>
                                    <w:bottom w:val="none" w:sz="0" w:space="0" w:color="auto"/>
                                    <w:right w:val="none" w:sz="0" w:space="0" w:color="auto"/>
                                  </w:divBdr>
                                </w:div>
                                <w:div w:id="480272418">
                                  <w:marLeft w:val="0"/>
                                  <w:marRight w:val="0"/>
                                  <w:marTop w:val="0"/>
                                  <w:marBottom w:val="0"/>
                                  <w:divBdr>
                                    <w:top w:val="none" w:sz="0" w:space="0" w:color="auto"/>
                                    <w:left w:val="none" w:sz="0" w:space="0" w:color="auto"/>
                                    <w:bottom w:val="none" w:sz="0" w:space="0" w:color="auto"/>
                                    <w:right w:val="none" w:sz="0" w:space="0" w:color="auto"/>
                                  </w:divBdr>
                                </w:div>
                                <w:div w:id="480272421">
                                  <w:marLeft w:val="0"/>
                                  <w:marRight w:val="0"/>
                                  <w:marTop w:val="0"/>
                                  <w:marBottom w:val="0"/>
                                  <w:divBdr>
                                    <w:top w:val="none" w:sz="0" w:space="0" w:color="auto"/>
                                    <w:left w:val="none" w:sz="0" w:space="0" w:color="auto"/>
                                    <w:bottom w:val="none" w:sz="0" w:space="0" w:color="auto"/>
                                    <w:right w:val="none" w:sz="0" w:space="0" w:color="auto"/>
                                  </w:divBdr>
                                </w:div>
                                <w:div w:id="480272433">
                                  <w:marLeft w:val="0"/>
                                  <w:marRight w:val="0"/>
                                  <w:marTop w:val="0"/>
                                  <w:marBottom w:val="0"/>
                                  <w:divBdr>
                                    <w:top w:val="none" w:sz="0" w:space="0" w:color="auto"/>
                                    <w:left w:val="none" w:sz="0" w:space="0" w:color="auto"/>
                                    <w:bottom w:val="none" w:sz="0" w:space="0" w:color="auto"/>
                                    <w:right w:val="none" w:sz="0" w:space="0" w:color="auto"/>
                                  </w:divBdr>
                                </w:div>
                                <w:div w:id="480272441">
                                  <w:marLeft w:val="0"/>
                                  <w:marRight w:val="0"/>
                                  <w:marTop w:val="0"/>
                                  <w:marBottom w:val="0"/>
                                  <w:divBdr>
                                    <w:top w:val="none" w:sz="0" w:space="0" w:color="auto"/>
                                    <w:left w:val="none" w:sz="0" w:space="0" w:color="auto"/>
                                    <w:bottom w:val="none" w:sz="0" w:space="0" w:color="auto"/>
                                    <w:right w:val="none" w:sz="0" w:space="0" w:color="auto"/>
                                  </w:divBdr>
                                </w:div>
                                <w:div w:id="480272456">
                                  <w:marLeft w:val="0"/>
                                  <w:marRight w:val="0"/>
                                  <w:marTop w:val="0"/>
                                  <w:marBottom w:val="0"/>
                                  <w:divBdr>
                                    <w:top w:val="none" w:sz="0" w:space="0" w:color="auto"/>
                                    <w:left w:val="none" w:sz="0" w:space="0" w:color="auto"/>
                                    <w:bottom w:val="none" w:sz="0" w:space="0" w:color="auto"/>
                                    <w:right w:val="none" w:sz="0" w:space="0" w:color="auto"/>
                                  </w:divBdr>
                                </w:div>
                                <w:div w:id="480272474">
                                  <w:marLeft w:val="0"/>
                                  <w:marRight w:val="0"/>
                                  <w:marTop w:val="0"/>
                                  <w:marBottom w:val="0"/>
                                  <w:divBdr>
                                    <w:top w:val="none" w:sz="0" w:space="0" w:color="auto"/>
                                    <w:left w:val="none" w:sz="0" w:space="0" w:color="auto"/>
                                    <w:bottom w:val="none" w:sz="0" w:space="0" w:color="auto"/>
                                    <w:right w:val="none" w:sz="0" w:space="0" w:color="auto"/>
                                  </w:divBdr>
                                </w:div>
                                <w:div w:id="480272479">
                                  <w:marLeft w:val="0"/>
                                  <w:marRight w:val="0"/>
                                  <w:marTop w:val="0"/>
                                  <w:marBottom w:val="0"/>
                                  <w:divBdr>
                                    <w:top w:val="none" w:sz="0" w:space="0" w:color="auto"/>
                                    <w:left w:val="none" w:sz="0" w:space="0" w:color="auto"/>
                                    <w:bottom w:val="none" w:sz="0" w:space="0" w:color="auto"/>
                                    <w:right w:val="none" w:sz="0" w:space="0" w:color="auto"/>
                                  </w:divBdr>
                                </w:div>
                                <w:div w:id="4802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439">
      <w:marLeft w:val="0"/>
      <w:marRight w:val="0"/>
      <w:marTop w:val="0"/>
      <w:marBottom w:val="0"/>
      <w:divBdr>
        <w:top w:val="none" w:sz="0" w:space="0" w:color="auto"/>
        <w:left w:val="none" w:sz="0" w:space="0" w:color="auto"/>
        <w:bottom w:val="none" w:sz="0" w:space="0" w:color="auto"/>
        <w:right w:val="none" w:sz="0" w:space="0" w:color="auto"/>
      </w:divBdr>
      <w:divsChild>
        <w:div w:id="480272362">
          <w:marLeft w:val="0"/>
          <w:marRight w:val="0"/>
          <w:marTop w:val="0"/>
          <w:marBottom w:val="0"/>
          <w:divBdr>
            <w:top w:val="none" w:sz="0" w:space="0" w:color="auto"/>
            <w:left w:val="none" w:sz="0" w:space="0" w:color="auto"/>
            <w:bottom w:val="none" w:sz="0" w:space="0" w:color="auto"/>
            <w:right w:val="none" w:sz="0" w:space="0" w:color="auto"/>
          </w:divBdr>
          <w:divsChild>
            <w:div w:id="480272250">
              <w:marLeft w:val="0"/>
              <w:marRight w:val="0"/>
              <w:marTop w:val="0"/>
              <w:marBottom w:val="0"/>
              <w:divBdr>
                <w:top w:val="none" w:sz="0" w:space="0" w:color="auto"/>
                <w:left w:val="none" w:sz="0" w:space="0" w:color="auto"/>
                <w:bottom w:val="none" w:sz="0" w:space="0" w:color="auto"/>
                <w:right w:val="none" w:sz="0" w:space="0" w:color="auto"/>
              </w:divBdr>
              <w:divsChild>
                <w:div w:id="480272544">
                  <w:marLeft w:val="0"/>
                  <w:marRight w:val="0"/>
                  <w:marTop w:val="0"/>
                  <w:marBottom w:val="0"/>
                  <w:divBdr>
                    <w:top w:val="none" w:sz="0" w:space="0" w:color="auto"/>
                    <w:left w:val="none" w:sz="0" w:space="0" w:color="auto"/>
                    <w:bottom w:val="none" w:sz="0" w:space="0" w:color="auto"/>
                    <w:right w:val="none" w:sz="0" w:space="0" w:color="auto"/>
                  </w:divBdr>
                  <w:divsChild>
                    <w:div w:id="480272531">
                      <w:marLeft w:val="0"/>
                      <w:marRight w:val="0"/>
                      <w:marTop w:val="0"/>
                      <w:marBottom w:val="0"/>
                      <w:divBdr>
                        <w:top w:val="none" w:sz="0" w:space="0" w:color="auto"/>
                        <w:left w:val="none" w:sz="0" w:space="0" w:color="auto"/>
                        <w:bottom w:val="none" w:sz="0" w:space="0" w:color="auto"/>
                        <w:right w:val="none" w:sz="0" w:space="0" w:color="auto"/>
                      </w:divBdr>
                      <w:divsChild>
                        <w:div w:id="480272499">
                          <w:marLeft w:val="0"/>
                          <w:marRight w:val="0"/>
                          <w:marTop w:val="15"/>
                          <w:marBottom w:val="0"/>
                          <w:divBdr>
                            <w:top w:val="none" w:sz="0" w:space="0" w:color="auto"/>
                            <w:left w:val="none" w:sz="0" w:space="0" w:color="auto"/>
                            <w:bottom w:val="none" w:sz="0" w:space="0" w:color="auto"/>
                            <w:right w:val="none" w:sz="0" w:space="0" w:color="auto"/>
                          </w:divBdr>
                          <w:divsChild>
                            <w:div w:id="480272152">
                              <w:marLeft w:val="0"/>
                              <w:marRight w:val="0"/>
                              <w:marTop w:val="0"/>
                              <w:marBottom w:val="0"/>
                              <w:divBdr>
                                <w:top w:val="none" w:sz="0" w:space="0" w:color="auto"/>
                                <w:left w:val="none" w:sz="0" w:space="0" w:color="auto"/>
                                <w:bottom w:val="none" w:sz="0" w:space="0" w:color="auto"/>
                                <w:right w:val="none" w:sz="0" w:space="0" w:color="auto"/>
                              </w:divBdr>
                              <w:divsChild>
                                <w:div w:id="480272189">
                                  <w:marLeft w:val="0"/>
                                  <w:marRight w:val="0"/>
                                  <w:marTop w:val="0"/>
                                  <w:marBottom w:val="0"/>
                                  <w:divBdr>
                                    <w:top w:val="none" w:sz="0" w:space="0" w:color="auto"/>
                                    <w:left w:val="none" w:sz="0" w:space="0" w:color="auto"/>
                                    <w:bottom w:val="none" w:sz="0" w:space="0" w:color="auto"/>
                                    <w:right w:val="none" w:sz="0" w:space="0" w:color="auto"/>
                                  </w:divBdr>
                                </w:div>
                                <w:div w:id="480272260">
                                  <w:marLeft w:val="0"/>
                                  <w:marRight w:val="0"/>
                                  <w:marTop w:val="0"/>
                                  <w:marBottom w:val="0"/>
                                  <w:divBdr>
                                    <w:top w:val="none" w:sz="0" w:space="0" w:color="auto"/>
                                    <w:left w:val="none" w:sz="0" w:space="0" w:color="auto"/>
                                    <w:bottom w:val="none" w:sz="0" w:space="0" w:color="auto"/>
                                    <w:right w:val="none" w:sz="0" w:space="0" w:color="auto"/>
                                  </w:divBdr>
                                </w:div>
                                <w:div w:id="480272285">
                                  <w:marLeft w:val="0"/>
                                  <w:marRight w:val="0"/>
                                  <w:marTop w:val="0"/>
                                  <w:marBottom w:val="0"/>
                                  <w:divBdr>
                                    <w:top w:val="none" w:sz="0" w:space="0" w:color="auto"/>
                                    <w:left w:val="none" w:sz="0" w:space="0" w:color="auto"/>
                                    <w:bottom w:val="none" w:sz="0" w:space="0" w:color="auto"/>
                                    <w:right w:val="none" w:sz="0" w:space="0" w:color="auto"/>
                                  </w:divBdr>
                                </w:div>
                                <w:div w:id="480272290">
                                  <w:marLeft w:val="0"/>
                                  <w:marRight w:val="0"/>
                                  <w:marTop w:val="0"/>
                                  <w:marBottom w:val="0"/>
                                  <w:divBdr>
                                    <w:top w:val="none" w:sz="0" w:space="0" w:color="auto"/>
                                    <w:left w:val="none" w:sz="0" w:space="0" w:color="auto"/>
                                    <w:bottom w:val="none" w:sz="0" w:space="0" w:color="auto"/>
                                    <w:right w:val="none" w:sz="0" w:space="0" w:color="auto"/>
                                  </w:divBdr>
                                </w:div>
                                <w:div w:id="480272365">
                                  <w:marLeft w:val="0"/>
                                  <w:marRight w:val="0"/>
                                  <w:marTop w:val="0"/>
                                  <w:marBottom w:val="0"/>
                                  <w:divBdr>
                                    <w:top w:val="none" w:sz="0" w:space="0" w:color="auto"/>
                                    <w:left w:val="none" w:sz="0" w:space="0" w:color="auto"/>
                                    <w:bottom w:val="none" w:sz="0" w:space="0" w:color="auto"/>
                                    <w:right w:val="none" w:sz="0" w:space="0" w:color="auto"/>
                                  </w:divBdr>
                                </w:div>
                                <w:div w:id="480272434">
                                  <w:marLeft w:val="0"/>
                                  <w:marRight w:val="0"/>
                                  <w:marTop w:val="0"/>
                                  <w:marBottom w:val="0"/>
                                  <w:divBdr>
                                    <w:top w:val="none" w:sz="0" w:space="0" w:color="auto"/>
                                    <w:left w:val="none" w:sz="0" w:space="0" w:color="auto"/>
                                    <w:bottom w:val="none" w:sz="0" w:space="0" w:color="auto"/>
                                    <w:right w:val="none" w:sz="0" w:space="0" w:color="auto"/>
                                  </w:divBdr>
                                </w:div>
                                <w:div w:id="480272464">
                                  <w:marLeft w:val="0"/>
                                  <w:marRight w:val="0"/>
                                  <w:marTop w:val="0"/>
                                  <w:marBottom w:val="0"/>
                                  <w:divBdr>
                                    <w:top w:val="none" w:sz="0" w:space="0" w:color="auto"/>
                                    <w:left w:val="none" w:sz="0" w:space="0" w:color="auto"/>
                                    <w:bottom w:val="none" w:sz="0" w:space="0" w:color="auto"/>
                                    <w:right w:val="none" w:sz="0" w:space="0" w:color="auto"/>
                                  </w:divBdr>
                                </w:div>
                                <w:div w:id="480272468">
                                  <w:marLeft w:val="0"/>
                                  <w:marRight w:val="0"/>
                                  <w:marTop w:val="0"/>
                                  <w:marBottom w:val="0"/>
                                  <w:divBdr>
                                    <w:top w:val="none" w:sz="0" w:space="0" w:color="auto"/>
                                    <w:left w:val="none" w:sz="0" w:space="0" w:color="auto"/>
                                    <w:bottom w:val="none" w:sz="0" w:space="0" w:color="auto"/>
                                    <w:right w:val="none" w:sz="0" w:space="0" w:color="auto"/>
                                  </w:divBdr>
                                </w:div>
                                <w:div w:id="480272470">
                                  <w:marLeft w:val="0"/>
                                  <w:marRight w:val="0"/>
                                  <w:marTop w:val="0"/>
                                  <w:marBottom w:val="0"/>
                                  <w:divBdr>
                                    <w:top w:val="none" w:sz="0" w:space="0" w:color="auto"/>
                                    <w:left w:val="none" w:sz="0" w:space="0" w:color="auto"/>
                                    <w:bottom w:val="none" w:sz="0" w:space="0" w:color="auto"/>
                                    <w:right w:val="none" w:sz="0" w:space="0" w:color="auto"/>
                                  </w:divBdr>
                                </w:div>
                                <w:div w:id="4802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446">
      <w:marLeft w:val="0"/>
      <w:marRight w:val="0"/>
      <w:marTop w:val="0"/>
      <w:marBottom w:val="0"/>
      <w:divBdr>
        <w:top w:val="none" w:sz="0" w:space="0" w:color="auto"/>
        <w:left w:val="none" w:sz="0" w:space="0" w:color="auto"/>
        <w:bottom w:val="none" w:sz="0" w:space="0" w:color="auto"/>
        <w:right w:val="none" w:sz="0" w:space="0" w:color="auto"/>
      </w:divBdr>
    </w:div>
    <w:div w:id="480272476">
      <w:marLeft w:val="0"/>
      <w:marRight w:val="0"/>
      <w:marTop w:val="0"/>
      <w:marBottom w:val="0"/>
      <w:divBdr>
        <w:top w:val="none" w:sz="0" w:space="0" w:color="auto"/>
        <w:left w:val="none" w:sz="0" w:space="0" w:color="auto"/>
        <w:bottom w:val="none" w:sz="0" w:space="0" w:color="auto"/>
        <w:right w:val="none" w:sz="0" w:space="0" w:color="auto"/>
      </w:divBdr>
    </w:div>
    <w:div w:id="480272485">
      <w:marLeft w:val="0"/>
      <w:marRight w:val="0"/>
      <w:marTop w:val="0"/>
      <w:marBottom w:val="0"/>
      <w:divBdr>
        <w:top w:val="none" w:sz="0" w:space="0" w:color="auto"/>
        <w:left w:val="none" w:sz="0" w:space="0" w:color="auto"/>
        <w:bottom w:val="none" w:sz="0" w:space="0" w:color="auto"/>
        <w:right w:val="none" w:sz="0" w:space="0" w:color="auto"/>
      </w:divBdr>
      <w:divsChild>
        <w:div w:id="480272370">
          <w:marLeft w:val="0"/>
          <w:marRight w:val="0"/>
          <w:marTop w:val="0"/>
          <w:marBottom w:val="0"/>
          <w:divBdr>
            <w:top w:val="none" w:sz="0" w:space="0" w:color="auto"/>
            <w:left w:val="none" w:sz="0" w:space="0" w:color="auto"/>
            <w:bottom w:val="none" w:sz="0" w:space="0" w:color="auto"/>
            <w:right w:val="none" w:sz="0" w:space="0" w:color="auto"/>
          </w:divBdr>
          <w:divsChild>
            <w:div w:id="480272330">
              <w:marLeft w:val="0"/>
              <w:marRight w:val="0"/>
              <w:marTop w:val="0"/>
              <w:marBottom w:val="0"/>
              <w:divBdr>
                <w:top w:val="none" w:sz="0" w:space="0" w:color="auto"/>
                <w:left w:val="none" w:sz="0" w:space="0" w:color="auto"/>
                <w:bottom w:val="none" w:sz="0" w:space="0" w:color="auto"/>
                <w:right w:val="none" w:sz="0" w:space="0" w:color="auto"/>
              </w:divBdr>
              <w:divsChild>
                <w:div w:id="480272226">
                  <w:marLeft w:val="0"/>
                  <w:marRight w:val="0"/>
                  <w:marTop w:val="0"/>
                  <w:marBottom w:val="0"/>
                  <w:divBdr>
                    <w:top w:val="none" w:sz="0" w:space="0" w:color="auto"/>
                    <w:left w:val="none" w:sz="0" w:space="0" w:color="auto"/>
                    <w:bottom w:val="none" w:sz="0" w:space="0" w:color="auto"/>
                    <w:right w:val="none" w:sz="0" w:space="0" w:color="auto"/>
                  </w:divBdr>
                  <w:divsChild>
                    <w:div w:id="480272519">
                      <w:marLeft w:val="0"/>
                      <w:marRight w:val="0"/>
                      <w:marTop w:val="0"/>
                      <w:marBottom w:val="0"/>
                      <w:divBdr>
                        <w:top w:val="none" w:sz="0" w:space="0" w:color="auto"/>
                        <w:left w:val="none" w:sz="0" w:space="0" w:color="auto"/>
                        <w:bottom w:val="none" w:sz="0" w:space="0" w:color="auto"/>
                        <w:right w:val="none" w:sz="0" w:space="0" w:color="auto"/>
                      </w:divBdr>
                      <w:divsChild>
                        <w:div w:id="480272381">
                          <w:marLeft w:val="0"/>
                          <w:marRight w:val="0"/>
                          <w:marTop w:val="15"/>
                          <w:marBottom w:val="0"/>
                          <w:divBdr>
                            <w:top w:val="none" w:sz="0" w:space="0" w:color="auto"/>
                            <w:left w:val="none" w:sz="0" w:space="0" w:color="auto"/>
                            <w:bottom w:val="none" w:sz="0" w:space="0" w:color="auto"/>
                            <w:right w:val="none" w:sz="0" w:space="0" w:color="auto"/>
                          </w:divBdr>
                          <w:divsChild>
                            <w:div w:id="480272150">
                              <w:marLeft w:val="0"/>
                              <w:marRight w:val="0"/>
                              <w:marTop w:val="0"/>
                              <w:marBottom w:val="0"/>
                              <w:divBdr>
                                <w:top w:val="none" w:sz="0" w:space="0" w:color="auto"/>
                                <w:left w:val="none" w:sz="0" w:space="0" w:color="auto"/>
                                <w:bottom w:val="none" w:sz="0" w:space="0" w:color="auto"/>
                                <w:right w:val="none" w:sz="0" w:space="0" w:color="auto"/>
                              </w:divBdr>
                              <w:divsChild>
                                <w:div w:id="480272153">
                                  <w:marLeft w:val="0"/>
                                  <w:marRight w:val="0"/>
                                  <w:marTop w:val="0"/>
                                  <w:marBottom w:val="0"/>
                                  <w:divBdr>
                                    <w:top w:val="none" w:sz="0" w:space="0" w:color="auto"/>
                                    <w:left w:val="none" w:sz="0" w:space="0" w:color="auto"/>
                                    <w:bottom w:val="none" w:sz="0" w:space="0" w:color="auto"/>
                                    <w:right w:val="none" w:sz="0" w:space="0" w:color="auto"/>
                                  </w:divBdr>
                                </w:div>
                                <w:div w:id="480272158">
                                  <w:marLeft w:val="0"/>
                                  <w:marRight w:val="0"/>
                                  <w:marTop w:val="0"/>
                                  <w:marBottom w:val="0"/>
                                  <w:divBdr>
                                    <w:top w:val="none" w:sz="0" w:space="0" w:color="auto"/>
                                    <w:left w:val="none" w:sz="0" w:space="0" w:color="auto"/>
                                    <w:bottom w:val="none" w:sz="0" w:space="0" w:color="auto"/>
                                    <w:right w:val="none" w:sz="0" w:space="0" w:color="auto"/>
                                  </w:divBdr>
                                </w:div>
                                <w:div w:id="480272213">
                                  <w:marLeft w:val="0"/>
                                  <w:marRight w:val="0"/>
                                  <w:marTop w:val="0"/>
                                  <w:marBottom w:val="0"/>
                                  <w:divBdr>
                                    <w:top w:val="none" w:sz="0" w:space="0" w:color="auto"/>
                                    <w:left w:val="none" w:sz="0" w:space="0" w:color="auto"/>
                                    <w:bottom w:val="none" w:sz="0" w:space="0" w:color="auto"/>
                                    <w:right w:val="none" w:sz="0" w:space="0" w:color="auto"/>
                                  </w:divBdr>
                                </w:div>
                                <w:div w:id="480272223">
                                  <w:marLeft w:val="0"/>
                                  <w:marRight w:val="0"/>
                                  <w:marTop w:val="0"/>
                                  <w:marBottom w:val="0"/>
                                  <w:divBdr>
                                    <w:top w:val="none" w:sz="0" w:space="0" w:color="auto"/>
                                    <w:left w:val="none" w:sz="0" w:space="0" w:color="auto"/>
                                    <w:bottom w:val="none" w:sz="0" w:space="0" w:color="auto"/>
                                    <w:right w:val="none" w:sz="0" w:space="0" w:color="auto"/>
                                  </w:divBdr>
                                </w:div>
                                <w:div w:id="480272242">
                                  <w:marLeft w:val="0"/>
                                  <w:marRight w:val="0"/>
                                  <w:marTop w:val="0"/>
                                  <w:marBottom w:val="0"/>
                                  <w:divBdr>
                                    <w:top w:val="none" w:sz="0" w:space="0" w:color="auto"/>
                                    <w:left w:val="none" w:sz="0" w:space="0" w:color="auto"/>
                                    <w:bottom w:val="none" w:sz="0" w:space="0" w:color="auto"/>
                                    <w:right w:val="none" w:sz="0" w:space="0" w:color="auto"/>
                                  </w:divBdr>
                                </w:div>
                                <w:div w:id="480272296">
                                  <w:marLeft w:val="0"/>
                                  <w:marRight w:val="0"/>
                                  <w:marTop w:val="0"/>
                                  <w:marBottom w:val="0"/>
                                  <w:divBdr>
                                    <w:top w:val="none" w:sz="0" w:space="0" w:color="auto"/>
                                    <w:left w:val="none" w:sz="0" w:space="0" w:color="auto"/>
                                    <w:bottom w:val="none" w:sz="0" w:space="0" w:color="auto"/>
                                    <w:right w:val="none" w:sz="0" w:space="0" w:color="auto"/>
                                  </w:divBdr>
                                </w:div>
                                <w:div w:id="480272298">
                                  <w:marLeft w:val="0"/>
                                  <w:marRight w:val="0"/>
                                  <w:marTop w:val="0"/>
                                  <w:marBottom w:val="0"/>
                                  <w:divBdr>
                                    <w:top w:val="none" w:sz="0" w:space="0" w:color="auto"/>
                                    <w:left w:val="none" w:sz="0" w:space="0" w:color="auto"/>
                                    <w:bottom w:val="none" w:sz="0" w:space="0" w:color="auto"/>
                                    <w:right w:val="none" w:sz="0" w:space="0" w:color="auto"/>
                                  </w:divBdr>
                                </w:div>
                                <w:div w:id="480272379">
                                  <w:marLeft w:val="0"/>
                                  <w:marRight w:val="0"/>
                                  <w:marTop w:val="0"/>
                                  <w:marBottom w:val="0"/>
                                  <w:divBdr>
                                    <w:top w:val="none" w:sz="0" w:space="0" w:color="auto"/>
                                    <w:left w:val="none" w:sz="0" w:space="0" w:color="auto"/>
                                    <w:bottom w:val="none" w:sz="0" w:space="0" w:color="auto"/>
                                    <w:right w:val="none" w:sz="0" w:space="0" w:color="auto"/>
                                  </w:divBdr>
                                </w:div>
                                <w:div w:id="480272428">
                                  <w:marLeft w:val="0"/>
                                  <w:marRight w:val="0"/>
                                  <w:marTop w:val="0"/>
                                  <w:marBottom w:val="0"/>
                                  <w:divBdr>
                                    <w:top w:val="none" w:sz="0" w:space="0" w:color="auto"/>
                                    <w:left w:val="none" w:sz="0" w:space="0" w:color="auto"/>
                                    <w:bottom w:val="none" w:sz="0" w:space="0" w:color="auto"/>
                                    <w:right w:val="none" w:sz="0" w:space="0" w:color="auto"/>
                                  </w:divBdr>
                                </w:div>
                                <w:div w:id="480272465">
                                  <w:marLeft w:val="0"/>
                                  <w:marRight w:val="0"/>
                                  <w:marTop w:val="0"/>
                                  <w:marBottom w:val="0"/>
                                  <w:divBdr>
                                    <w:top w:val="none" w:sz="0" w:space="0" w:color="auto"/>
                                    <w:left w:val="none" w:sz="0" w:space="0" w:color="auto"/>
                                    <w:bottom w:val="none" w:sz="0" w:space="0" w:color="auto"/>
                                    <w:right w:val="none" w:sz="0" w:space="0" w:color="auto"/>
                                  </w:divBdr>
                                </w:div>
                                <w:div w:id="480272472">
                                  <w:marLeft w:val="0"/>
                                  <w:marRight w:val="0"/>
                                  <w:marTop w:val="0"/>
                                  <w:marBottom w:val="0"/>
                                  <w:divBdr>
                                    <w:top w:val="none" w:sz="0" w:space="0" w:color="auto"/>
                                    <w:left w:val="none" w:sz="0" w:space="0" w:color="auto"/>
                                    <w:bottom w:val="none" w:sz="0" w:space="0" w:color="auto"/>
                                    <w:right w:val="none" w:sz="0" w:space="0" w:color="auto"/>
                                  </w:divBdr>
                                </w:div>
                                <w:div w:id="480272482">
                                  <w:marLeft w:val="0"/>
                                  <w:marRight w:val="0"/>
                                  <w:marTop w:val="0"/>
                                  <w:marBottom w:val="0"/>
                                  <w:divBdr>
                                    <w:top w:val="none" w:sz="0" w:space="0" w:color="auto"/>
                                    <w:left w:val="none" w:sz="0" w:space="0" w:color="auto"/>
                                    <w:bottom w:val="none" w:sz="0" w:space="0" w:color="auto"/>
                                    <w:right w:val="none" w:sz="0" w:space="0" w:color="auto"/>
                                  </w:divBdr>
                                </w:div>
                                <w:div w:id="480272522">
                                  <w:marLeft w:val="0"/>
                                  <w:marRight w:val="0"/>
                                  <w:marTop w:val="0"/>
                                  <w:marBottom w:val="0"/>
                                  <w:divBdr>
                                    <w:top w:val="none" w:sz="0" w:space="0" w:color="auto"/>
                                    <w:left w:val="none" w:sz="0" w:space="0" w:color="auto"/>
                                    <w:bottom w:val="none" w:sz="0" w:space="0" w:color="auto"/>
                                    <w:right w:val="none" w:sz="0" w:space="0" w:color="auto"/>
                                  </w:divBdr>
                                </w:div>
                                <w:div w:id="480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494">
      <w:marLeft w:val="0"/>
      <w:marRight w:val="0"/>
      <w:marTop w:val="0"/>
      <w:marBottom w:val="0"/>
      <w:divBdr>
        <w:top w:val="none" w:sz="0" w:space="0" w:color="auto"/>
        <w:left w:val="none" w:sz="0" w:space="0" w:color="auto"/>
        <w:bottom w:val="none" w:sz="0" w:space="0" w:color="auto"/>
        <w:right w:val="none" w:sz="0" w:space="0" w:color="auto"/>
      </w:divBdr>
      <w:divsChild>
        <w:div w:id="480272410">
          <w:marLeft w:val="0"/>
          <w:marRight w:val="0"/>
          <w:marTop w:val="0"/>
          <w:marBottom w:val="0"/>
          <w:divBdr>
            <w:top w:val="none" w:sz="0" w:space="0" w:color="auto"/>
            <w:left w:val="none" w:sz="0" w:space="0" w:color="auto"/>
            <w:bottom w:val="none" w:sz="0" w:space="0" w:color="auto"/>
            <w:right w:val="none" w:sz="0" w:space="0" w:color="auto"/>
          </w:divBdr>
          <w:divsChild>
            <w:div w:id="480272457">
              <w:marLeft w:val="0"/>
              <w:marRight w:val="0"/>
              <w:marTop w:val="0"/>
              <w:marBottom w:val="0"/>
              <w:divBdr>
                <w:top w:val="none" w:sz="0" w:space="0" w:color="auto"/>
                <w:left w:val="none" w:sz="0" w:space="0" w:color="auto"/>
                <w:bottom w:val="none" w:sz="0" w:space="0" w:color="auto"/>
                <w:right w:val="none" w:sz="0" w:space="0" w:color="auto"/>
              </w:divBdr>
              <w:divsChild>
                <w:div w:id="480272505">
                  <w:marLeft w:val="0"/>
                  <w:marRight w:val="0"/>
                  <w:marTop w:val="0"/>
                  <w:marBottom w:val="0"/>
                  <w:divBdr>
                    <w:top w:val="none" w:sz="0" w:space="0" w:color="auto"/>
                    <w:left w:val="none" w:sz="0" w:space="0" w:color="auto"/>
                    <w:bottom w:val="none" w:sz="0" w:space="0" w:color="auto"/>
                    <w:right w:val="none" w:sz="0" w:space="0" w:color="auto"/>
                  </w:divBdr>
                  <w:divsChild>
                    <w:div w:id="480272389">
                      <w:marLeft w:val="0"/>
                      <w:marRight w:val="0"/>
                      <w:marTop w:val="0"/>
                      <w:marBottom w:val="0"/>
                      <w:divBdr>
                        <w:top w:val="none" w:sz="0" w:space="0" w:color="auto"/>
                        <w:left w:val="none" w:sz="0" w:space="0" w:color="auto"/>
                        <w:bottom w:val="none" w:sz="0" w:space="0" w:color="auto"/>
                        <w:right w:val="none" w:sz="0" w:space="0" w:color="auto"/>
                      </w:divBdr>
                      <w:divsChild>
                        <w:div w:id="480272331">
                          <w:marLeft w:val="0"/>
                          <w:marRight w:val="0"/>
                          <w:marTop w:val="15"/>
                          <w:marBottom w:val="0"/>
                          <w:divBdr>
                            <w:top w:val="none" w:sz="0" w:space="0" w:color="auto"/>
                            <w:left w:val="none" w:sz="0" w:space="0" w:color="auto"/>
                            <w:bottom w:val="none" w:sz="0" w:space="0" w:color="auto"/>
                            <w:right w:val="none" w:sz="0" w:space="0" w:color="auto"/>
                          </w:divBdr>
                          <w:divsChild>
                            <w:div w:id="480272283">
                              <w:marLeft w:val="0"/>
                              <w:marRight w:val="0"/>
                              <w:marTop w:val="0"/>
                              <w:marBottom w:val="0"/>
                              <w:divBdr>
                                <w:top w:val="none" w:sz="0" w:space="0" w:color="auto"/>
                                <w:left w:val="none" w:sz="0" w:space="0" w:color="auto"/>
                                <w:bottom w:val="none" w:sz="0" w:space="0" w:color="auto"/>
                                <w:right w:val="none" w:sz="0" w:space="0" w:color="auto"/>
                              </w:divBdr>
                              <w:divsChild>
                                <w:div w:id="480272268">
                                  <w:marLeft w:val="0"/>
                                  <w:marRight w:val="0"/>
                                  <w:marTop w:val="0"/>
                                  <w:marBottom w:val="0"/>
                                  <w:divBdr>
                                    <w:top w:val="none" w:sz="0" w:space="0" w:color="auto"/>
                                    <w:left w:val="none" w:sz="0" w:space="0" w:color="auto"/>
                                    <w:bottom w:val="none" w:sz="0" w:space="0" w:color="auto"/>
                                    <w:right w:val="none" w:sz="0" w:space="0" w:color="auto"/>
                                  </w:divBdr>
                                </w:div>
                                <w:div w:id="4802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496">
      <w:marLeft w:val="0"/>
      <w:marRight w:val="0"/>
      <w:marTop w:val="0"/>
      <w:marBottom w:val="0"/>
      <w:divBdr>
        <w:top w:val="none" w:sz="0" w:space="0" w:color="auto"/>
        <w:left w:val="none" w:sz="0" w:space="0" w:color="auto"/>
        <w:bottom w:val="none" w:sz="0" w:space="0" w:color="auto"/>
        <w:right w:val="none" w:sz="0" w:space="0" w:color="auto"/>
      </w:divBdr>
    </w:div>
    <w:div w:id="480272497">
      <w:marLeft w:val="0"/>
      <w:marRight w:val="0"/>
      <w:marTop w:val="0"/>
      <w:marBottom w:val="0"/>
      <w:divBdr>
        <w:top w:val="none" w:sz="0" w:space="0" w:color="auto"/>
        <w:left w:val="none" w:sz="0" w:space="0" w:color="auto"/>
        <w:bottom w:val="none" w:sz="0" w:space="0" w:color="auto"/>
        <w:right w:val="none" w:sz="0" w:space="0" w:color="auto"/>
      </w:divBdr>
      <w:divsChild>
        <w:div w:id="480272380">
          <w:marLeft w:val="0"/>
          <w:marRight w:val="0"/>
          <w:marTop w:val="0"/>
          <w:marBottom w:val="0"/>
          <w:divBdr>
            <w:top w:val="none" w:sz="0" w:space="0" w:color="auto"/>
            <w:left w:val="none" w:sz="0" w:space="0" w:color="auto"/>
            <w:bottom w:val="none" w:sz="0" w:space="0" w:color="auto"/>
            <w:right w:val="none" w:sz="0" w:space="0" w:color="auto"/>
          </w:divBdr>
          <w:divsChild>
            <w:div w:id="480272148">
              <w:marLeft w:val="0"/>
              <w:marRight w:val="0"/>
              <w:marTop w:val="0"/>
              <w:marBottom w:val="0"/>
              <w:divBdr>
                <w:top w:val="none" w:sz="0" w:space="0" w:color="auto"/>
                <w:left w:val="none" w:sz="0" w:space="0" w:color="auto"/>
                <w:bottom w:val="none" w:sz="0" w:space="0" w:color="auto"/>
                <w:right w:val="none" w:sz="0" w:space="0" w:color="auto"/>
              </w:divBdr>
              <w:divsChild>
                <w:div w:id="480272261">
                  <w:marLeft w:val="0"/>
                  <w:marRight w:val="0"/>
                  <w:marTop w:val="0"/>
                  <w:marBottom w:val="0"/>
                  <w:divBdr>
                    <w:top w:val="none" w:sz="0" w:space="0" w:color="auto"/>
                    <w:left w:val="none" w:sz="0" w:space="0" w:color="auto"/>
                    <w:bottom w:val="none" w:sz="0" w:space="0" w:color="auto"/>
                    <w:right w:val="none" w:sz="0" w:space="0" w:color="auto"/>
                  </w:divBdr>
                  <w:divsChild>
                    <w:div w:id="480272417">
                      <w:marLeft w:val="0"/>
                      <w:marRight w:val="0"/>
                      <w:marTop w:val="0"/>
                      <w:marBottom w:val="0"/>
                      <w:divBdr>
                        <w:top w:val="none" w:sz="0" w:space="0" w:color="auto"/>
                        <w:left w:val="none" w:sz="0" w:space="0" w:color="auto"/>
                        <w:bottom w:val="none" w:sz="0" w:space="0" w:color="auto"/>
                        <w:right w:val="none" w:sz="0" w:space="0" w:color="auto"/>
                      </w:divBdr>
                      <w:divsChild>
                        <w:div w:id="480272295">
                          <w:marLeft w:val="0"/>
                          <w:marRight w:val="0"/>
                          <w:marTop w:val="15"/>
                          <w:marBottom w:val="0"/>
                          <w:divBdr>
                            <w:top w:val="none" w:sz="0" w:space="0" w:color="auto"/>
                            <w:left w:val="none" w:sz="0" w:space="0" w:color="auto"/>
                            <w:bottom w:val="none" w:sz="0" w:space="0" w:color="auto"/>
                            <w:right w:val="none" w:sz="0" w:space="0" w:color="auto"/>
                          </w:divBdr>
                          <w:divsChild>
                            <w:div w:id="480272243">
                              <w:marLeft w:val="0"/>
                              <w:marRight w:val="0"/>
                              <w:marTop w:val="0"/>
                              <w:marBottom w:val="0"/>
                              <w:divBdr>
                                <w:top w:val="none" w:sz="0" w:space="0" w:color="auto"/>
                                <w:left w:val="none" w:sz="0" w:space="0" w:color="auto"/>
                                <w:bottom w:val="none" w:sz="0" w:space="0" w:color="auto"/>
                                <w:right w:val="none" w:sz="0" w:space="0" w:color="auto"/>
                              </w:divBdr>
                              <w:divsChild>
                                <w:div w:id="480272164">
                                  <w:marLeft w:val="0"/>
                                  <w:marRight w:val="0"/>
                                  <w:marTop w:val="0"/>
                                  <w:marBottom w:val="0"/>
                                  <w:divBdr>
                                    <w:top w:val="none" w:sz="0" w:space="0" w:color="auto"/>
                                    <w:left w:val="none" w:sz="0" w:space="0" w:color="auto"/>
                                    <w:bottom w:val="none" w:sz="0" w:space="0" w:color="auto"/>
                                    <w:right w:val="none" w:sz="0" w:space="0" w:color="auto"/>
                                  </w:divBdr>
                                </w:div>
                                <w:div w:id="480272253">
                                  <w:marLeft w:val="0"/>
                                  <w:marRight w:val="0"/>
                                  <w:marTop w:val="0"/>
                                  <w:marBottom w:val="0"/>
                                  <w:divBdr>
                                    <w:top w:val="none" w:sz="0" w:space="0" w:color="auto"/>
                                    <w:left w:val="none" w:sz="0" w:space="0" w:color="auto"/>
                                    <w:bottom w:val="none" w:sz="0" w:space="0" w:color="auto"/>
                                    <w:right w:val="none" w:sz="0" w:space="0" w:color="auto"/>
                                  </w:divBdr>
                                </w:div>
                                <w:div w:id="480272284">
                                  <w:marLeft w:val="0"/>
                                  <w:marRight w:val="0"/>
                                  <w:marTop w:val="0"/>
                                  <w:marBottom w:val="0"/>
                                  <w:divBdr>
                                    <w:top w:val="none" w:sz="0" w:space="0" w:color="auto"/>
                                    <w:left w:val="none" w:sz="0" w:space="0" w:color="auto"/>
                                    <w:bottom w:val="none" w:sz="0" w:space="0" w:color="auto"/>
                                    <w:right w:val="none" w:sz="0" w:space="0" w:color="auto"/>
                                  </w:divBdr>
                                </w:div>
                                <w:div w:id="4802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511">
      <w:marLeft w:val="0"/>
      <w:marRight w:val="0"/>
      <w:marTop w:val="0"/>
      <w:marBottom w:val="0"/>
      <w:divBdr>
        <w:top w:val="none" w:sz="0" w:space="0" w:color="auto"/>
        <w:left w:val="none" w:sz="0" w:space="0" w:color="auto"/>
        <w:bottom w:val="none" w:sz="0" w:space="0" w:color="auto"/>
        <w:right w:val="none" w:sz="0" w:space="0" w:color="auto"/>
      </w:divBdr>
      <w:divsChild>
        <w:div w:id="480272231">
          <w:marLeft w:val="0"/>
          <w:marRight w:val="0"/>
          <w:marTop w:val="0"/>
          <w:marBottom w:val="0"/>
          <w:divBdr>
            <w:top w:val="none" w:sz="0" w:space="0" w:color="auto"/>
            <w:left w:val="none" w:sz="0" w:space="0" w:color="auto"/>
            <w:bottom w:val="none" w:sz="0" w:space="0" w:color="auto"/>
            <w:right w:val="none" w:sz="0" w:space="0" w:color="auto"/>
          </w:divBdr>
          <w:divsChild>
            <w:div w:id="480272444">
              <w:marLeft w:val="0"/>
              <w:marRight w:val="0"/>
              <w:marTop w:val="0"/>
              <w:marBottom w:val="0"/>
              <w:divBdr>
                <w:top w:val="none" w:sz="0" w:space="0" w:color="auto"/>
                <w:left w:val="none" w:sz="0" w:space="0" w:color="auto"/>
                <w:bottom w:val="none" w:sz="0" w:space="0" w:color="auto"/>
                <w:right w:val="none" w:sz="0" w:space="0" w:color="auto"/>
              </w:divBdr>
              <w:divsChild>
                <w:div w:id="480272414">
                  <w:marLeft w:val="0"/>
                  <w:marRight w:val="0"/>
                  <w:marTop w:val="0"/>
                  <w:marBottom w:val="0"/>
                  <w:divBdr>
                    <w:top w:val="none" w:sz="0" w:space="0" w:color="auto"/>
                    <w:left w:val="none" w:sz="0" w:space="0" w:color="auto"/>
                    <w:bottom w:val="none" w:sz="0" w:space="0" w:color="auto"/>
                    <w:right w:val="none" w:sz="0" w:space="0" w:color="auto"/>
                  </w:divBdr>
                  <w:divsChild>
                    <w:div w:id="480272265">
                      <w:marLeft w:val="0"/>
                      <w:marRight w:val="0"/>
                      <w:marTop w:val="0"/>
                      <w:marBottom w:val="0"/>
                      <w:divBdr>
                        <w:top w:val="none" w:sz="0" w:space="0" w:color="auto"/>
                        <w:left w:val="none" w:sz="0" w:space="0" w:color="auto"/>
                        <w:bottom w:val="none" w:sz="0" w:space="0" w:color="auto"/>
                        <w:right w:val="none" w:sz="0" w:space="0" w:color="auto"/>
                      </w:divBdr>
                      <w:divsChild>
                        <w:div w:id="480272182">
                          <w:marLeft w:val="0"/>
                          <w:marRight w:val="0"/>
                          <w:marTop w:val="15"/>
                          <w:marBottom w:val="0"/>
                          <w:divBdr>
                            <w:top w:val="none" w:sz="0" w:space="0" w:color="auto"/>
                            <w:left w:val="none" w:sz="0" w:space="0" w:color="auto"/>
                            <w:bottom w:val="none" w:sz="0" w:space="0" w:color="auto"/>
                            <w:right w:val="none" w:sz="0" w:space="0" w:color="auto"/>
                          </w:divBdr>
                          <w:divsChild>
                            <w:div w:id="480272277">
                              <w:marLeft w:val="0"/>
                              <w:marRight w:val="0"/>
                              <w:marTop w:val="0"/>
                              <w:marBottom w:val="0"/>
                              <w:divBdr>
                                <w:top w:val="none" w:sz="0" w:space="0" w:color="auto"/>
                                <w:left w:val="none" w:sz="0" w:space="0" w:color="auto"/>
                                <w:bottom w:val="none" w:sz="0" w:space="0" w:color="auto"/>
                                <w:right w:val="none" w:sz="0" w:space="0" w:color="auto"/>
                              </w:divBdr>
                              <w:divsChild>
                                <w:div w:id="480272177">
                                  <w:marLeft w:val="0"/>
                                  <w:marRight w:val="0"/>
                                  <w:marTop w:val="0"/>
                                  <w:marBottom w:val="0"/>
                                  <w:divBdr>
                                    <w:top w:val="none" w:sz="0" w:space="0" w:color="auto"/>
                                    <w:left w:val="none" w:sz="0" w:space="0" w:color="auto"/>
                                    <w:bottom w:val="none" w:sz="0" w:space="0" w:color="auto"/>
                                    <w:right w:val="none" w:sz="0" w:space="0" w:color="auto"/>
                                  </w:divBdr>
                                </w:div>
                                <w:div w:id="480272267">
                                  <w:marLeft w:val="0"/>
                                  <w:marRight w:val="0"/>
                                  <w:marTop w:val="0"/>
                                  <w:marBottom w:val="0"/>
                                  <w:divBdr>
                                    <w:top w:val="none" w:sz="0" w:space="0" w:color="auto"/>
                                    <w:left w:val="none" w:sz="0" w:space="0" w:color="auto"/>
                                    <w:bottom w:val="none" w:sz="0" w:space="0" w:color="auto"/>
                                    <w:right w:val="none" w:sz="0" w:space="0" w:color="auto"/>
                                  </w:divBdr>
                                </w:div>
                                <w:div w:id="480272293">
                                  <w:marLeft w:val="0"/>
                                  <w:marRight w:val="0"/>
                                  <w:marTop w:val="0"/>
                                  <w:marBottom w:val="0"/>
                                  <w:divBdr>
                                    <w:top w:val="none" w:sz="0" w:space="0" w:color="auto"/>
                                    <w:left w:val="none" w:sz="0" w:space="0" w:color="auto"/>
                                    <w:bottom w:val="none" w:sz="0" w:space="0" w:color="auto"/>
                                    <w:right w:val="none" w:sz="0" w:space="0" w:color="auto"/>
                                  </w:divBdr>
                                </w:div>
                                <w:div w:id="480272448">
                                  <w:marLeft w:val="0"/>
                                  <w:marRight w:val="0"/>
                                  <w:marTop w:val="0"/>
                                  <w:marBottom w:val="0"/>
                                  <w:divBdr>
                                    <w:top w:val="none" w:sz="0" w:space="0" w:color="auto"/>
                                    <w:left w:val="none" w:sz="0" w:space="0" w:color="auto"/>
                                    <w:bottom w:val="none" w:sz="0" w:space="0" w:color="auto"/>
                                    <w:right w:val="none" w:sz="0" w:space="0" w:color="auto"/>
                                  </w:divBdr>
                                </w:div>
                                <w:div w:id="4802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524">
      <w:marLeft w:val="0"/>
      <w:marRight w:val="0"/>
      <w:marTop w:val="0"/>
      <w:marBottom w:val="0"/>
      <w:divBdr>
        <w:top w:val="none" w:sz="0" w:space="0" w:color="auto"/>
        <w:left w:val="none" w:sz="0" w:space="0" w:color="auto"/>
        <w:bottom w:val="none" w:sz="0" w:space="0" w:color="auto"/>
        <w:right w:val="none" w:sz="0" w:space="0" w:color="auto"/>
      </w:divBdr>
      <w:divsChild>
        <w:div w:id="480272276">
          <w:marLeft w:val="0"/>
          <w:marRight w:val="0"/>
          <w:marTop w:val="0"/>
          <w:marBottom w:val="0"/>
          <w:divBdr>
            <w:top w:val="none" w:sz="0" w:space="0" w:color="auto"/>
            <w:left w:val="none" w:sz="0" w:space="0" w:color="auto"/>
            <w:bottom w:val="none" w:sz="0" w:space="0" w:color="auto"/>
            <w:right w:val="none" w:sz="0" w:space="0" w:color="auto"/>
          </w:divBdr>
          <w:divsChild>
            <w:div w:id="480272294">
              <w:marLeft w:val="0"/>
              <w:marRight w:val="0"/>
              <w:marTop w:val="0"/>
              <w:marBottom w:val="0"/>
              <w:divBdr>
                <w:top w:val="none" w:sz="0" w:space="0" w:color="auto"/>
                <w:left w:val="none" w:sz="0" w:space="0" w:color="auto"/>
                <w:bottom w:val="none" w:sz="0" w:space="0" w:color="auto"/>
                <w:right w:val="none" w:sz="0" w:space="0" w:color="auto"/>
              </w:divBdr>
              <w:divsChild>
                <w:div w:id="480272306">
                  <w:marLeft w:val="0"/>
                  <w:marRight w:val="0"/>
                  <w:marTop w:val="0"/>
                  <w:marBottom w:val="0"/>
                  <w:divBdr>
                    <w:top w:val="none" w:sz="0" w:space="0" w:color="auto"/>
                    <w:left w:val="none" w:sz="0" w:space="0" w:color="auto"/>
                    <w:bottom w:val="none" w:sz="0" w:space="0" w:color="auto"/>
                    <w:right w:val="none" w:sz="0" w:space="0" w:color="auto"/>
                  </w:divBdr>
                  <w:divsChild>
                    <w:div w:id="480272237">
                      <w:marLeft w:val="0"/>
                      <w:marRight w:val="0"/>
                      <w:marTop w:val="0"/>
                      <w:marBottom w:val="0"/>
                      <w:divBdr>
                        <w:top w:val="none" w:sz="0" w:space="0" w:color="auto"/>
                        <w:left w:val="none" w:sz="0" w:space="0" w:color="auto"/>
                        <w:bottom w:val="none" w:sz="0" w:space="0" w:color="auto"/>
                        <w:right w:val="none" w:sz="0" w:space="0" w:color="auto"/>
                      </w:divBdr>
                      <w:divsChild>
                        <w:div w:id="480272447">
                          <w:marLeft w:val="0"/>
                          <w:marRight w:val="0"/>
                          <w:marTop w:val="15"/>
                          <w:marBottom w:val="0"/>
                          <w:divBdr>
                            <w:top w:val="none" w:sz="0" w:space="0" w:color="auto"/>
                            <w:left w:val="none" w:sz="0" w:space="0" w:color="auto"/>
                            <w:bottom w:val="none" w:sz="0" w:space="0" w:color="auto"/>
                            <w:right w:val="none" w:sz="0" w:space="0" w:color="auto"/>
                          </w:divBdr>
                          <w:divsChild>
                            <w:div w:id="480272502">
                              <w:marLeft w:val="0"/>
                              <w:marRight w:val="0"/>
                              <w:marTop w:val="0"/>
                              <w:marBottom w:val="0"/>
                              <w:divBdr>
                                <w:top w:val="none" w:sz="0" w:space="0" w:color="auto"/>
                                <w:left w:val="none" w:sz="0" w:space="0" w:color="auto"/>
                                <w:bottom w:val="none" w:sz="0" w:space="0" w:color="auto"/>
                                <w:right w:val="none" w:sz="0" w:space="0" w:color="auto"/>
                              </w:divBdr>
                              <w:divsChild>
                                <w:div w:id="480272156">
                                  <w:marLeft w:val="0"/>
                                  <w:marRight w:val="0"/>
                                  <w:marTop w:val="0"/>
                                  <w:marBottom w:val="0"/>
                                  <w:divBdr>
                                    <w:top w:val="none" w:sz="0" w:space="0" w:color="auto"/>
                                    <w:left w:val="none" w:sz="0" w:space="0" w:color="auto"/>
                                    <w:bottom w:val="none" w:sz="0" w:space="0" w:color="auto"/>
                                    <w:right w:val="none" w:sz="0" w:space="0" w:color="auto"/>
                                  </w:divBdr>
                                </w:div>
                                <w:div w:id="480272165">
                                  <w:marLeft w:val="0"/>
                                  <w:marRight w:val="0"/>
                                  <w:marTop w:val="0"/>
                                  <w:marBottom w:val="0"/>
                                  <w:divBdr>
                                    <w:top w:val="none" w:sz="0" w:space="0" w:color="auto"/>
                                    <w:left w:val="none" w:sz="0" w:space="0" w:color="auto"/>
                                    <w:bottom w:val="none" w:sz="0" w:space="0" w:color="auto"/>
                                    <w:right w:val="none" w:sz="0" w:space="0" w:color="auto"/>
                                  </w:divBdr>
                                </w:div>
                                <w:div w:id="480272176">
                                  <w:marLeft w:val="0"/>
                                  <w:marRight w:val="0"/>
                                  <w:marTop w:val="0"/>
                                  <w:marBottom w:val="0"/>
                                  <w:divBdr>
                                    <w:top w:val="none" w:sz="0" w:space="0" w:color="auto"/>
                                    <w:left w:val="none" w:sz="0" w:space="0" w:color="auto"/>
                                    <w:bottom w:val="none" w:sz="0" w:space="0" w:color="auto"/>
                                    <w:right w:val="none" w:sz="0" w:space="0" w:color="auto"/>
                                  </w:divBdr>
                                </w:div>
                                <w:div w:id="480272185">
                                  <w:marLeft w:val="0"/>
                                  <w:marRight w:val="0"/>
                                  <w:marTop w:val="0"/>
                                  <w:marBottom w:val="0"/>
                                  <w:divBdr>
                                    <w:top w:val="none" w:sz="0" w:space="0" w:color="auto"/>
                                    <w:left w:val="none" w:sz="0" w:space="0" w:color="auto"/>
                                    <w:bottom w:val="none" w:sz="0" w:space="0" w:color="auto"/>
                                    <w:right w:val="none" w:sz="0" w:space="0" w:color="auto"/>
                                  </w:divBdr>
                                </w:div>
                                <w:div w:id="480272207">
                                  <w:marLeft w:val="0"/>
                                  <w:marRight w:val="0"/>
                                  <w:marTop w:val="0"/>
                                  <w:marBottom w:val="0"/>
                                  <w:divBdr>
                                    <w:top w:val="none" w:sz="0" w:space="0" w:color="auto"/>
                                    <w:left w:val="none" w:sz="0" w:space="0" w:color="auto"/>
                                    <w:bottom w:val="none" w:sz="0" w:space="0" w:color="auto"/>
                                    <w:right w:val="none" w:sz="0" w:space="0" w:color="auto"/>
                                  </w:divBdr>
                                </w:div>
                                <w:div w:id="480272339">
                                  <w:marLeft w:val="0"/>
                                  <w:marRight w:val="0"/>
                                  <w:marTop w:val="0"/>
                                  <w:marBottom w:val="0"/>
                                  <w:divBdr>
                                    <w:top w:val="none" w:sz="0" w:space="0" w:color="auto"/>
                                    <w:left w:val="none" w:sz="0" w:space="0" w:color="auto"/>
                                    <w:bottom w:val="none" w:sz="0" w:space="0" w:color="auto"/>
                                    <w:right w:val="none" w:sz="0" w:space="0" w:color="auto"/>
                                  </w:divBdr>
                                </w:div>
                                <w:div w:id="480272347">
                                  <w:marLeft w:val="0"/>
                                  <w:marRight w:val="0"/>
                                  <w:marTop w:val="0"/>
                                  <w:marBottom w:val="0"/>
                                  <w:divBdr>
                                    <w:top w:val="none" w:sz="0" w:space="0" w:color="auto"/>
                                    <w:left w:val="none" w:sz="0" w:space="0" w:color="auto"/>
                                    <w:bottom w:val="none" w:sz="0" w:space="0" w:color="auto"/>
                                    <w:right w:val="none" w:sz="0" w:space="0" w:color="auto"/>
                                  </w:divBdr>
                                </w:div>
                                <w:div w:id="480272349">
                                  <w:marLeft w:val="0"/>
                                  <w:marRight w:val="0"/>
                                  <w:marTop w:val="0"/>
                                  <w:marBottom w:val="0"/>
                                  <w:divBdr>
                                    <w:top w:val="none" w:sz="0" w:space="0" w:color="auto"/>
                                    <w:left w:val="none" w:sz="0" w:space="0" w:color="auto"/>
                                    <w:bottom w:val="none" w:sz="0" w:space="0" w:color="auto"/>
                                    <w:right w:val="none" w:sz="0" w:space="0" w:color="auto"/>
                                  </w:divBdr>
                                </w:div>
                                <w:div w:id="480272351">
                                  <w:marLeft w:val="0"/>
                                  <w:marRight w:val="0"/>
                                  <w:marTop w:val="0"/>
                                  <w:marBottom w:val="0"/>
                                  <w:divBdr>
                                    <w:top w:val="none" w:sz="0" w:space="0" w:color="auto"/>
                                    <w:left w:val="none" w:sz="0" w:space="0" w:color="auto"/>
                                    <w:bottom w:val="none" w:sz="0" w:space="0" w:color="auto"/>
                                    <w:right w:val="none" w:sz="0" w:space="0" w:color="auto"/>
                                  </w:divBdr>
                                </w:div>
                                <w:div w:id="480272382">
                                  <w:marLeft w:val="0"/>
                                  <w:marRight w:val="0"/>
                                  <w:marTop w:val="0"/>
                                  <w:marBottom w:val="0"/>
                                  <w:divBdr>
                                    <w:top w:val="none" w:sz="0" w:space="0" w:color="auto"/>
                                    <w:left w:val="none" w:sz="0" w:space="0" w:color="auto"/>
                                    <w:bottom w:val="none" w:sz="0" w:space="0" w:color="auto"/>
                                    <w:right w:val="none" w:sz="0" w:space="0" w:color="auto"/>
                                  </w:divBdr>
                                </w:div>
                                <w:div w:id="480272423">
                                  <w:marLeft w:val="0"/>
                                  <w:marRight w:val="0"/>
                                  <w:marTop w:val="0"/>
                                  <w:marBottom w:val="0"/>
                                  <w:divBdr>
                                    <w:top w:val="none" w:sz="0" w:space="0" w:color="auto"/>
                                    <w:left w:val="none" w:sz="0" w:space="0" w:color="auto"/>
                                    <w:bottom w:val="none" w:sz="0" w:space="0" w:color="auto"/>
                                    <w:right w:val="none" w:sz="0" w:space="0" w:color="auto"/>
                                  </w:divBdr>
                                </w:div>
                                <w:div w:id="480272445">
                                  <w:marLeft w:val="0"/>
                                  <w:marRight w:val="0"/>
                                  <w:marTop w:val="0"/>
                                  <w:marBottom w:val="0"/>
                                  <w:divBdr>
                                    <w:top w:val="none" w:sz="0" w:space="0" w:color="auto"/>
                                    <w:left w:val="none" w:sz="0" w:space="0" w:color="auto"/>
                                    <w:bottom w:val="none" w:sz="0" w:space="0" w:color="auto"/>
                                    <w:right w:val="none" w:sz="0" w:space="0" w:color="auto"/>
                                  </w:divBdr>
                                </w:div>
                                <w:div w:id="480272461">
                                  <w:marLeft w:val="0"/>
                                  <w:marRight w:val="0"/>
                                  <w:marTop w:val="0"/>
                                  <w:marBottom w:val="0"/>
                                  <w:divBdr>
                                    <w:top w:val="none" w:sz="0" w:space="0" w:color="auto"/>
                                    <w:left w:val="none" w:sz="0" w:space="0" w:color="auto"/>
                                    <w:bottom w:val="none" w:sz="0" w:space="0" w:color="auto"/>
                                    <w:right w:val="none" w:sz="0" w:space="0" w:color="auto"/>
                                  </w:divBdr>
                                </w:div>
                                <w:div w:id="480272486">
                                  <w:marLeft w:val="0"/>
                                  <w:marRight w:val="0"/>
                                  <w:marTop w:val="0"/>
                                  <w:marBottom w:val="0"/>
                                  <w:divBdr>
                                    <w:top w:val="none" w:sz="0" w:space="0" w:color="auto"/>
                                    <w:left w:val="none" w:sz="0" w:space="0" w:color="auto"/>
                                    <w:bottom w:val="none" w:sz="0" w:space="0" w:color="auto"/>
                                    <w:right w:val="none" w:sz="0" w:space="0" w:color="auto"/>
                                  </w:divBdr>
                                </w:div>
                                <w:div w:id="480272501">
                                  <w:marLeft w:val="0"/>
                                  <w:marRight w:val="0"/>
                                  <w:marTop w:val="0"/>
                                  <w:marBottom w:val="0"/>
                                  <w:divBdr>
                                    <w:top w:val="none" w:sz="0" w:space="0" w:color="auto"/>
                                    <w:left w:val="none" w:sz="0" w:space="0" w:color="auto"/>
                                    <w:bottom w:val="none" w:sz="0" w:space="0" w:color="auto"/>
                                    <w:right w:val="none" w:sz="0" w:space="0" w:color="auto"/>
                                  </w:divBdr>
                                </w:div>
                                <w:div w:id="480272508">
                                  <w:marLeft w:val="0"/>
                                  <w:marRight w:val="0"/>
                                  <w:marTop w:val="0"/>
                                  <w:marBottom w:val="0"/>
                                  <w:divBdr>
                                    <w:top w:val="none" w:sz="0" w:space="0" w:color="auto"/>
                                    <w:left w:val="none" w:sz="0" w:space="0" w:color="auto"/>
                                    <w:bottom w:val="none" w:sz="0" w:space="0" w:color="auto"/>
                                    <w:right w:val="none" w:sz="0" w:space="0" w:color="auto"/>
                                  </w:divBdr>
                                </w:div>
                                <w:div w:id="480272513">
                                  <w:marLeft w:val="0"/>
                                  <w:marRight w:val="0"/>
                                  <w:marTop w:val="0"/>
                                  <w:marBottom w:val="0"/>
                                  <w:divBdr>
                                    <w:top w:val="none" w:sz="0" w:space="0" w:color="auto"/>
                                    <w:left w:val="none" w:sz="0" w:space="0" w:color="auto"/>
                                    <w:bottom w:val="none" w:sz="0" w:space="0" w:color="auto"/>
                                    <w:right w:val="none" w:sz="0" w:space="0" w:color="auto"/>
                                  </w:divBdr>
                                </w:div>
                                <w:div w:id="480272516">
                                  <w:marLeft w:val="0"/>
                                  <w:marRight w:val="0"/>
                                  <w:marTop w:val="0"/>
                                  <w:marBottom w:val="0"/>
                                  <w:divBdr>
                                    <w:top w:val="none" w:sz="0" w:space="0" w:color="auto"/>
                                    <w:left w:val="none" w:sz="0" w:space="0" w:color="auto"/>
                                    <w:bottom w:val="none" w:sz="0" w:space="0" w:color="auto"/>
                                    <w:right w:val="none" w:sz="0" w:space="0" w:color="auto"/>
                                  </w:divBdr>
                                </w:div>
                                <w:div w:id="480272527">
                                  <w:marLeft w:val="0"/>
                                  <w:marRight w:val="0"/>
                                  <w:marTop w:val="0"/>
                                  <w:marBottom w:val="0"/>
                                  <w:divBdr>
                                    <w:top w:val="none" w:sz="0" w:space="0" w:color="auto"/>
                                    <w:left w:val="none" w:sz="0" w:space="0" w:color="auto"/>
                                    <w:bottom w:val="none" w:sz="0" w:space="0" w:color="auto"/>
                                    <w:right w:val="none" w:sz="0" w:space="0" w:color="auto"/>
                                  </w:divBdr>
                                </w:div>
                                <w:div w:id="480272542">
                                  <w:marLeft w:val="0"/>
                                  <w:marRight w:val="0"/>
                                  <w:marTop w:val="0"/>
                                  <w:marBottom w:val="0"/>
                                  <w:divBdr>
                                    <w:top w:val="none" w:sz="0" w:space="0" w:color="auto"/>
                                    <w:left w:val="none" w:sz="0" w:space="0" w:color="auto"/>
                                    <w:bottom w:val="none" w:sz="0" w:space="0" w:color="auto"/>
                                    <w:right w:val="none" w:sz="0" w:space="0" w:color="auto"/>
                                  </w:divBdr>
                                </w:div>
                                <w:div w:id="480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2528">
      <w:marLeft w:val="0"/>
      <w:marRight w:val="0"/>
      <w:marTop w:val="0"/>
      <w:marBottom w:val="0"/>
      <w:divBdr>
        <w:top w:val="none" w:sz="0" w:space="0" w:color="auto"/>
        <w:left w:val="none" w:sz="0" w:space="0" w:color="auto"/>
        <w:bottom w:val="none" w:sz="0" w:space="0" w:color="auto"/>
        <w:right w:val="none" w:sz="0" w:space="0" w:color="auto"/>
      </w:divBdr>
    </w:div>
    <w:div w:id="480272532">
      <w:marLeft w:val="0"/>
      <w:marRight w:val="0"/>
      <w:marTop w:val="0"/>
      <w:marBottom w:val="0"/>
      <w:divBdr>
        <w:top w:val="none" w:sz="0" w:space="0" w:color="auto"/>
        <w:left w:val="none" w:sz="0" w:space="0" w:color="auto"/>
        <w:bottom w:val="none" w:sz="0" w:space="0" w:color="auto"/>
        <w:right w:val="none" w:sz="0" w:space="0" w:color="auto"/>
      </w:divBdr>
      <w:divsChild>
        <w:div w:id="480272172">
          <w:marLeft w:val="0"/>
          <w:marRight w:val="0"/>
          <w:marTop w:val="0"/>
          <w:marBottom w:val="0"/>
          <w:divBdr>
            <w:top w:val="none" w:sz="0" w:space="0" w:color="auto"/>
            <w:left w:val="none" w:sz="0" w:space="0" w:color="auto"/>
            <w:bottom w:val="none" w:sz="0" w:space="0" w:color="auto"/>
            <w:right w:val="none" w:sz="0" w:space="0" w:color="auto"/>
          </w:divBdr>
          <w:divsChild>
            <w:div w:id="480272397">
              <w:marLeft w:val="0"/>
              <w:marRight w:val="0"/>
              <w:marTop w:val="0"/>
              <w:marBottom w:val="0"/>
              <w:divBdr>
                <w:top w:val="none" w:sz="0" w:space="0" w:color="auto"/>
                <w:left w:val="none" w:sz="0" w:space="0" w:color="auto"/>
                <w:bottom w:val="none" w:sz="0" w:space="0" w:color="auto"/>
                <w:right w:val="none" w:sz="0" w:space="0" w:color="auto"/>
              </w:divBdr>
              <w:divsChild>
                <w:div w:id="480272175">
                  <w:marLeft w:val="0"/>
                  <w:marRight w:val="0"/>
                  <w:marTop w:val="0"/>
                  <w:marBottom w:val="0"/>
                  <w:divBdr>
                    <w:top w:val="none" w:sz="0" w:space="0" w:color="auto"/>
                    <w:left w:val="none" w:sz="0" w:space="0" w:color="auto"/>
                    <w:bottom w:val="none" w:sz="0" w:space="0" w:color="auto"/>
                    <w:right w:val="none" w:sz="0" w:space="0" w:color="auto"/>
                  </w:divBdr>
                  <w:divsChild>
                    <w:div w:id="480272329">
                      <w:marLeft w:val="0"/>
                      <w:marRight w:val="0"/>
                      <w:marTop w:val="0"/>
                      <w:marBottom w:val="0"/>
                      <w:divBdr>
                        <w:top w:val="none" w:sz="0" w:space="0" w:color="auto"/>
                        <w:left w:val="none" w:sz="0" w:space="0" w:color="auto"/>
                        <w:bottom w:val="none" w:sz="0" w:space="0" w:color="auto"/>
                        <w:right w:val="none" w:sz="0" w:space="0" w:color="auto"/>
                      </w:divBdr>
                      <w:divsChild>
                        <w:div w:id="480272376">
                          <w:marLeft w:val="0"/>
                          <w:marRight w:val="0"/>
                          <w:marTop w:val="15"/>
                          <w:marBottom w:val="0"/>
                          <w:divBdr>
                            <w:top w:val="none" w:sz="0" w:space="0" w:color="auto"/>
                            <w:left w:val="none" w:sz="0" w:space="0" w:color="auto"/>
                            <w:bottom w:val="none" w:sz="0" w:space="0" w:color="auto"/>
                            <w:right w:val="none" w:sz="0" w:space="0" w:color="auto"/>
                          </w:divBdr>
                          <w:divsChild>
                            <w:div w:id="480272395">
                              <w:marLeft w:val="0"/>
                              <w:marRight w:val="0"/>
                              <w:marTop w:val="0"/>
                              <w:marBottom w:val="0"/>
                              <w:divBdr>
                                <w:top w:val="none" w:sz="0" w:space="0" w:color="auto"/>
                                <w:left w:val="none" w:sz="0" w:space="0" w:color="auto"/>
                                <w:bottom w:val="none" w:sz="0" w:space="0" w:color="auto"/>
                                <w:right w:val="none" w:sz="0" w:space="0" w:color="auto"/>
                              </w:divBdr>
                              <w:divsChild>
                                <w:div w:id="480272169">
                                  <w:marLeft w:val="0"/>
                                  <w:marRight w:val="0"/>
                                  <w:marTop w:val="0"/>
                                  <w:marBottom w:val="0"/>
                                  <w:divBdr>
                                    <w:top w:val="none" w:sz="0" w:space="0" w:color="auto"/>
                                    <w:left w:val="none" w:sz="0" w:space="0" w:color="auto"/>
                                    <w:bottom w:val="none" w:sz="0" w:space="0" w:color="auto"/>
                                    <w:right w:val="none" w:sz="0" w:space="0" w:color="auto"/>
                                  </w:divBdr>
                                </w:div>
                                <w:div w:id="480272171">
                                  <w:marLeft w:val="0"/>
                                  <w:marRight w:val="0"/>
                                  <w:marTop w:val="0"/>
                                  <w:marBottom w:val="0"/>
                                  <w:divBdr>
                                    <w:top w:val="none" w:sz="0" w:space="0" w:color="auto"/>
                                    <w:left w:val="none" w:sz="0" w:space="0" w:color="auto"/>
                                    <w:bottom w:val="none" w:sz="0" w:space="0" w:color="auto"/>
                                    <w:right w:val="none" w:sz="0" w:space="0" w:color="auto"/>
                                  </w:divBdr>
                                </w:div>
                                <w:div w:id="480272186">
                                  <w:marLeft w:val="0"/>
                                  <w:marRight w:val="0"/>
                                  <w:marTop w:val="0"/>
                                  <w:marBottom w:val="0"/>
                                  <w:divBdr>
                                    <w:top w:val="none" w:sz="0" w:space="0" w:color="auto"/>
                                    <w:left w:val="none" w:sz="0" w:space="0" w:color="auto"/>
                                    <w:bottom w:val="none" w:sz="0" w:space="0" w:color="auto"/>
                                    <w:right w:val="none" w:sz="0" w:space="0" w:color="auto"/>
                                  </w:divBdr>
                                </w:div>
                                <w:div w:id="480272195">
                                  <w:marLeft w:val="0"/>
                                  <w:marRight w:val="0"/>
                                  <w:marTop w:val="0"/>
                                  <w:marBottom w:val="0"/>
                                  <w:divBdr>
                                    <w:top w:val="none" w:sz="0" w:space="0" w:color="auto"/>
                                    <w:left w:val="none" w:sz="0" w:space="0" w:color="auto"/>
                                    <w:bottom w:val="none" w:sz="0" w:space="0" w:color="auto"/>
                                    <w:right w:val="none" w:sz="0" w:space="0" w:color="auto"/>
                                  </w:divBdr>
                                </w:div>
                                <w:div w:id="480272216">
                                  <w:marLeft w:val="0"/>
                                  <w:marRight w:val="0"/>
                                  <w:marTop w:val="0"/>
                                  <w:marBottom w:val="0"/>
                                  <w:divBdr>
                                    <w:top w:val="none" w:sz="0" w:space="0" w:color="auto"/>
                                    <w:left w:val="none" w:sz="0" w:space="0" w:color="auto"/>
                                    <w:bottom w:val="none" w:sz="0" w:space="0" w:color="auto"/>
                                    <w:right w:val="none" w:sz="0" w:space="0" w:color="auto"/>
                                  </w:divBdr>
                                </w:div>
                                <w:div w:id="480272222">
                                  <w:marLeft w:val="0"/>
                                  <w:marRight w:val="0"/>
                                  <w:marTop w:val="0"/>
                                  <w:marBottom w:val="0"/>
                                  <w:divBdr>
                                    <w:top w:val="none" w:sz="0" w:space="0" w:color="auto"/>
                                    <w:left w:val="none" w:sz="0" w:space="0" w:color="auto"/>
                                    <w:bottom w:val="none" w:sz="0" w:space="0" w:color="auto"/>
                                    <w:right w:val="none" w:sz="0" w:space="0" w:color="auto"/>
                                  </w:divBdr>
                                </w:div>
                                <w:div w:id="480272232">
                                  <w:marLeft w:val="0"/>
                                  <w:marRight w:val="0"/>
                                  <w:marTop w:val="0"/>
                                  <w:marBottom w:val="0"/>
                                  <w:divBdr>
                                    <w:top w:val="none" w:sz="0" w:space="0" w:color="auto"/>
                                    <w:left w:val="none" w:sz="0" w:space="0" w:color="auto"/>
                                    <w:bottom w:val="none" w:sz="0" w:space="0" w:color="auto"/>
                                    <w:right w:val="none" w:sz="0" w:space="0" w:color="auto"/>
                                  </w:divBdr>
                                </w:div>
                                <w:div w:id="480272233">
                                  <w:marLeft w:val="0"/>
                                  <w:marRight w:val="0"/>
                                  <w:marTop w:val="0"/>
                                  <w:marBottom w:val="0"/>
                                  <w:divBdr>
                                    <w:top w:val="none" w:sz="0" w:space="0" w:color="auto"/>
                                    <w:left w:val="none" w:sz="0" w:space="0" w:color="auto"/>
                                    <w:bottom w:val="none" w:sz="0" w:space="0" w:color="auto"/>
                                    <w:right w:val="none" w:sz="0" w:space="0" w:color="auto"/>
                                  </w:divBdr>
                                </w:div>
                                <w:div w:id="480272251">
                                  <w:marLeft w:val="0"/>
                                  <w:marRight w:val="0"/>
                                  <w:marTop w:val="0"/>
                                  <w:marBottom w:val="0"/>
                                  <w:divBdr>
                                    <w:top w:val="none" w:sz="0" w:space="0" w:color="auto"/>
                                    <w:left w:val="none" w:sz="0" w:space="0" w:color="auto"/>
                                    <w:bottom w:val="none" w:sz="0" w:space="0" w:color="auto"/>
                                    <w:right w:val="none" w:sz="0" w:space="0" w:color="auto"/>
                                  </w:divBdr>
                                </w:div>
                                <w:div w:id="480272278">
                                  <w:marLeft w:val="0"/>
                                  <w:marRight w:val="0"/>
                                  <w:marTop w:val="0"/>
                                  <w:marBottom w:val="0"/>
                                  <w:divBdr>
                                    <w:top w:val="none" w:sz="0" w:space="0" w:color="auto"/>
                                    <w:left w:val="none" w:sz="0" w:space="0" w:color="auto"/>
                                    <w:bottom w:val="none" w:sz="0" w:space="0" w:color="auto"/>
                                    <w:right w:val="none" w:sz="0" w:space="0" w:color="auto"/>
                                  </w:divBdr>
                                </w:div>
                                <w:div w:id="480272337">
                                  <w:marLeft w:val="0"/>
                                  <w:marRight w:val="0"/>
                                  <w:marTop w:val="0"/>
                                  <w:marBottom w:val="0"/>
                                  <w:divBdr>
                                    <w:top w:val="none" w:sz="0" w:space="0" w:color="auto"/>
                                    <w:left w:val="none" w:sz="0" w:space="0" w:color="auto"/>
                                    <w:bottom w:val="none" w:sz="0" w:space="0" w:color="auto"/>
                                    <w:right w:val="none" w:sz="0" w:space="0" w:color="auto"/>
                                  </w:divBdr>
                                </w:div>
                                <w:div w:id="480272401">
                                  <w:marLeft w:val="0"/>
                                  <w:marRight w:val="0"/>
                                  <w:marTop w:val="0"/>
                                  <w:marBottom w:val="0"/>
                                  <w:divBdr>
                                    <w:top w:val="none" w:sz="0" w:space="0" w:color="auto"/>
                                    <w:left w:val="none" w:sz="0" w:space="0" w:color="auto"/>
                                    <w:bottom w:val="none" w:sz="0" w:space="0" w:color="auto"/>
                                    <w:right w:val="none" w:sz="0" w:space="0" w:color="auto"/>
                                  </w:divBdr>
                                </w:div>
                                <w:div w:id="48027240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272419">
                                  <w:marLeft w:val="0"/>
                                  <w:marRight w:val="0"/>
                                  <w:marTop w:val="0"/>
                                  <w:marBottom w:val="0"/>
                                  <w:divBdr>
                                    <w:top w:val="none" w:sz="0" w:space="0" w:color="auto"/>
                                    <w:left w:val="none" w:sz="0" w:space="0" w:color="auto"/>
                                    <w:bottom w:val="none" w:sz="0" w:space="0" w:color="auto"/>
                                    <w:right w:val="none" w:sz="0" w:space="0" w:color="auto"/>
                                  </w:divBdr>
                                </w:div>
                                <w:div w:id="480272432">
                                  <w:marLeft w:val="0"/>
                                  <w:marRight w:val="0"/>
                                  <w:marTop w:val="0"/>
                                  <w:marBottom w:val="0"/>
                                  <w:divBdr>
                                    <w:top w:val="none" w:sz="0" w:space="0" w:color="auto"/>
                                    <w:left w:val="none" w:sz="0" w:space="0" w:color="auto"/>
                                    <w:bottom w:val="none" w:sz="0" w:space="0" w:color="auto"/>
                                    <w:right w:val="none" w:sz="0" w:space="0" w:color="auto"/>
                                  </w:divBdr>
                                </w:div>
                                <w:div w:id="480272435">
                                  <w:marLeft w:val="0"/>
                                  <w:marRight w:val="0"/>
                                  <w:marTop w:val="0"/>
                                  <w:marBottom w:val="0"/>
                                  <w:divBdr>
                                    <w:top w:val="none" w:sz="0" w:space="0" w:color="auto"/>
                                    <w:left w:val="none" w:sz="0" w:space="0" w:color="auto"/>
                                    <w:bottom w:val="none" w:sz="0" w:space="0" w:color="auto"/>
                                    <w:right w:val="none" w:sz="0" w:space="0" w:color="auto"/>
                                  </w:divBdr>
                                </w:div>
                                <w:div w:id="480272443">
                                  <w:marLeft w:val="0"/>
                                  <w:marRight w:val="0"/>
                                  <w:marTop w:val="0"/>
                                  <w:marBottom w:val="0"/>
                                  <w:divBdr>
                                    <w:top w:val="none" w:sz="0" w:space="0" w:color="auto"/>
                                    <w:left w:val="none" w:sz="0" w:space="0" w:color="auto"/>
                                    <w:bottom w:val="none" w:sz="0" w:space="0" w:color="auto"/>
                                    <w:right w:val="none" w:sz="0" w:space="0" w:color="auto"/>
                                  </w:divBdr>
                                </w:div>
                                <w:div w:id="480272463">
                                  <w:marLeft w:val="0"/>
                                  <w:marRight w:val="0"/>
                                  <w:marTop w:val="0"/>
                                  <w:marBottom w:val="0"/>
                                  <w:divBdr>
                                    <w:top w:val="none" w:sz="0" w:space="0" w:color="auto"/>
                                    <w:left w:val="none" w:sz="0" w:space="0" w:color="auto"/>
                                    <w:bottom w:val="none" w:sz="0" w:space="0" w:color="auto"/>
                                    <w:right w:val="none" w:sz="0" w:space="0" w:color="auto"/>
                                  </w:divBdr>
                                </w:div>
                                <w:div w:id="480272477">
                                  <w:marLeft w:val="0"/>
                                  <w:marRight w:val="0"/>
                                  <w:marTop w:val="0"/>
                                  <w:marBottom w:val="0"/>
                                  <w:divBdr>
                                    <w:top w:val="none" w:sz="0" w:space="0" w:color="auto"/>
                                    <w:left w:val="none" w:sz="0" w:space="0" w:color="auto"/>
                                    <w:bottom w:val="none" w:sz="0" w:space="0" w:color="auto"/>
                                    <w:right w:val="none" w:sz="0" w:space="0" w:color="auto"/>
                                  </w:divBdr>
                                </w:div>
                                <w:div w:id="4802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2C28-4EEB-EA4E-B640-4FA1AF5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8180</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Jolly Frog Kindergarten (STR0005) - Decision Notice</vt:lpstr>
    </vt:vector>
  </TitlesOfParts>
  <Manager>Megan Alston</Manager>
  <Company>Australian Children's Education and Care Quality Authority</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Jolly Frog Kindergarten (STR0005) - Decision Notice</dc:title>
  <dc:subject>Final Decision Notice for STR0005</dc:subject>
  <dc:creator>Phil Dixon</dc:creator>
  <cp:lastModifiedBy>Jamie Yusuf</cp:lastModifiedBy>
  <cp:revision>2</cp:revision>
  <cp:lastPrinted>2013-04-09T02:48:00Z</cp:lastPrinted>
  <dcterms:created xsi:type="dcterms:W3CDTF">2014-03-17T01:14:00Z</dcterms:created>
  <dcterms:modified xsi:type="dcterms:W3CDTF">2014-03-17T01:14:00Z</dcterms:modified>
</cp:coreProperties>
</file>