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94" w:rsidRPr="00156FD2" w:rsidRDefault="00912E94" w:rsidP="002E4709">
      <w:pPr>
        <w:pStyle w:val="Subtitle"/>
        <w:spacing w:after="0" w:line="240" w:lineRule="auto"/>
        <w:ind w:left="0" w:firstLine="0"/>
        <w:rPr>
          <w:b/>
          <w:i w:val="0"/>
          <w:color w:val="auto"/>
          <w:spacing w:val="0"/>
          <w:sz w:val="28"/>
          <w:szCs w:val="28"/>
        </w:rPr>
      </w:pPr>
      <w:bookmarkStart w:id="0" w:name="_GoBack"/>
      <w:bookmarkEnd w:id="0"/>
      <w:r w:rsidRPr="00156FD2">
        <w:rPr>
          <w:b/>
          <w:i w:val="0"/>
          <w:color w:val="auto"/>
          <w:spacing w:val="0"/>
          <w:sz w:val="28"/>
          <w:szCs w:val="28"/>
        </w:rPr>
        <w:t xml:space="preserve">‘Approved provider’ and </w:t>
      </w:r>
      <w:r w:rsidR="004C5979">
        <w:rPr>
          <w:b/>
          <w:i w:val="0"/>
          <w:color w:val="auto"/>
          <w:spacing w:val="0"/>
          <w:sz w:val="28"/>
          <w:szCs w:val="28"/>
        </w:rPr>
        <w:t>D</w:t>
      </w:r>
      <w:r w:rsidR="004C5979" w:rsidRPr="004C5979">
        <w:rPr>
          <w:b/>
          <w:i w:val="0"/>
          <w:color w:val="auto"/>
          <w:spacing w:val="0"/>
          <w:sz w:val="28"/>
          <w:szCs w:val="28"/>
        </w:rPr>
        <w:t xml:space="preserve">epartment of Education and Early Childhood Development, Victoria </w:t>
      </w:r>
      <w:r w:rsidR="000F7EBE">
        <w:rPr>
          <w:b/>
          <w:i w:val="0"/>
          <w:color w:val="auto"/>
          <w:spacing w:val="0"/>
          <w:sz w:val="28"/>
          <w:szCs w:val="28"/>
        </w:rPr>
        <w:t>[201</w:t>
      </w:r>
      <w:r w:rsidR="004C5979">
        <w:rPr>
          <w:b/>
          <w:i w:val="0"/>
          <w:color w:val="auto"/>
          <w:spacing w:val="0"/>
          <w:sz w:val="28"/>
          <w:szCs w:val="28"/>
        </w:rPr>
        <w:t>4</w:t>
      </w:r>
      <w:r w:rsidR="000F7EBE">
        <w:rPr>
          <w:b/>
          <w:i w:val="0"/>
          <w:color w:val="auto"/>
          <w:spacing w:val="0"/>
          <w:sz w:val="28"/>
          <w:szCs w:val="28"/>
        </w:rPr>
        <w:t>] ACECQARRPstr000</w:t>
      </w:r>
      <w:r w:rsidR="004C5979">
        <w:rPr>
          <w:b/>
          <w:i w:val="0"/>
          <w:color w:val="auto"/>
          <w:spacing w:val="0"/>
          <w:sz w:val="28"/>
          <w:szCs w:val="28"/>
        </w:rPr>
        <w:t>9 (16 April </w:t>
      </w:r>
      <w:r w:rsidR="002E4709" w:rsidRPr="00156FD2">
        <w:rPr>
          <w:b/>
          <w:i w:val="0"/>
          <w:color w:val="auto"/>
          <w:spacing w:val="0"/>
          <w:sz w:val="28"/>
          <w:szCs w:val="28"/>
        </w:rPr>
        <w:t>201</w:t>
      </w:r>
      <w:r w:rsidR="004C5979">
        <w:rPr>
          <w:b/>
          <w:i w:val="0"/>
          <w:color w:val="auto"/>
          <w:spacing w:val="0"/>
          <w:sz w:val="28"/>
          <w:szCs w:val="28"/>
        </w:rPr>
        <w:t>4</w:t>
      </w:r>
      <w:r w:rsidR="002E4709" w:rsidRPr="00156FD2">
        <w:rPr>
          <w:b/>
          <w:i w:val="0"/>
          <w:color w:val="auto"/>
          <w:spacing w:val="0"/>
          <w:sz w:val="28"/>
          <w:szCs w:val="28"/>
        </w:rPr>
        <w:t>)</w:t>
      </w:r>
    </w:p>
    <w:p w:rsidR="00B057CB" w:rsidRDefault="00B057CB" w:rsidP="002E4709">
      <w:pPr>
        <w:pStyle w:val="Horizontalline"/>
        <w:pBdr>
          <w:bottom w:val="none" w:sz="0" w:space="0" w:color="auto"/>
        </w:pBdr>
      </w:pPr>
    </w:p>
    <w:p w:rsidR="002E4709" w:rsidRDefault="002E4709" w:rsidP="00624586">
      <w:pPr>
        <w:pStyle w:val="BodyText"/>
        <w:spacing w:before="0" w:after="0"/>
      </w:pPr>
      <w:r w:rsidRPr="002E4709">
        <w:rPr>
          <w:b/>
        </w:rPr>
        <w:t>Applicant:</w:t>
      </w:r>
      <w:r>
        <w:t xml:space="preserve"> </w:t>
      </w:r>
      <w:r w:rsidR="00B57C6C">
        <w:tab/>
      </w:r>
      <w:r w:rsidR="00B57C6C">
        <w:tab/>
      </w:r>
      <w:r w:rsidR="00B57C6C">
        <w:tab/>
      </w:r>
      <w:r w:rsidR="00B57C6C">
        <w:tab/>
      </w:r>
      <w:r w:rsidR="00B57C6C">
        <w:tab/>
      </w:r>
      <w:r>
        <w:t xml:space="preserve">‘Approved provider’ </w:t>
      </w:r>
    </w:p>
    <w:p w:rsidR="002E4709" w:rsidRDefault="002E4709" w:rsidP="00624586">
      <w:pPr>
        <w:pStyle w:val="BodyText"/>
        <w:spacing w:before="0" w:after="0"/>
        <w:ind w:left="4320" w:hanging="4320"/>
      </w:pPr>
      <w:r w:rsidRPr="00B57C6C">
        <w:rPr>
          <w:b/>
        </w:rPr>
        <w:t>Regulatory authority:</w:t>
      </w:r>
      <w:r>
        <w:t xml:space="preserve"> </w:t>
      </w:r>
      <w:r w:rsidR="004C5979">
        <w:tab/>
        <w:t>D</w:t>
      </w:r>
      <w:r w:rsidR="004C5979" w:rsidRPr="004C5979">
        <w:t>epartment of Education and Early C</w:t>
      </w:r>
      <w:r w:rsidR="004C5979">
        <w:t>hildhood Development, Victoria</w:t>
      </w:r>
      <w:r>
        <w:t xml:space="preserve">  </w:t>
      </w:r>
    </w:p>
    <w:p w:rsidR="002E4709" w:rsidRDefault="002E4709" w:rsidP="00624586">
      <w:pPr>
        <w:pStyle w:val="BodyText"/>
        <w:spacing w:before="0" w:after="0"/>
      </w:pPr>
      <w:r w:rsidRPr="00B57C6C">
        <w:rPr>
          <w:b/>
        </w:rPr>
        <w:t>Decision date:</w:t>
      </w:r>
      <w:r>
        <w:t xml:space="preserve"> </w:t>
      </w:r>
      <w:r w:rsidR="004C5979">
        <w:tab/>
      </w:r>
      <w:r w:rsidR="004C5979">
        <w:tab/>
      </w:r>
      <w:r w:rsidR="004C5979">
        <w:tab/>
      </w:r>
      <w:r w:rsidR="004C5979">
        <w:tab/>
      </w:r>
      <w:r w:rsidR="004C5979">
        <w:tab/>
        <w:t>16 April 2014</w:t>
      </w:r>
      <w:r>
        <w:t xml:space="preserve"> </w:t>
      </w:r>
    </w:p>
    <w:p w:rsidR="000F7EBE" w:rsidRDefault="002E4709" w:rsidP="00624586">
      <w:pPr>
        <w:pStyle w:val="BodyText"/>
        <w:spacing w:before="0" w:after="0"/>
      </w:pPr>
      <w:r w:rsidRPr="00B57C6C">
        <w:rPr>
          <w:b/>
        </w:rPr>
        <w:t>Application reference:</w:t>
      </w:r>
      <w:r>
        <w:t xml:space="preserve"> </w:t>
      </w:r>
      <w:r w:rsidR="00B57C6C">
        <w:tab/>
      </w:r>
      <w:r w:rsidR="00B57C6C">
        <w:tab/>
      </w:r>
      <w:r w:rsidR="00B57C6C">
        <w:tab/>
      </w:r>
      <w:r>
        <w:t>STR000</w:t>
      </w:r>
      <w:r w:rsidR="004C5979">
        <w:t>9</w:t>
      </w:r>
    </w:p>
    <w:p w:rsidR="002E4709" w:rsidRPr="002E4709" w:rsidRDefault="002E4709" w:rsidP="00B57C6C">
      <w:pPr>
        <w:pStyle w:val="BodyText"/>
        <w:spacing w:before="0" w:after="0"/>
      </w:pPr>
      <w:r>
        <w:t xml:space="preserve"> </w:t>
      </w:r>
    </w:p>
    <w:p w:rsidR="00B057CB" w:rsidRPr="00621D06" w:rsidRDefault="00B057CB" w:rsidP="003411DD">
      <w:pPr>
        <w:pStyle w:val="BodyText"/>
        <w:spacing w:line="276" w:lineRule="auto"/>
        <w:ind w:left="1440" w:hanging="1440"/>
        <w:rPr>
          <w:rFonts w:cs="Arial"/>
          <w:szCs w:val="24"/>
        </w:rPr>
      </w:pPr>
      <w:r w:rsidRPr="00621D06">
        <w:rPr>
          <w:rStyle w:val="Strong"/>
          <w:rFonts w:cs="Arial"/>
          <w:szCs w:val="24"/>
        </w:rPr>
        <w:t>Decision</w:t>
      </w:r>
      <w:r w:rsidRPr="00621D06">
        <w:rPr>
          <w:rFonts w:cs="Arial"/>
          <w:szCs w:val="24"/>
        </w:rPr>
        <w:tab/>
      </w:r>
    </w:p>
    <w:p w:rsidR="0064455F" w:rsidRPr="00085AB1" w:rsidRDefault="0064455F" w:rsidP="00085AB1">
      <w:pPr>
        <w:pStyle w:val="ListParagraph"/>
        <w:spacing w:before="0" w:after="0" w:line="240" w:lineRule="auto"/>
        <w:ind w:left="0" w:firstLine="0"/>
        <w:rPr>
          <w:rFonts w:cs="Arial"/>
          <w:sz w:val="24"/>
          <w:szCs w:val="24"/>
        </w:rPr>
      </w:pPr>
      <w:r w:rsidRPr="00085AB1">
        <w:rPr>
          <w:rFonts w:cs="Arial"/>
          <w:sz w:val="24"/>
          <w:szCs w:val="24"/>
        </w:rPr>
        <w:t>The Ratings Review Panel (the Panel) by consensus dec</w:t>
      </w:r>
      <w:r w:rsidR="00085AB1" w:rsidRPr="00085AB1">
        <w:rPr>
          <w:rFonts w:cs="Arial"/>
          <w:sz w:val="24"/>
          <w:szCs w:val="24"/>
        </w:rPr>
        <w:t xml:space="preserve">ided to confirm that the </w:t>
      </w:r>
      <w:r w:rsidRPr="00085AB1">
        <w:rPr>
          <w:rFonts w:cs="Arial"/>
          <w:sz w:val="24"/>
          <w:szCs w:val="24"/>
        </w:rPr>
        <w:t>assessment of elements 1.1.3, 1.1.5, 1.1.6, 1.2.1, 1.2.2, 2.1.1, 2.1.2, 2.3.2, 2.3.3,</w:t>
      </w:r>
    </w:p>
    <w:p w:rsidR="0064455F" w:rsidRPr="00085AB1" w:rsidRDefault="0064455F" w:rsidP="00085AB1">
      <w:pPr>
        <w:pStyle w:val="ListParagraph"/>
        <w:spacing w:before="0" w:after="0" w:line="240" w:lineRule="auto"/>
        <w:ind w:left="0" w:firstLine="0"/>
        <w:rPr>
          <w:rFonts w:cs="Arial"/>
          <w:sz w:val="24"/>
          <w:szCs w:val="24"/>
        </w:rPr>
      </w:pPr>
      <w:r w:rsidRPr="00085AB1">
        <w:rPr>
          <w:rFonts w:cs="Arial"/>
          <w:sz w:val="24"/>
          <w:szCs w:val="24"/>
        </w:rPr>
        <w:t>3.2.2, 4.1.1, 5.1.1, 5.1.2, 5.2.2 and 7.3.2 re</w:t>
      </w:r>
      <w:r w:rsidR="00085AB1" w:rsidRPr="00085AB1">
        <w:rPr>
          <w:rFonts w:cs="Arial"/>
          <w:sz w:val="24"/>
          <w:szCs w:val="24"/>
        </w:rPr>
        <w:t xml:space="preserve">main at ‘not met’. The Panel by </w:t>
      </w:r>
      <w:r w:rsidRPr="00085AB1">
        <w:rPr>
          <w:rFonts w:cs="Arial"/>
          <w:sz w:val="24"/>
          <w:szCs w:val="24"/>
        </w:rPr>
        <w:t>consensus decided to amend the assessment of elements 2.3.1 and 5.2.3 to ‘met’.</w:t>
      </w:r>
    </w:p>
    <w:p w:rsidR="0064455F" w:rsidRPr="00085AB1" w:rsidRDefault="0064455F" w:rsidP="00085AB1">
      <w:pPr>
        <w:pStyle w:val="ListParagraph"/>
        <w:spacing w:before="0" w:after="0" w:line="240" w:lineRule="auto"/>
        <w:ind w:left="0" w:firstLine="0"/>
        <w:rPr>
          <w:rFonts w:cs="Arial"/>
          <w:sz w:val="24"/>
          <w:szCs w:val="24"/>
        </w:rPr>
      </w:pPr>
    </w:p>
    <w:p w:rsidR="0064455F" w:rsidRPr="00085AB1" w:rsidRDefault="0064455F" w:rsidP="00085AB1">
      <w:pPr>
        <w:pStyle w:val="ListParagraph"/>
        <w:spacing w:before="0" w:after="0" w:line="240" w:lineRule="auto"/>
        <w:ind w:left="0" w:firstLine="0"/>
        <w:rPr>
          <w:rFonts w:cs="Arial"/>
          <w:sz w:val="24"/>
          <w:szCs w:val="24"/>
        </w:rPr>
      </w:pPr>
      <w:r w:rsidRPr="00085AB1">
        <w:rPr>
          <w:rFonts w:cs="Arial"/>
          <w:sz w:val="24"/>
          <w:szCs w:val="24"/>
        </w:rPr>
        <w:t>As a result, the Panel by consensus confirmed the rating for standards 1.1, 1.2, 2.1,</w:t>
      </w:r>
    </w:p>
    <w:p w:rsidR="0064455F" w:rsidRPr="00085AB1" w:rsidRDefault="0064455F" w:rsidP="00085AB1">
      <w:pPr>
        <w:pStyle w:val="ListParagraph"/>
        <w:spacing w:before="0" w:after="0" w:line="240" w:lineRule="auto"/>
        <w:ind w:left="0" w:firstLine="0"/>
        <w:rPr>
          <w:rFonts w:cs="Arial"/>
          <w:sz w:val="24"/>
          <w:szCs w:val="24"/>
        </w:rPr>
      </w:pPr>
      <w:r w:rsidRPr="00085AB1">
        <w:rPr>
          <w:rFonts w:cs="Arial"/>
          <w:sz w:val="24"/>
          <w:szCs w:val="24"/>
        </w:rPr>
        <w:t>2.3, 3.2, 4.1, 5.1, 5.2 and 7.3 remain at ‘Working Towards NQS’.</w:t>
      </w:r>
    </w:p>
    <w:p w:rsidR="0064455F" w:rsidRPr="00085AB1" w:rsidRDefault="0064455F" w:rsidP="00085AB1">
      <w:pPr>
        <w:pStyle w:val="ListParagraph"/>
        <w:spacing w:before="0" w:after="0" w:line="240" w:lineRule="auto"/>
        <w:ind w:left="0" w:firstLine="0"/>
        <w:rPr>
          <w:rFonts w:cs="Arial"/>
          <w:sz w:val="24"/>
          <w:szCs w:val="24"/>
        </w:rPr>
      </w:pPr>
    </w:p>
    <w:p w:rsidR="000F7EBE" w:rsidRPr="00085AB1" w:rsidRDefault="0064455F" w:rsidP="00085AB1">
      <w:pPr>
        <w:pStyle w:val="ListParagraph"/>
        <w:spacing w:before="0" w:after="0" w:line="240" w:lineRule="auto"/>
        <w:ind w:left="0" w:firstLine="0"/>
        <w:rPr>
          <w:rFonts w:cs="Arial"/>
          <w:sz w:val="24"/>
          <w:szCs w:val="24"/>
        </w:rPr>
      </w:pPr>
      <w:r w:rsidRPr="00085AB1">
        <w:rPr>
          <w:rFonts w:cs="Arial"/>
          <w:sz w:val="24"/>
          <w:szCs w:val="24"/>
        </w:rPr>
        <w:t>The Panel confirmed that the overall ra</w:t>
      </w:r>
      <w:r w:rsidR="00085AB1" w:rsidRPr="00085AB1">
        <w:rPr>
          <w:rFonts w:cs="Arial"/>
          <w:sz w:val="24"/>
          <w:szCs w:val="24"/>
        </w:rPr>
        <w:t xml:space="preserve">ting for the service remains at ‘Working </w:t>
      </w:r>
      <w:r w:rsidRPr="00085AB1">
        <w:rPr>
          <w:rFonts w:cs="Arial"/>
          <w:sz w:val="24"/>
          <w:szCs w:val="24"/>
        </w:rPr>
        <w:t>Towards NQS’.</w:t>
      </w:r>
    </w:p>
    <w:p w:rsidR="0064455F" w:rsidRPr="00085AB1" w:rsidRDefault="0064455F" w:rsidP="00085AB1">
      <w:pPr>
        <w:pStyle w:val="ListParagraph"/>
        <w:spacing w:before="0" w:after="0" w:line="240" w:lineRule="auto"/>
        <w:ind w:left="0" w:firstLine="0"/>
        <w:rPr>
          <w:rFonts w:cs="Arial"/>
          <w:sz w:val="24"/>
          <w:szCs w:val="24"/>
        </w:rPr>
      </w:pPr>
    </w:p>
    <w:p w:rsidR="000F7EBE" w:rsidRPr="00085AB1" w:rsidRDefault="000F7EBE" w:rsidP="00085AB1">
      <w:pPr>
        <w:pStyle w:val="ListParagraph"/>
        <w:spacing w:before="0" w:after="0" w:line="240" w:lineRule="auto"/>
        <w:ind w:left="0" w:firstLine="0"/>
        <w:rPr>
          <w:rFonts w:cs="Arial"/>
          <w:b/>
          <w:sz w:val="24"/>
          <w:szCs w:val="24"/>
        </w:rPr>
      </w:pPr>
      <w:r w:rsidRPr="00085AB1">
        <w:rPr>
          <w:rFonts w:cs="Arial"/>
          <w:b/>
          <w:sz w:val="24"/>
          <w:szCs w:val="24"/>
        </w:rPr>
        <w:t>Issues under review</w:t>
      </w:r>
    </w:p>
    <w:p w:rsidR="0064455F" w:rsidRPr="00085AB1" w:rsidRDefault="0064455F" w:rsidP="00085AB1">
      <w:pPr>
        <w:pStyle w:val="ListParagraph"/>
        <w:spacing w:before="0" w:after="0" w:line="240" w:lineRule="auto"/>
        <w:ind w:left="0" w:firstLine="0"/>
        <w:rPr>
          <w:rFonts w:cs="Arial"/>
          <w:sz w:val="24"/>
          <w:szCs w:val="24"/>
        </w:rPr>
      </w:pPr>
    </w:p>
    <w:p w:rsidR="00CB792F" w:rsidRDefault="0064455F" w:rsidP="00CB792F">
      <w:pPr>
        <w:pStyle w:val="ListParagraph"/>
        <w:numPr>
          <w:ilvl w:val="0"/>
          <w:numId w:val="6"/>
        </w:numPr>
        <w:spacing w:before="0" w:after="0" w:line="240" w:lineRule="auto"/>
        <w:rPr>
          <w:rFonts w:cs="Arial"/>
          <w:sz w:val="24"/>
          <w:szCs w:val="24"/>
        </w:rPr>
      </w:pPr>
      <w:r w:rsidRPr="0064455F">
        <w:rPr>
          <w:rFonts w:cs="Arial"/>
          <w:sz w:val="24"/>
          <w:szCs w:val="24"/>
        </w:rPr>
        <w:t>The approved provider (the provider) sought a review on the grounds that the regulatory authority, in making its determination, failed to take into account or give sufficient w</w:t>
      </w:r>
      <w:r w:rsidR="00624586">
        <w:rPr>
          <w:rFonts w:cs="Arial"/>
          <w:sz w:val="24"/>
          <w:szCs w:val="24"/>
        </w:rPr>
        <w:t xml:space="preserve">eight to special circumstances or </w:t>
      </w:r>
      <w:r w:rsidRPr="0064455F">
        <w:rPr>
          <w:rFonts w:cs="Arial"/>
          <w:sz w:val="24"/>
          <w:szCs w:val="24"/>
        </w:rPr>
        <w:t xml:space="preserve">facts existing at the time of the rating assessment (section 144(3)(b) </w:t>
      </w:r>
      <w:r w:rsidRPr="0064455F">
        <w:rPr>
          <w:rFonts w:cs="Arial"/>
          <w:i/>
          <w:sz w:val="24"/>
          <w:szCs w:val="24"/>
        </w:rPr>
        <w:t>Education and Care Services National Law</w:t>
      </w:r>
      <w:r w:rsidRPr="0064455F">
        <w:rPr>
          <w:rFonts w:cs="Arial"/>
          <w:sz w:val="24"/>
          <w:szCs w:val="24"/>
        </w:rPr>
        <w:t xml:space="preserve"> </w:t>
      </w:r>
      <w:r w:rsidRPr="00085AB1">
        <w:rPr>
          <w:rFonts w:cs="Arial"/>
          <w:sz w:val="24"/>
          <w:szCs w:val="24"/>
        </w:rPr>
        <w:t>(National Law)).</w:t>
      </w:r>
    </w:p>
    <w:p w:rsidR="00CB792F" w:rsidRDefault="00CB792F" w:rsidP="00CB792F">
      <w:pPr>
        <w:pStyle w:val="ListParagraph"/>
        <w:spacing w:before="0" w:after="0" w:line="240" w:lineRule="auto"/>
        <w:ind w:left="851" w:firstLine="0"/>
        <w:rPr>
          <w:rFonts w:cs="Arial"/>
          <w:sz w:val="24"/>
          <w:szCs w:val="24"/>
        </w:rPr>
      </w:pPr>
    </w:p>
    <w:p w:rsidR="0064455F" w:rsidRPr="00CB792F" w:rsidRDefault="0064455F" w:rsidP="00CB792F">
      <w:pPr>
        <w:pStyle w:val="ListParagraph"/>
        <w:numPr>
          <w:ilvl w:val="0"/>
          <w:numId w:val="6"/>
        </w:numPr>
        <w:spacing w:before="0" w:after="0" w:line="240" w:lineRule="auto"/>
        <w:rPr>
          <w:rFonts w:cs="Arial"/>
          <w:sz w:val="24"/>
          <w:szCs w:val="24"/>
        </w:rPr>
      </w:pPr>
      <w:r w:rsidRPr="00CB792F">
        <w:rPr>
          <w:rFonts w:cs="Arial"/>
          <w:sz w:val="24"/>
          <w:szCs w:val="24"/>
        </w:rPr>
        <w:t>The provider sought a review of the following:</w:t>
      </w:r>
    </w:p>
    <w:p w:rsidR="0064455F" w:rsidRPr="0064455F" w:rsidRDefault="0064455F" w:rsidP="007E60DE">
      <w:pPr>
        <w:pStyle w:val="ListParagraph"/>
        <w:numPr>
          <w:ilvl w:val="1"/>
          <w:numId w:val="7"/>
        </w:numPr>
        <w:spacing w:before="0" w:after="0" w:line="240" w:lineRule="auto"/>
        <w:rPr>
          <w:rFonts w:cs="Arial"/>
          <w:sz w:val="24"/>
          <w:szCs w:val="24"/>
        </w:rPr>
      </w:pPr>
      <w:r w:rsidRPr="0064455F">
        <w:rPr>
          <w:rFonts w:cs="Arial"/>
          <w:sz w:val="24"/>
          <w:szCs w:val="24"/>
        </w:rPr>
        <w:t xml:space="preserve">Quality Area 1, standard 1.1 (elements 1.1.3, 1.1.5 and 1.1.6), standard 1.2 (elements 1.2.1 and 1.2.2) </w:t>
      </w:r>
    </w:p>
    <w:p w:rsidR="0064455F" w:rsidRPr="0064455F" w:rsidRDefault="0064455F" w:rsidP="007E60DE">
      <w:pPr>
        <w:pStyle w:val="ListParagraph"/>
        <w:numPr>
          <w:ilvl w:val="1"/>
          <w:numId w:val="7"/>
        </w:numPr>
        <w:spacing w:before="0" w:after="0" w:line="240" w:lineRule="auto"/>
        <w:rPr>
          <w:rFonts w:cs="Arial"/>
          <w:sz w:val="24"/>
          <w:szCs w:val="24"/>
        </w:rPr>
      </w:pPr>
      <w:r w:rsidRPr="0064455F">
        <w:rPr>
          <w:rFonts w:cs="Arial"/>
          <w:sz w:val="24"/>
          <w:szCs w:val="24"/>
        </w:rPr>
        <w:t xml:space="preserve">Quality Area 2, standard 2.1 (elements 2.1.1 and 2.1.2), standard 2.3 (elements 2.3.1, 2.3.2 and 2.3.3) </w:t>
      </w:r>
    </w:p>
    <w:p w:rsidR="0064455F" w:rsidRPr="0064455F" w:rsidRDefault="0064455F" w:rsidP="007E60DE">
      <w:pPr>
        <w:pStyle w:val="ListParagraph"/>
        <w:numPr>
          <w:ilvl w:val="1"/>
          <w:numId w:val="7"/>
        </w:numPr>
        <w:spacing w:before="0" w:after="0" w:line="240" w:lineRule="auto"/>
        <w:rPr>
          <w:rFonts w:cs="Arial"/>
          <w:sz w:val="24"/>
          <w:szCs w:val="24"/>
        </w:rPr>
      </w:pPr>
      <w:r w:rsidRPr="0064455F">
        <w:rPr>
          <w:rFonts w:cs="Arial"/>
          <w:sz w:val="24"/>
          <w:szCs w:val="24"/>
        </w:rPr>
        <w:t xml:space="preserve">Quality Area 3, standard 3.2 (element 3.2.2) </w:t>
      </w:r>
    </w:p>
    <w:p w:rsidR="0064455F" w:rsidRPr="0064455F" w:rsidRDefault="0064455F" w:rsidP="007E60DE">
      <w:pPr>
        <w:pStyle w:val="ListParagraph"/>
        <w:numPr>
          <w:ilvl w:val="1"/>
          <w:numId w:val="7"/>
        </w:numPr>
        <w:spacing w:before="0" w:after="0" w:line="240" w:lineRule="auto"/>
        <w:rPr>
          <w:rFonts w:cs="Arial"/>
          <w:sz w:val="24"/>
          <w:szCs w:val="24"/>
        </w:rPr>
      </w:pPr>
      <w:r w:rsidRPr="0064455F">
        <w:rPr>
          <w:rFonts w:cs="Arial"/>
          <w:sz w:val="24"/>
          <w:szCs w:val="24"/>
        </w:rPr>
        <w:t xml:space="preserve">Quality Area 4, standard 4.1 (element 4.1.1) </w:t>
      </w:r>
    </w:p>
    <w:p w:rsidR="0064455F" w:rsidRPr="00085AB1" w:rsidRDefault="0064455F" w:rsidP="007E60DE">
      <w:pPr>
        <w:pStyle w:val="ListParagraph"/>
        <w:numPr>
          <w:ilvl w:val="1"/>
          <w:numId w:val="7"/>
        </w:numPr>
        <w:spacing w:before="0" w:after="0" w:line="240" w:lineRule="auto"/>
        <w:rPr>
          <w:rFonts w:cs="Arial"/>
          <w:sz w:val="24"/>
          <w:szCs w:val="24"/>
        </w:rPr>
      </w:pPr>
      <w:r w:rsidRPr="0064455F">
        <w:rPr>
          <w:rFonts w:cs="Arial"/>
          <w:sz w:val="24"/>
          <w:szCs w:val="24"/>
        </w:rPr>
        <w:t xml:space="preserve">Quality Area 5, standard 5.1 (elements 5.1.1 and 5.1.2), standard 5.2 </w:t>
      </w:r>
      <w:r w:rsidRPr="00085AB1">
        <w:rPr>
          <w:rFonts w:cs="Arial"/>
          <w:sz w:val="24"/>
          <w:szCs w:val="24"/>
        </w:rPr>
        <w:t>(element 5.2.2 and 5.2.3)</w:t>
      </w:r>
    </w:p>
    <w:p w:rsidR="0064455F" w:rsidRPr="0064455F" w:rsidRDefault="0064455F" w:rsidP="007E60DE">
      <w:pPr>
        <w:pStyle w:val="ListParagraph"/>
        <w:numPr>
          <w:ilvl w:val="1"/>
          <w:numId w:val="7"/>
        </w:numPr>
        <w:spacing w:before="0" w:after="0" w:line="240" w:lineRule="auto"/>
        <w:rPr>
          <w:rFonts w:cs="Arial"/>
          <w:sz w:val="24"/>
          <w:szCs w:val="24"/>
        </w:rPr>
      </w:pPr>
      <w:r w:rsidRPr="0064455F">
        <w:rPr>
          <w:rFonts w:cs="Arial"/>
          <w:sz w:val="24"/>
          <w:szCs w:val="24"/>
        </w:rPr>
        <w:t xml:space="preserve">Quality Area 7, standard 7.3 (element 7.3.2). </w:t>
      </w:r>
    </w:p>
    <w:p w:rsidR="0064455F" w:rsidRPr="0064455F" w:rsidRDefault="0064455F" w:rsidP="00085AB1">
      <w:pPr>
        <w:autoSpaceDE w:val="0"/>
        <w:autoSpaceDN w:val="0"/>
        <w:adjustRightInd w:val="0"/>
        <w:spacing w:before="0" w:after="0" w:line="240" w:lineRule="auto"/>
        <w:ind w:left="0" w:firstLine="0"/>
        <w:rPr>
          <w:rFonts w:cs="Arial"/>
          <w:sz w:val="24"/>
          <w:szCs w:val="24"/>
        </w:rPr>
      </w:pPr>
    </w:p>
    <w:p w:rsidR="000F7EBE" w:rsidRDefault="000F7EBE" w:rsidP="00085AB1">
      <w:pPr>
        <w:pStyle w:val="ListParagraph"/>
        <w:spacing w:before="0" w:after="0" w:line="240" w:lineRule="auto"/>
        <w:ind w:left="0" w:firstLine="0"/>
        <w:rPr>
          <w:rFonts w:cs="Arial"/>
          <w:sz w:val="24"/>
          <w:szCs w:val="24"/>
        </w:rPr>
      </w:pPr>
    </w:p>
    <w:p w:rsidR="00624586" w:rsidRDefault="00624586" w:rsidP="00085AB1">
      <w:pPr>
        <w:pStyle w:val="ListParagraph"/>
        <w:spacing w:before="0" w:after="0" w:line="240" w:lineRule="auto"/>
        <w:ind w:left="0" w:firstLine="0"/>
        <w:rPr>
          <w:rFonts w:cs="Arial"/>
          <w:sz w:val="24"/>
          <w:szCs w:val="24"/>
        </w:rPr>
      </w:pPr>
    </w:p>
    <w:p w:rsidR="00624586" w:rsidRPr="00085AB1" w:rsidRDefault="00624586" w:rsidP="00085AB1">
      <w:pPr>
        <w:pStyle w:val="ListParagraph"/>
        <w:spacing w:before="0" w:after="0" w:line="240" w:lineRule="auto"/>
        <w:ind w:left="0" w:firstLine="0"/>
        <w:rPr>
          <w:rFonts w:cs="Arial"/>
          <w:sz w:val="24"/>
          <w:szCs w:val="24"/>
        </w:rPr>
      </w:pPr>
    </w:p>
    <w:p w:rsidR="000F7EBE" w:rsidRPr="00085AB1" w:rsidRDefault="000F7EBE" w:rsidP="00085AB1">
      <w:pPr>
        <w:pStyle w:val="ListParagraph"/>
        <w:spacing w:before="0" w:after="0" w:line="240" w:lineRule="auto"/>
        <w:ind w:left="0" w:firstLine="0"/>
        <w:rPr>
          <w:rFonts w:cs="Arial"/>
          <w:b/>
          <w:sz w:val="24"/>
          <w:szCs w:val="24"/>
        </w:rPr>
      </w:pPr>
      <w:r w:rsidRPr="00085AB1">
        <w:rPr>
          <w:rFonts w:cs="Arial"/>
          <w:b/>
          <w:sz w:val="24"/>
          <w:szCs w:val="24"/>
        </w:rPr>
        <w:lastRenderedPageBreak/>
        <w:t>Regulatory authority’s view</w:t>
      </w:r>
    </w:p>
    <w:p w:rsidR="0064455F" w:rsidRPr="0064455F" w:rsidRDefault="0064455F" w:rsidP="00085AB1">
      <w:pPr>
        <w:autoSpaceDE w:val="0"/>
        <w:autoSpaceDN w:val="0"/>
        <w:adjustRightInd w:val="0"/>
        <w:spacing w:before="0" w:after="0" w:line="240" w:lineRule="auto"/>
        <w:ind w:left="0" w:firstLine="0"/>
        <w:rPr>
          <w:rFonts w:cs="Arial"/>
          <w:color w:val="000000"/>
          <w:sz w:val="24"/>
          <w:szCs w:val="24"/>
        </w:rPr>
      </w:pPr>
    </w:p>
    <w:p w:rsidR="00CB792F" w:rsidRDefault="00737E72" w:rsidP="008F7843">
      <w:pPr>
        <w:pStyle w:val="ListParagraph"/>
        <w:numPr>
          <w:ilvl w:val="0"/>
          <w:numId w:val="6"/>
        </w:numPr>
        <w:autoSpaceDE w:val="0"/>
        <w:autoSpaceDN w:val="0"/>
        <w:adjustRightInd w:val="0"/>
        <w:spacing w:before="0" w:after="0" w:line="240" w:lineRule="auto"/>
        <w:rPr>
          <w:rFonts w:cs="Arial"/>
          <w:sz w:val="24"/>
          <w:szCs w:val="24"/>
        </w:rPr>
      </w:pPr>
      <w:r w:rsidRPr="0064455F">
        <w:rPr>
          <w:rFonts w:cs="Arial"/>
          <w:sz w:val="24"/>
          <w:szCs w:val="24"/>
        </w:rPr>
        <w:t xml:space="preserve">After the initial assessment, the service was rated at ‘Working Towards NQS’ for standards 1.1, 1.2, 2.1, 2.3, 3.2, 4.1, 5.1, 5.2 and 7.3. The provider applied for first tier review. </w:t>
      </w:r>
    </w:p>
    <w:p w:rsidR="00CB792F" w:rsidRDefault="00CB792F" w:rsidP="008F7843">
      <w:pPr>
        <w:pStyle w:val="ListParagraph"/>
        <w:autoSpaceDE w:val="0"/>
        <w:autoSpaceDN w:val="0"/>
        <w:adjustRightInd w:val="0"/>
        <w:spacing w:before="0" w:after="0" w:line="240" w:lineRule="auto"/>
        <w:ind w:left="851" w:firstLine="0"/>
        <w:rPr>
          <w:rFonts w:cs="Arial"/>
          <w:sz w:val="24"/>
          <w:szCs w:val="24"/>
        </w:rPr>
      </w:pPr>
    </w:p>
    <w:p w:rsidR="0064455F" w:rsidRPr="00CB792F" w:rsidRDefault="0064455F" w:rsidP="008F7843">
      <w:pPr>
        <w:pStyle w:val="ListParagraph"/>
        <w:numPr>
          <w:ilvl w:val="0"/>
          <w:numId w:val="6"/>
        </w:numPr>
        <w:autoSpaceDE w:val="0"/>
        <w:autoSpaceDN w:val="0"/>
        <w:adjustRightInd w:val="0"/>
        <w:spacing w:before="0" w:after="0" w:line="240" w:lineRule="auto"/>
        <w:rPr>
          <w:rFonts w:cs="Arial"/>
          <w:sz w:val="24"/>
          <w:szCs w:val="24"/>
        </w:rPr>
      </w:pPr>
      <w:r w:rsidRPr="00CB792F">
        <w:rPr>
          <w:rFonts w:cs="Arial"/>
          <w:sz w:val="24"/>
          <w:szCs w:val="24"/>
        </w:rPr>
        <w:t xml:space="preserve">At first tier review, the regulatory authority confirmed the initial ratings for all the elements and standards under review. Therefore, the rating levels for elements 1.1.3, 1.1.5, 1.1.6, 1.2.1, 1.2.2, 2.1.1, 2.1.2, 2.3.1, 2.3.2, 2.3.3, 3.2.2, 4.1.1, 5.1.1, 5.1.2, 5.2.2, 5.2.3 and 7.3.2 remained unchanged at ‘not met’. </w:t>
      </w:r>
    </w:p>
    <w:p w:rsidR="00D81DB7" w:rsidRPr="00085AB1" w:rsidRDefault="00D81DB7" w:rsidP="00085AB1">
      <w:pPr>
        <w:pStyle w:val="ListParagraph"/>
        <w:spacing w:before="0" w:after="0" w:line="240" w:lineRule="auto"/>
        <w:ind w:left="0" w:firstLine="0"/>
        <w:rPr>
          <w:rFonts w:cs="Arial"/>
          <w:b/>
          <w:sz w:val="24"/>
          <w:szCs w:val="24"/>
        </w:rPr>
      </w:pPr>
    </w:p>
    <w:p w:rsidR="000F7EBE" w:rsidRPr="00085AB1" w:rsidRDefault="000F7EBE" w:rsidP="00085AB1">
      <w:pPr>
        <w:pStyle w:val="ListParagraph"/>
        <w:spacing w:before="0" w:after="0" w:line="240" w:lineRule="auto"/>
        <w:ind w:left="0" w:firstLine="0"/>
        <w:rPr>
          <w:rFonts w:cs="Arial"/>
          <w:b/>
          <w:sz w:val="24"/>
          <w:szCs w:val="24"/>
        </w:rPr>
      </w:pPr>
      <w:r w:rsidRPr="00085AB1">
        <w:rPr>
          <w:rFonts w:cs="Arial"/>
          <w:b/>
          <w:sz w:val="24"/>
          <w:szCs w:val="24"/>
        </w:rPr>
        <w:t>Applicant’s view</w:t>
      </w:r>
    </w:p>
    <w:p w:rsidR="00D81DB7" w:rsidRPr="00085AB1" w:rsidRDefault="00D81DB7" w:rsidP="00085AB1">
      <w:pPr>
        <w:pStyle w:val="ListParagraph"/>
        <w:spacing w:before="0" w:after="0" w:line="240" w:lineRule="auto"/>
        <w:ind w:left="0" w:firstLine="0"/>
        <w:rPr>
          <w:rFonts w:cs="Arial"/>
          <w:b/>
          <w:sz w:val="24"/>
          <w:szCs w:val="24"/>
        </w:rPr>
      </w:pPr>
    </w:p>
    <w:p w:rsidR="0064455F" w:rsidRPr="00CB792F" w:rsidRDefault="0064455F" w:rsidP="00CB792F">
      <w:pPr>
        <w:pStyle w:val="ListParagraph"/>
        <w:numPr>
          <w:ilvl w:val="0"/>
          <w:numId w:val="6"/>
        </w:numPr>
        <w:autoSpaceDE w:val="0"/>
        <w:autoSpaceDN w:val="0"/>
        <w:adjustRightInd w:val="0"/>
        <w:spacing w:before="0" w:after="0" w:line="240" w:lineRule="auto"/>
        <w:rPr>
          <w:rFonts w:cs="Arial"/>
          <w:sz w:val="24"/>
          <w:szCs w:val="24"/>
        </w:rPr>
      </w:pPr>
      <w:r w:rsidRPr="00CB792F">
        <w:rPr>
          <w:rFonts w:cs="Arial"/>
          <w:sz w:val="24"/>
          <w:szCs w:val="24"/>
        </w:rPr>
        <w:t xml:space="preserve">The provider states in its application for second tier review that it believes the assessing authorised officer (the assessor) did not consider all evidence available on the day of the assessment and rating visit. In particular, the provider claims that the regulatory authority failed to take into account the evidence submitted by the provider in response to the draft Assessment and Rating Report. The provider also claims that the regulatory authority failed to investigate statements made by the assessor in which ‘emotions of children were assumed’, and statements and observations were taken out of context. </w:t>
      </w:r>
    </w:p>
    <w:p w:rsidR="000F7EBE" w:rsidRPr="00085AB1" w:rsidRDefault="000F7EBE" w:rsidP="00085AB1">
      <w:pPr>
        <w:pStyle w:val="ListParagraph"/>
        <w:spacing w:before="0" w:after="0" w:line="240" w:lineRule="auto"/>
        <w:ind w:left="0" w:firstLine="0"/>
        <w:rPr>
          <w:rFonts w:cs="Arial"/>
          <w:sz w:val="24"/>
          <w:szCs w:val="24"/>
        </w:rPr>
      </w:pPr>
    </w:p>
    <w:p w:rsidR="000F7EBE" w:rsidRPr="00085AB1" w:rsidRDefault="00965F76" w:rsidP="00085AB1">
      <w:pPr>
        <w:pStyle w:val="ListParagraph"/>
        <w:spacing w:before="0" w:after="0" w:line="240" w:lineRule="auto"/>
        <w:ind w:left="0" w:firstLine="0"/>
        <w:rPr>
          <w:rFonts w:cs="Arial"/>
          <w:b/>
          <w:sz w:val="24"/>
          <w:szCs w:val="24"/>
        </w:rPr>
      </w:pPr>
      <w:r w:rsidRPr="00085AB1">
        <w:rPr>
          <w:rFonts w:cs="Arial"/>
          <w:b/>
          <w:sz w:val="24"/>
          <w:szCs w:val="24"/>
        </w:rPr>
        <w:t>Evidence before the P</w:t>
      </w:r>
      <w:r w:rsidR="000F7EBE" w:rsidRPr="00085AB1">
        <w:rPr>
          <w:rFonts w:cs="Arial"/>
          <w:b/>
          <w:sz w:val="24"/>
          <w:szCs w:val="24"/>
        </w:rPr>
        <w:t>anel</w:t>
      </w:r>
    </w:p>
    <w:p w:rsidR="0064455F" w:rsidRPr="0064455F" w:rsidRDefault="0064455F" w:rsidP="00085AB1">
      <w:pPr>
        <w:autoSpaceDE w:val="0"/>
        <w:autoSpaceDN w:val="0"/>
        <w:adjustRightInd w:val="0"/>
        <w:spacing w:before="0" w:after="0" w:line="240" w:lineRule="auto"/>
        <w:ind w:left="0" w:firstLine="0"/>
        <w:rPr>
          <w:rFonts w:cs="Arial"/>
          <w:color w:val="000000"/>
          <w:sz w:val="24"/>
          <w:szCs w:val="24"/>
        </w:rPr>
      </w:pPr>
    </w:p>
    <w:p w:rsidR="0064455F" w:rsidRPr="00CB792F" w:rsidRDefault="0064455F" w:rsidP="00CB792F">
      <w:pPr>
        <w:pStyle w:val="ListParagraph"/>
        <w:numPr>
          <w:ilvl w:val="0"/>
          <w:numId w:val="6"/>
        </w:numPr>
        <w:autoSpaceDE w:val="0"/>
        <w:autoSpaceDN w:val="0"/>
        <w:adjustRightInd w:val="0"/>
        <w:spacing w:before="0" w:line="240" w:lineRule="auto"/>
        <w:rPr>
          <w:rFonts w:cs="Arial"/>
          <w:sz w:val="24"/>
          <w:szCs w:val="24"/>
        </w:rPr>
      </w:pPr>
      <w:r w:rsidRPr="00CB792F">
        <w:rPr>
          <w:rFonts w:cs="Arial"/>
          <w:sz w:val="24"/>
          <w:szCs w:val="24"/>
        </w:rPr>
        <w:t xml:space="preserve">The Panel considered all the evidence submitted by the provider and the regulatory authority. This included: </w:t>
      </w:r>
    </w:p>
    <w:p w:rsidR="0064455F" w:rsidRPr="0064455F" w:rsidRDefault="0064455F" w:rsidP="00CB792F">
      <w:pPr>
        <w:pStyle w:val="ListParagraph"/>
        <w:numPr>
          <w:ilvl w:val="1"/>
          <w:numId w:val="7"/>
        </w:numPr>
        <w:spacing w:before="0" w:after="0" w:line="240" w:lineRule="auto"/>
        <w:rPr>
          <w:rFonts w:cs="Arial"/>
          <w:sz w:val="24"/>
          <w:szCs w:val="24"/>
        </w:rPr>
      </w:pPr>
      <w:r w:rsidRPr="0064455F">
        <w:rPr>
          <w:rFonts w:cs="Arial"/>
          <w:sz w:val="24"/>
          <w:szCs w:val="24"/>
        </w:rPr>
        <w:t>the application for second tier review and its attachments, including the service’s feedback on the draft Assessment and</w:t>
      </w:r>
      <w:r w:rsidR="00737E72">
        <w:rPr>
          <w:rFonts w:cs="Arial"/>
          <w:sz w:val="24"/>
          <w:szCs w:val="24"/>
        </w:rPr>
        <w:t xml:space="preserve"> </w:t>
      </w:r>
      <w:r w:rsidRPr="0064455F">
        <w:rPr>
          <w:rFonts w:cs="Arial"/>
          <w:sz w:val="24"/>
          <w:szCs w:val="24"/>
        </w:rPr>
        <w:t>Rating</w:t>
      </w:r>
      <w:r w:rsidR="00737E72">
        <w:rPr>
          <w:rFonts w:cs="Arial"/>
          <w:sz w:val="24"/>
          <w:szCs w:val="24"/>
        </w:rPr>
        <w:t xml:space="preserve"> </w:t>
      </w:r>
      <w:r w:rsidRPr="0064455F">
        <w:rPr>
          <w:rFonts w:cs="Arial"/>
          <w:sz w:val="24"/>
          <w:szCs w:val="24"/>
        </w:rPr>
        <w:t>Report</w:t>
      </w:r>
      <w:r w:rsidR="008F7843">
        <w:rPr>
          <w:rFonts w:cs="Arial"/>
          <w:sz w:val="24"/>
          <w:szCs w:val="24"/>
        </w:rPr>
        <w:t xml:space="preserve"> </w:t>
      </w:r>
      <w:r w:rsidRPr="0064455F">
        <w:rPr>
          <w:rFonts w:cs="Arial"/>
          <w:sz w:val="24"/>
          <w:szCs w:val="24"/>
        </w:rPr>
        <w:t>(draft Report)</w:t>
      </w:r>
    </w:p>
    <w:p w:rsidR="0064455F" w:rsidRPr="0064455F" w:rsidRDefault="0064455F" w:rsidP="00CB792F">
      <w:pPr>
        <w:pStyle w:val="ListParagraph"/>
        <w:numPr>
          <w:ilvl w:val="1"/>
          <w:numId w:val="7"/>
        </w:numPr>
        <w:spacing w:before="0" w:after="0" w:line="240" w:lineRule="auto"/>
        <w:rPr>
          <w:rFonts w:cs="Arial"/>
          <w:sz w:val="24"/>
          <w:szCs w:val="24"/>
        </w:rPr>
      </w:pPr>
      <w:r w:rsidRPr="0064455F">
        <w:rPr>
          <w:rFonts w:cs="Arial"/>
          <w:sz w:val="24"/>
          <w:szCs w:val="24"/>
        </w:rPr>
        <w:t>the Assessment and Rating Instruments</w:t>
      </w:r>
      <w:r w:rsidR="00737E72">
        <w:rPr>
          <w:rFonts w:cs="Arial"/>
          <w:sz w:val="24"/>
          <w:szCs w:val="24"/>
        </w:rPr>
        <w:t xml:space="preserve"> </w:t>
      </w:r>
      <w:r w:rsidRPr="0064455F">
        <w:rPr>
          <w:rFonts w:cs="Arial"/>
          <w:sz w:val="24"/>
          <w:szCs w:val="24"/>
        </w:rPr>
        <w:t>(the Instruments)</w:t>
      </w:r>
      <w:r w:rsidR="00737E72">
        <w:rPr>
          <w:rFonts w:cs="Arial"/>
          <w:sz w:val="24"/>
          <w:szCs w:val="24"/>
        </w:rPr>
        <w:t xml:space="preserve"> </w:t>
      </w:r>
      <w:r w:rsidRPr="0064455F">
        <w:rPr>
          <w:rFonts w:cs="Arial"/>
          <w:sz w:val="24"/>
          <w:szCs w:val="24"/>
        </w:rPr>
        <w:t>and the final Assessment and Rating Report</w:t>
      </w:r>
      <w:r w:rsidR="00737E72">
        <w:rPr>
          <w:rFonts w:cs="Arial"/>
          <w:sz w:val="24"/>
          <w:szCs w:val="24"/>
        </w:rPr>
        <w:t xml:space="preserve"> </w:t>
      </w:r>
      <w:r w:rsidRPr="0064455F">
        <w:rPr>
          <w:rFonts w:cs="Arial"/>
          <w:sz w:val="24"/>
          <w:szCs w:val="24"/>
        </w:rPr>
        <w:t>(final Report)</w:t>
      </w:r>
    </w:p>
    <w:p w:rsidR="0064455F" w:rsidRPr="0064455F" w:rsidRDefault="0064455F" w:rsidP="00CB792F">
      <w:pPr>
        <w:pStyle w:val="ListParagraph"/>
        <w:numPr>
          <w:ilvl w:val="1"/>
          <w:numId w:val="7"/>
        </w:numPr>
        <w:spacing w:before="0" w:after="0" w:line="240" w:lineRule="auto"/>
        <w:rPr>
          <w:rFonts w:cs="Arial"/>
          <w:sz w:val="24"/>
          <w:szCs w:val="24"/>
        </w:rPr>
      </w:pPr>
      <w:r w:rsidRPr="0064455F">
        <w:rPr>
          <w:rFonts w:cs="Arial"/>
          <w:sz w:val="24"/>
          <w:szCs w:val="24"/>
        </w:rPr>
        <w:t>the regulatory authority’s findings at</w:t>
      </w:r>
      <w:r w:rsidR="00737E72">
        <w:rPr>
          <w:rFonts w:cs="Arial"/>
          <w:sz w:val="24"/>
          <w:szCs w:val="24"/>
        </w:rPr>
        <w:t xml:space="preserve"> </w:t>
      </w:r>
      <w:r w:rsidRPr="0064455F">
        <w:rPr>
          <w:rFonts w:cs="Arial"/>
          <w:sz w:val="24"/>
          <w:szCs w:val="24"/>
        </w:rPr>
        <w:t>first tier review</w:t>
      </w:r>
    </w:p>
    <w:p w:rsidR="0064455F" w:rsidRPr="0064455F" w:rsidRDefault="0064455F" w:rsidP="00CB792F">
      <w:pPr>
        <w:pStyle w:val="ListParagraph"/>
        <w:numPr>
          <w:ilvl w:val="1"/>
          <w:numId w:val="7"/>
        </w:numPr>
        <w:spacing w:before="0" w:after="0" w:line="240" w:lineRule="auto"/>
        <w:rPr>
          <w:rFonts w:cs="Arial"/>
          <w:sz w:val="24"/>
          <w:szCs w:val="24"/>
        </w:rPr>
      </w:pPr>
      <w:r w:rsidRPr="0064455F">
        <w:rPr>
          <w:rFonts w:cs="Arial"/>
          <w:sz w:val="24"/>
          <w:szCs w:val="24"/>
        </w:rPr>
        <w:t>the regulatory authority’s submissions for second tier review, including the service’s compliance history</w:t>
      </w:r>
    </w:p>
    <w:p w:rsidR="0064455F" w:rsidRPr="0064455F" w:rsidRDefault="0064455F" w:rsidP="00CB792F">
      <w:pPr>
        <w:pStyle w:val="ListParagraph"/>
        <w:numPr>
          <w:ilvl w:val="1"/>
          <w:numId w:val="7"/>
        </w:numPr>
        <w:spacing w:before="0" w:after="0" w:line="240" w:lineRule="auto"/>
        <w:rPr>
          <w:rFonts w:cs="Arial"/>
          <w:sz w:val="24"/>
          <w:szCs w:val="24"/>
        </w:rPr>
      </w:pPr>
      <w:r w:rsidRPr="0064455F">
        <w:rPr>
          <w:rFonts w:cs="Arial"/>
          <w:sz w:val="24"/>
          <w:szCs w:val="24"/>
        </w:rPr>
        <w:t>the response from the provider to the regulatory authority’s submissions</w:t>
      </w:r>
      <w:r w:rsidR="00737E72">
        <w:rPr>
          <w:rFonts w:cs="Arial"/>
          <w:sz w:val="24"/>
          <w:szCs w:val="24"/>
        </w:rPr>
        <w:t xml:space="preserve"> </w:t>
      </w:r>
      <w:r w:rsidRPr="0064455F">
        <w:rPr>
          <w:rFonts w:cs="Arial"/>
          <w:sz w:val="24"/>
          <w:szCs w:val="24"/>
        </w:rPr>
        <w:t>for second tier review.</w:t>
      </w:r>
    </w:p>
    <w:p w:rsidR="0064455F" w:rsidRPr="0064455F" w:rsidRDefault="0064455F" w:rsidP="00085AB1">
      <w:pPr>
        <w:autoSpaceDE w:val="0"/>
        <w:autoSpaceDN w:val="0"/>
        <w:adjustRightInd w:val="0"/>
        <w:spacing w:before="0" w:after="0" w:line="240" w:lineRule="auto"/>
        <w:ind w:left="0" w:firstLine="0"/>
        <w:rPr>
          <w:rFonts w:cs="Arial"/>
          <w:sz w:val="24"/>
          <w:szCs w:val="24"/>
        </w:rPr>
      </w:pPr>
    </w:p>
    <w:p w:rsidR="0064455F" w:rsidRPr="00CB792F" w:rsidRDefault="0064455F" w:rsidP="00CB792F">
      <w:pPr>
        <w:pStyle w:val="ListParagraph"/>
        <w:numPr>
          <w:ilvl w:val="0"/>
          <w:numId w:val="6"/>
        </w:numPr>
        <w:autoSpaceDE w:val="0"/>
        <w:autoSpaceDN w:val="0"/>
        <w:adjustRightInd w:val="0"/>
        <w:spacing w:before="0" w:after="0" w:line="240" w:lineRule="auto"/>
        <w:rPr>
          <w:rFonts w:cs="Arial"/>
          <w:sz w:val="24"/>
          <w:szCs w:val="24"/>
        </w:rPr>
      </w:pPr>
      <w:r w:rsidRPr="00CB792F">
        <w:rPr>
          <w:rFonts w:cs="Arial"/>
          <w:sz w:val="24"/>
          <w:szCs w:val="24"/>
        </w:rPr>
        <w:t xml:space="preserve">The Panel was also provided with advice from ACECQA on the elements, standards and Quality Areas under review. </w:t>
      </w:r>
    </w:p>
    <w:p w:rsidR="006E10AD" w:rsidRPr="00085AB1" w:rsidRDefault="006E10AD" w:rsidP="00085AB1">
      <w:pPr>
        <w:spacing w:before="0" w:after="0" w:line="240" w:lineRule="auto"/>
        <w:ind w:left="57" w:firstLine="0"/>
        <w:rPr>
          <w:rFonts w:cs="Arial"/>
          <w:sz w:val="24"/>
          <w:szCs w:val="24"/>
        </w:rPr>
      </w:pPr>
    </w:p>
    <w:p w:rsidR="006E10AD" w:rsidRPr="00085AB1" w:rsidRDefault="006E10AD" w:rsidP="00085AB1">
      <w:pPr>
        <w:spacing w:before="0" w:after="0" w:line="240" w:lineRule="auto"/>
        <w:ind w:left="0" w:firstLine="0"/>
        <w:rPr>
          <w:rFonts w:cs="Arial"/>
          <w:b/>
          <w:sz w:val="24"/>
          <w:szCs w:val="24"/>
        </w:rPr>
      </w:pPr>
      <w:r w:rsidRPr="00085AB1">
        <w:rPr>
          <w:rFonts w:cs="Arial"/>
          <w:b/>
          <w:sz w:val="24"/>
          <w:szCs w:val="24"/>
        </w:rPr>
        <w:t>The law</w:t>
      </w:r>
    </w:p>
    <w:p w:rsidR="006E10AD" w:rsidRPr="00085AB1" w:rsidRDefault="006E10AD" w:rsidP="00085AB1">
      <w:pPr>
        <w:spacing w:before="0" w:after="0" w:line="240" w:lineRule="auto"/>
        <w:ind w:left="57" w:firstLine="0"/>
        <w:rPr>
          <w:rFonts w:cs="Arial"/>
          <w:sz w:val="24"/>
          <w:szCs w:val="24"/>
        </w:rPr>
      </w:pPr>
    </w:p>
    <w:p w:rsidR="000F7EBE" w:rsidRPr="00085AB1" w:rsidRDefault="000F7EBE" w:rsidP="00CB792F">
      <w:pPr>
        <w:pStyle w:val="ListParagraph"/>
        <w:numPr>
          <w:ilvl w:val="0"/>
          <w:numId w:val="6"/>
        </w:numPr>
        <w:autoSpaceDE w:val="0"/>
        <w:autoSpaceDN w:val="0"/>
        <w:adjustRightInd w:val="0"/>
        <w:spacing w:before="0" w:after="0" w:line="240" w:lineRule="auto"/>
        <w:rPr>
          <w:rFonts w:cs="Arial"/>
          <w:sz w:val="24"/>
          <w:szCs w:val="24"/>
        </w:rPr>
      </w:pPr>
      <w:r w:rsidRPr="00085AB1">
        <w:rPr>
          <w:rFonts w:cs="Arial"/>
          <w:sz w:val="24"/>
          <w:szCs w:val="24"/>
        </w:rPr>
        <w:t>Section 1</w:t>
      </w:r>
      <w:r w:rsidR="008F7843">
        <w:rPr>
          <w:rFonts w:cs="Arial"/>
          <w:sz w:val="24"/>
          <w:szCs w:val="24"/>
        </w:rPr>
        <w:t>51 of the National Law states that f</w:t>
      </w:r>
      <w:r w:rsidRPr="00085AB1">
        <w:rPr>
          <w:rFonts w:cs="Arial"/>
          <w:sz w:val="24"/>
          <w:szCs w:val="24"/>
        </w:rPr>
        <w:t>ollowi</w:t>
      </w:r>
      <w:r w:rsidR="006E10AD" w:rsidRPr="00085AB1">
        <w:rPr>
          <w:rFonts w:cs="Arial"/>
          <w:sz w:val="24"/>
          <w:szCs w:val="24"/>
        </w:rPr>
        <w:t xml:space="preserve">ng a review, the Rating </w:t>
      </w:r>
      <w:r w:rsidR="0064455F" w:rsidRPr="00085AB1">
        <w:rPr>
          <w:rFonts w:cs="Arial"/>
          <w:sz w:val="24"/>
          <w:szCs w:val="24"/>
        </w:rPr>
        <w:t xml:space="preserve">Review Panel </w:t>
      </w:r>
      <w:r w:rsidRPr="00085AB1">
        <w:rPr>
          <w:rFonts w:cs="Arial"/>
          <w:sz w:val="24"/>
          <w:szCs w:val="24"/>
        </w:rPr>
        <w:t>may:</w:t>
      </w:r>
    </w:p>
    <w:p w:rsidR="000F7EBE" w:rsidRPr="00085AB1" w:rsidRDefault="000F7EBE" w:rsidP="008F7843">
      <w:pPr>
        <w:pStyle w:val="ListParagraph"/>
        <w:spacing w:before="0" w:after="0" w:line="240" w:lineRule="auto"/>
        <w:ind w:left="964" w:firstLine="0"/>
        <w:rPr>
          <w:rFonts w:cs="Arial"/>
          <w:sz w:val="24"/>
          <w:szCs w:val="24"/>
        </w:rPr>
      </w:pPr>
      <w:r w:rsidRPr="00085AB1">
        <w:rPr>
          <w:rFonts w:cs="Arial"/>
          <w:sz w:val="24"/>
          <w:szCs w:val="24"/>
        </w:rPr>
        <w:t>(a) confirm the rating levels determined by the Regulatory Authority; or</w:t>
      </w:r>
    </w:p>
    <w:p w:rsidR="006E10AD" w:rsidRPr="00085AB1" w:rsidRDefault="000F7EBE" w:rsidP="008F7843">
      <w:pPr>
        <w:pStyle w:val="ListParagraph"/>
        <w:spacing w:before="0" w:after="0" w:line="240" w:lineRule="auto"/>
        <w:ind w:left="964" w:firstLine="0"/>
        <w:rPr>
          <w:rFonts w:cs="Arial"/>
          <w:sz w:val="24"/>
          <w:szCs w:val="24"/>
        </w:rPr>
      </w:pPr>
      <w:r w:rsidRPr="00085AB1">
        <w:rPr>
          <w:rFonts w:cs="Arial"/>
          <w:sz w:val="24"/>
          <w:szCs w:val="24"/>
        </w:rPr>
        <w:t>(b) amend the rating levels.</w:t>
      </w:r>
    </w:p>
    <w:p w:rsidR="006E10AD" w:rsidRPr="00085AB1" w:rsidRDefault="006E10AD" w:rsidP="00085AB1">
      <w:pPr>
        <w:spacing w:before="0" w:after="0" w:line="240" w:lineRule="auto"/>
        <w:ind w:left="57" w:firstLine="0"/>
        <w:rPr>
          <w:rFonts w:cs="Arial"/>
          <w:sz w:val="24"/>
          <w:szCs w:val="24"/>
        </w:rPr>
      </w:pPr>
    </w:p>
    <w:p w:rsidR="000F7EBE" w:rsidRPr="00CB792F" w:rsidRDefault="000F7EBE" w:rsidP="00CB792F">
      <w:pPr>
        <w:pStyle w:val="ListParagraph"/>
        <w:numPr>
          <w:ilvl w:val="0"/>
          <w:numId w:val="6"/>
        </w:numPr>
        <w:spacing w:before="0" w:after="0" w:line="240" w:lineRule="auto"/>
        <w:rPr>
          <w:rFonts w:cs="Arial"/>
          <w:sz w:val="24"/>
          <w:szCs w:val="24"/>
        </w:rPr>
      </w:pPr>
      <w:r w:rsidRPr="00CB792F">
        <w:rPr>
          <w:rFonts w:cs="Arial"/>
          <w:sz w:val="24"/>
          <w:szCs w:val="24"/>
        </w:rPr>
        <w:t>Information on the application of the National Quality Standard is available</w:t>
      </w:r>
      <w:r w:rsidR="0064455F" w:rsidRPr="00CB792F">
        <w:rPr>
          <w:rFonts w:cs="Arial"/>
          <w:sz w:val="24"/>
          <w:szCs w:val="24"/>
        </w:rPr>
        <w:t xml:space="preserve"> in the </w:t>
      </w:r>
      <w:r w:rsidRPr="00CB792F">
        <w:rPr>
          <w:rFonts w:cs="Arial"/>
          <w:sz w:val="24"/>
          <w:szCs w:val="24"/>
        </w:rPr>
        <w:t>Guide to the National Law and Regulations and the Guide to the National Quality Standard available on ACECQA’s website.</w:t>
      </w:r>
    </w:p>
    <w:p w:rsidR="006E10AD" w:rsidRPr="00085AB1" w:rsidRDefault="006E10AD" w:rsidP="00085AB1">
      <w:pPr>
        <w:pStyle w:val="ListParagraph"/>
        <w:spacing w:before="0" w:after="0" w:line="240" w:lineRule="auto"/>
        <w:ind w:left="0" w:firstLine="0"/>
        <w:rPr>
          <w:rFonts w:cs="Arial"/>
          <w:sz w:val="24"/>
          <w:szCs w:val="24"/>
        </w:rPr>
      </w:pPr>
    </w:p>
    <w:p w:rsidR="000F7EBE" w:rsidRPr="00085AB1" w:rsidRDefault="000F7EBE" w:rsidP="00085AB1">
      <w:pPr>
        <w:pStyle w:val="ListParagraph"/>
        <w:spacing w:before="0" w:after="0" w:line="240" w:lineRule="auto"/>
        <w:ind w:left="0" w:firstLine="0"/>
        <w:rPr>
          <w:rFonts w:cs="Arial"/>
          <w:b/>
          <w:sz w:val="24"/>
          <w:szCs w:val="24"/>
        </w:rPr>
      </w:pPr>
      <w:r w:rsidRPr="00085AB1">
        <w:rPr>
          <w:rFonts w:cs="Arial"/>
          <w:b/>
          <w:sz w:val="24"/>
          <w:szCs w:val="24"/>
        </w:rPr>
        <w:t>The facts</w:t>
      </w:r>
    </w:p>
    <w:p w:rsidR="006E10AD" w:rsidRPr="00085AB1" w:rsidRDefault="006E10AD" w:rsidP="00085AB1">
      <w:pPr>
        <w:pStyle w:val="ListParagraph"/>
        <w:spacing w:before="0" w:after="0" w:line="240" w:lineRule="auto"/>
        <w:ind w:left="0" w:firstLine="0"/>
        <w:rPr>
          <w:rFonts w:cs="Arial"/>
          <w:b/>
          <w:sz w:val="24"/>
          <w:szCs w:val="24"/>
        </w:rPr>
      </w:pPr>
    </w:p>
    <w:p w:rsidR="00CB792F" w:rsidRDefault="00737E72" w:rsidP="00CB792F">
      <w:pPr>
        <w:pStyle w:val="ListParagraph"/>
        <w:numPr>
          <w:ilvl w:val="0"/>
          <w:numId w:val="6"/>
        </w:numPr>
        <w:spacing w:before="0" w:after="0" w:line="240" w:lineRule="auto"/>
        <w:rPr>
          <w:rFonts w:cs="Arial"/>
          <w:sz w:val="24"/>
          <w:szCs w:val="24"/>
        </w:rPr>
      </w:pPr>
      <w:r w:rsidRPr="00CB792F">
        <w:rPr>
          <w:rFonts w:cs="Arial"/>
          <w:sz w:val="24"/>
          <w:szCs w:val="24"/>
        </w:rPr>
        <w:t xml:space="preserve">The service </w:t>
      </w:r>
      <w:r w:rsidR="0064455F" w:rsidRPr="00CB792F">
        <w:rPr>
          <w:rFonts w:cs="Arial"/>
          <w:sz w:val="24"/>
          <w:szCs w:val="24"/>
        </w:rPr>
        <w:t>is a stand-alone, centre-based, combined long day care and out of school hours care service caring for childr</w:t>
      </w:r>
      <w:r w:rsidR="008F7843">
        <w:rPr>
          <w:rFonts w:cs="Arial"/>
          <w:sz w:val="24"/>
          <w:szCs w:val="24"/>
        </w:rPr>
        <w:t>en from birth to school age. The</w:t>
      </w:r>
      <w:r w:rsidR="0064455F" w:rsidRPr="00CB792F">
        <w:rPr>
          <w:rFonts w:cs="Arial"/>
          <w:sz w:val="24"/>
          <w:szCs w:val="24"/>
        </w:rPr>
        <w:t xml:space="preserve"> service is approved for a maximum of 99 places in total.</w:t>
      </w:r>
    </w:p>
    <w:p w:rsidR="00CB792F" w:rsidRDefault="00CB792F" w:rsidP="00CB792F">
      <w:pPr>
        <w:pStyle w:val="ListParagraph"/>
        <w:spacing w:before="0" w:after="0" w:line="240" w:lineRule="auto"/>
        <w:ind w:left="794" w:firstLine="0"/>
        <w:rPr>
          <w:rFonts w:cs="Arial"/>
          <w:sz w:val="24"/>
          <w:szCs w:val="24"/>
        </w:rPr>
      </w:pPr>
    </w:p>
    <w:p w:rsidR="00CB792F" w:rsidRDefault="0064455F" w:rsidP="00CB792F">
      <w:pPr>
        <w:pStyle w:val="ListParagraph"/>
        <w:numPr>
          <w:ilvl w:val="0"/>
          <w:numId w:val="6"/>
        </w:numPr>
        <w:spacing w:before="0" w:after="0" w:line="240" w:lineRule="auto"/>
        <w:rPr>
          <w:rFonts w:cs="Arial"/>
          <w:sz w:val="24"/>
          <w:szCs w:val="24"/>
        </w:rPr>
      </w:pPr>
      <w:r w:rsidRPr="00CB792F">
        <w:rPr>
          <w:rFonts w:cs="Arial"/>
          <w:sz w:val="24"/>
          <w:szCs w:val="24"/>
        </w:rPr>
        <w:t xml:space="preserve">The assessment and rating visit at </w:t>
      </w:r>
      <w:r w:rsidR="00737E72" w:rsidRPr="00CB792F">
        <w:rPr>
          <w:rFonts w:cs="Arial"/>
          <w:sz w:val="24"/>
          <w:szCs w:val="24"/>
        </w:rPr>
        <w:t xml:space="preserve">the service </w:t>
      </w:r>
      <w:r w:rsidRPr="00CB792F">
        <w:rPr>
          <w:rFonts w:cs="Arial"/>
          <w:sz w:val="24"/>
          <w:szCs w:val="24"/>
        </w:rPr>
        <w:t>t</w:t>
      </w:r>
      <w:r w:rsidR="00737E72" w:rsidRPr="00CB792F">
        <w:rPr>
          <w:rFonts w:cs="Arial"/>
          <w:sz w:val="24"/>
          <w:szCs w:val="24"/>
        </w:rPr>
        <w:t>ook place on 11 and 12 November </w:t>
      </w:r>
      <w:r w:rsidRPr="00CB792F">
        <w:rPr>
          <w:rFonts w:cs="Arial"/>
          <w:sz w:val="24"/>
          <w:szCs w:val="24"/>
        </w:rPr>
        <w:t>2013. There was one authorised officer and one departmental officer (a trainee assessor) present at the visit.</w:t>
      </w:r>
    </w:p>
    <w:p w:rsidR="00CB792F" w:rsidRPr="00CB792F" w:rsidRDefault="00CB792F" w:rsidP="00CB792F">
      <w:pPr>
        <w:pStyle w:val="ListParagraph"/>
        <w:rPr>
          <w:rFonts w:cs="Arial"/>
          <w:sz w:val="24"/>
          <w:szCs w:val="24"/>
        </w:rPr>
      </w:pPr>
    </w:p>
    <w:p w:rsidR="00CB792F" w:rsidRDefault="0064455F" w:rsidP="00CB792F">
      <w:pPr>
        <w:pStyle w:val="ListParagraph"/>
        <w:numPr>
          <w:ilvl w:val="0"/>
          <w:numId w:val="6"/>
        </w:numPr>
        <w:spacing w:before="0" w:after="0" w:line="240" w:lineRule="auto"/>
        <w:rPr>
          <w:rFonts w:cs="Arial"/>
          <w:sz w:val="24"/>
          <w:szCs w:val="24"/>
        </w:rPr>
      </w:pPr>
      <w:r w:rsidRPr="00CB792F">
        <w:rPr>
          <w:rFonts w:cs="Arial"/>
          <w:sz w:val="24"/>
          <w:szCs w:val="24"/>
        </w:rPr>
        <w:t>The regulatory authority advised that the final Report was sent to the provider on 28 January 2014.</w:t>
      </w:r>
    </w:p>
    <w:p w:rsidR="00CB792F" w:rsidRPr="00CB792F" w:rsidRDefault="00CB792F" w:rsidP="00CB792F">
      <w:pPr>
        <w:pStyle w:val="ListParagraph"/>
        <w:rPr>
          <w:rFonts w:cs="Arial"/>
          <w:sz w:val="24"/>
          <w:szCs w:val="24"/>
        </w:rPr>
      </w:pPr>
    </w:p>
    <w:p w:rsidR="006E10AD" w:rsidRPr="00CB792F" w:rsidRDefault="0064455F" w:rsidP="00CB792F">
      <w:pPr>
        <w:pStyle w:val="ListParagraph"/>
        <w:numPr>
          <w:ilvl w:val="0"/>
          <w:numId w:val="6"/>
        </w:numPr>
        <w:spacing w:before="0" w:after="0" w:line="240" w:lineRule="auto"/>
        <w:rPr>
          <w:rFonts w:cs="Arial"/>
          <w:sz w:val="24"/>
          <w:szCs w:val="24"/>
        </w:rPr>
      </w:pPr>
      <w:r w:rsidRPr="00CB792F">
        <w:rPr>
          <w:rFonts w:cs="Arial"/>
          <w:sz w:val="24"/>
          <w:szCs w:val="24"/>
        </w:rPr>
        <w:t>The provider applied for first tier review on 5 February 2014. The regulatory authority made its decision on the review on 18 February 2014.</w:t>
      </w:r>
    </w:p>
    <w:p w:rsidR="0064455F" w:rsidRPr="00085AB1" w:rsidRDefault="0064455F" w:rsidP="00085AB1">
      <w:pPr>
        <w:spacing w:before="0" w:after="0" w:line="240" w:lineRule="auto"/>
        <w:ind w:left="0" w:firstLine="0"/>
        <w:rPr>
          <w:rFonts w:cs="Arial"/>
          <w:sz w:val="24"/>
          <w:szCs w:val="24"/>
        </w:rPr>
      </w:pPr>
    </w:p>
    <w:p w:rsidR="006E10AD" w:rsidRPr="00085AB1" w:rsidRDefault="006E10AD" w:rsidP="00085AB1">
      <w:pPr>
        <w:pStyle w:val="ListParagraph"/>
        <w:spacing w:before="0" w:after="0" w:line="240" w:lineRule="auto"/>
        <w:ind w:left="0" w:firstLine="0"/>
        <w:rPr>
          <w:rFonts w:cs="Arial"/>
          <w:b/>
          <w:sz w:val="24"/>
          <w:szCs w:val="24"/>
        </w:rPr>
      </w:pPr>
      <w:r w:rsidRPr="00085AB1">
        <w:rPr>
          <w:rFonts w:cs="Arial"/>
          <w:b/>
          <w:sz w:val="24"/>
          <w:szCs w:val="24"/>
        </w:rPr>
        <w:t>Review of rating levels</w:t>
      </w:r>
    </w:p>
    <w:p w:rsidR="006E10AD" w:rsidRPr="00085AB1" w:rsidRDefault="006E10AD" w:rsidP="00085AB1">
      <w:pPr>
        <w:pStyle w:val="ListParagraph"/>
        <w:spacing w:before="0" w:after="0" w:line="240" w:lineRule="auto"/>
        <w:ind w:left="0" w:firstLine="0"/>
        <w:rPr>
          <w:rFonts w:cs="Arial"/>
          <w:sz w:val="24"/>
          <w:szCs w:val="24"/>
        </w:rPr>
      </w:pPr>
    </w:p>
    <w:p w:rsidR="000F7EBE" w:rsidRPr="00CB792F" w:rsidRDefault="000F7EBE" w:rsidP="00CB792F">
      <w:pPr>
        <w:pStyle w:val="ListParagraph"/>
        <w:numPr>
          <w:ilvl w:val="0"/>
          <w:numId w:val="6"/>
        </w:numPr>
        <w:spacing w:before="0" w:after="0" w:line="240" w:lineRule="auto"/>
        <w:rPr>
          <w:rFonts w:cs="Arial"/>
          <w:sz w:val="24"/>
          <w:szCs w:val="24"/>
        </w:rPr>
      </w:pPr>
      <w:r w:rsidRPr="00CB792F">
        <w:rPr>
          <w:rFonts w:cs="Arial"/>
          <w:sz w:val="24"/>
          <w:szCs w:val="24"/>
        </w:rPr>
        <w:t xml:space="preserve">The Panel considered each standard and elements under review in turn. </w:t>
      </w:r>
    </w:p>
    <w:p w:rsidR="006E10AD" w:rsidRPr="00085AB1" w:rsidRDefault="006E10AD" w:rsidP="00085AB1">
      <w:pPr>
        <w:pStyle w:val="ListParagraph"/>
        <w:spacing w:before="0" w:after="0" w:line="240" w:lineRule="auto"/>
        <w:ind w:left="0" w:firstLine="0"/>
        <w:rPr>
          <w:rFonts w:cs="Arial"/>
          <w:sz w:val="24"/>
          <w:szCs w:val="24"/>
        </w:rPr>
      </w:pPr>
    </w:p>
    <w:p w:rsidR="00E11396" w:rsidRPr="00E11396" w:rsidRDefault="00E11396" w:rsidP="00085AB1">
      <w:pPr>
        <w:autoSpaceDE w:val="0"/>
        <w:autoSpaceDN w:val="0"/>
        <w:adjustRightInd w:val="0"/>
        <w:spacing w:before="0" w:after="0" w:line="240" w:lineRule="auto"/>
        <w:ind w:left="0" w:firstLine="0"/>
        <w:rPr>
          <w:rFonts w:cs="Arial"/>
          <w:color w:val="000000"/>
          <w:sz w:val="24"/>
          <w:szCs w:val="24"/>
        </w:rPr>
      </w:pPr>
      <w:r w:rsidRPr="00E11396">
        <w:rPr>
          <w:rFonts w:cs="Arial"/>
          <w:b/>
          <w:bCs/>
          <w:color w:val="000000"/>
          <w:sz w:val="24"/>
          <w:szCs w:val="24"/>
        </w:rPr>
        <w:t xml:space="preserve">Standard 1.1 </w:t>
      </w:r>
    </w:p>
    <w:p w:rsidR="0042086D" w:rsidRPr="00085AB1" w:rsidRDefault="0042086D" w:rsidP="00085AB1">
      <w:pPr>
        <w:spacing w:before="0" w:after="0" w:line="240" w:lineRule="auto"/>
        <w:ind w:left="0" w:firstLine="0"/>
        <w:rPr>
          <w:rFonts w:cs="Arial"/>
          <w:sz w:val="24"/>
          <w:szCs w:val="24"/>
        </w:rPr>
      </w:pPr>
    </w:p>
    <w:p w:rsidR="00CB792F" w:rsidRDefault="00E11396" w:rsidP="00CB792F">
      <w:pPr>
        <w:pStyle w:val="ListParagraph"/>
        <w:numPr>
          <w:ilvl w:val="0"/>
          <w:numId w:val="6"/>
        </w:numPr>
        <w:spacing w:before="0" w:after="0" w:line="240" w:lineRule="auto"/>
        <w:rPr>
          <w:rFonts w:cs="Arial"/>
          <w:sz w:val="24"/>
          <w:szCs w:val="24"/>
        </w:rPr>
      </w:pPr>
      <w:r w:rsidRPr="00CB792F">
        <w:rPr>
          <w:rFonts w:cs="Arial"/>
          <w:sz w:val="24"/>
          <w:szCs w:val="24"/>
        </w:rPr>
        <w:t xml:space="preserve">Standard 1.1 is that: </w:t>
      </w:r>
    </w:p>
    <w:p w:rsidR="00E11396" w:rsidRPr="00CB792F" w:rsidRDefault="00E11396" w:rsidP="00CB792F">
      <w:pPr>
        <w:pStyle w:val="ListParagraph"/>
        <w:spacing w:before="0" w:after="0" w:line="240" w:lineRule="auto"/>
        <w:ind w:left="851" w:firstLine="0"/>
        <w:rPr>
          <w:rFonts w:cs="Arial"/>
          <w:sz w:val="24"/>
          <w:szCs w:val="24"/>
        </w:rPr>
      </w:pPr>
      <w:r w:rsidRPr="00CB792F">
        <w:rPr>
          <w:rFonts w:cs="Arial"/>
          <w:sz w:val="24"/>
          <w:szCs w:val="24"/>
        </w:rPr>
        <w:t>An approved learning framework informs the development of a curriculum that enhances each c</w:t>
      </w:r>
      <w:r w:rsidR="00594C2A" w:rsidRPr="00CB792F">
        <w:rPr>
          <w:rFonts w:cs="Arial"/>
          <w:sz w:val="24"/>
          <w:szCs w:val="24"/>
        </w:rPr>
        <w:t>hild’s learning and development</w:t>
      </w:r>
      <w:r w:rsidRPr="00CB792F">
        <w:rPr>
          <w:rFonts w:cs="Arial"/>
          <w:sz w:val="24"/>
          <w:szCs w:val="24"/>
        </w:rPr>
        <w:t xml:space="preserve">. </w:t>
      </w:r>
    </w:p>
    <w:p w:rsidR="0042086D" w:rsidRPr="00E11396" w:rsidRDefault="0042086D" w:rsidP="00085AB1">
      <w:pPr>
        <w:spacing w:before="0" w:after="0" w:line="240" w:lineRule="auto"/>
        <w:ind w:left="0" w:firstLine="0"/>
        <w:rPr>
          <w:rFonts w:cs="Arial"/>
          <w:sz w:val="24"/>
          <w:szCs w:val="24"/>
        </w:rPr>
      </w:pPr>
    </w:p>
    <w:p w:rsidR="00E11396" w:rsidRPr="00CB792F" w:rsidRDefault="00E11396" w:rsidP="00CB792F">
      <w:pPr>
        <w:pStyle w:val="ListParagraph"/>
        <w:numPr>
          <w:ilvl w:val="0"/>
          <w:numId w:val="6"/>
        </w:numPr>
        <w:spacing w:before="0" w:after="0" w:line="240" w:lineRule="auto"/>
        <w:rPr>
          <w:rFonts w:cs="Arial"/>
          <w:sz w:val="24"/>
          <w:szCs w:val="24"/>
        </w:rPr>
      </w:pPr>
      <w:r w:rsidRPr="00CB792F">
        <w:rPr>
          <w:rFonts w:cs="Arial"/>
          <w:sz w:val="24"/>
          <w:szCs w:val="24"/>
        </w:rPr>
        <w:t xml:space="preserve">It is made up of six separate elements, three of which are under review. </w:t>
      </w:r>
    </w:p>
    <w:p w:rsidR="00E11396" w:rsidRPr="00E11396" w:rsidRDefault="00E11396" w:rsidP="00085AB1">
      <w:pPr>
        <w:spacing w:before="0" w:after="0" w:line="240" w:lineRule="auto"/>
        <w:ind w:left="0" w:firstLine="0"/>
        <w:rPr>
          <w:rFonts w:cs="Arial"/>
          <w:sz w:val="24"/>
          <w:szCs w:val="24"/>
        </w:rPr>
      </w:pPr>
    </w:p>
    <w:p w:rsidR="00E11396" w:rsidRPr="00085AB1" w:rsidRDefault="00E11396" w:rsidP="00085AB1">
      <w:pPr>
        <w:spacing w:before="0" w:after="0" w:line="240" w:lineRule="auto"/>
        <w:ind w:left="0" w:firstLine="0"/>
        <w:rPr>
          <w:rFonts w:cs="Arial"/>
          <w:i/>
          <w:sz w:val="24"/>
          <w:szCs w:val="24"/>
        </w:rPr>
      </w:pPr>
      <w:r w:rsidRPr="00E11396">
        <w:rPr>
          <w:rFonts w:cs="Arial"/>
          <w:i/>
          <w:sz w:val="24"/>
          <w:szCs w:val="24"/>
        </w:rPr>
        <w:t xml:space="preserve">Element 1.1.3 </w:t>
      </w:r>
    </w:p>
    <w:p w:rsidR="0042086D" w:rsidRPr="00E11396" w:rsidRDefault="0042086D" w:rsidP="00085AB1">
      <w:pPr>
        <w:spacing w:before="0" w:after="0" w:line="240" w:lineRule="auto"/>
        <w:ind w:left="0" w:firstLine="0"/>
        <w:rPr>
          <w:rFonts w:cs="Arial"/>
          <w:sz w:val="24"/>
          <w:szCs w:val="24"/>
        </w:rPr>
      </w:pPr>
    </w:p>
    <w:p w:rsidR="00CB792F" w:rsidRDefault="00CB792F" w:rsidP="00CB792F">
      <w:pPr>
        <w:pStyle w:val="ListParagraph"/>
        <w:numPr>
          <w:ilvl w:val="0"/>
          <w:numId w:val="6"/>
        </w:numPr>
        <w:spacing w:before="0" w:after="0" w:line="240" w:lineRule="auto"/>
        <w:rPr>
          <w:rFonts w:cs="Arial"/>
          <w:sz w:val="24"/>
          <w:szCs w:val="24"/>
        </w:rPr>
      </w:pPr>
      <w:r>
        <w:rPr>
          <w:rFonts w:cs="Arial"/>
          <w:sz w:val="24"/>
          <w:szCs w:val="24"/>
        </w:rPr>
        <w:t>Element 1.1.3 requires that:</w:t>
      </w:r>
    </w:p>
    <w:p w:rsidR="00E11396" w:rsidRPr="00CB792F" w:rsidRDefault="00E11396" w:rsidP="00CB792F">
      <w:pPr>
        <w:pStyle w:val="ListParagraph"/>
        <w:spacing w:before="0" w:after="0" w:line="240" w:lineRule="auto"/>
        <w:ind w:left="851" w:firstLine="0"/>
        <w:rPr>
          <w:rFonts w:cs="Arial"/>
          <w:sz w:val="24"/>
          <w:szCs w:val="24"/>
        </w:rPr>
      </w:pPr>
      <w:r w:rsidRPr="00CB792F">
        <w:rPr>
          <w:rFonts w:cs="Arial"/>
          <w:sz w:val="24"/>
          <w:szCs w:val="24"/>
        </w:rPr>
        <w:t xml:space="preserve">‘The program, including routines, is organised in ways that maximise opportunities for each child’s learning’. </w:t>
      </w:r>
    </w:p>
    <w:p w:rsidR="0042086D" w:rsidRPr="00E11396" w:rsidRDefault="0042086D" w:rsidP="00085AB1">
      <w:pPr>
        <w:spacing w:before="0" w:after="0" w:line="240" w:lineRule="auto"/>
        <w:ind w:left="0" w:firstLine="0"/>
        <w:rPr>
          <w:rFonts w:cs="Arial"/>
          <w:sz w:val="24"/>
          <w:szCs w:val="24"/>
        </w:rPr>
      </w:pPr>
    </w:p>
    <w:p w:rsidR="00CB792F" w:rsidRDefault="00E11396" w:rsidP="00CB792F">
      <w:pPr>
        <w:pStyle w:val="ListParagraph"/>
        <w:numPr>
          <w:ilvl w:val="0"/>
          <w:numId w:val="6"/>
        </w:numPr>
        <w:spacing w:before="0" w:after="0" w:line="240" w:lineRule="auto"/>
        <w:rPr>
          <w:rFonts w:cs="Arial"/>
          <w:sz w:val="24"/>
          <w:szCs w:val="24"/>
        </w:rPr>
      </w:pPr>
      <w:r w:rsidRPr="00CB792F">
        <w:rPr>
          <w:rFonts w:cs="Arial"/>
          <w:sz w:val="24"/>
          <w:szCs w:val="24"/>
        </w:rPr>
        <w:t xml:space="preserve">In the final Report, the regulatory authority states that routines did not consistently provide opportunities for each child’s learning or assist children to develop self-help skills. For example, in </w:t>
      </w:r>
      <w:r w:rsidR="003B7ED0">
        <w:rPr>
          <w:rFonts w:cs="Arial"/>
          <w:sz w:val="24"/>
          <w:szCs w:val="24"/>
        </w:rPr>
        <w:t xml:space="preserve">two of the </w:t>
      </w:r>
      <w:r w:rsidRPr="00CB792F">
        <w:rPr>
          <w:rFonts w:cs="Arial"/>
          <w:sz w:val="24"/>
          <w:szCs w:val="24"/>
        </w:rPr>
        <w:t>rooms children were required to line up to wash hands, wait to be seated in a high chair or at the table and waited for an edu</w:t>
      </w:r>
      <w:r w:rsidR="00CB792F">
        <w:rPr>
          <w:rFonts w:cs="Arial"/>
          <w:sz w:val="24"/>
          <w:szCs w:val="24"/>
        </w:rPr>
        <w:t>cator to serve lunch or be fed.</w:t>
      </w:r>
    </w:p>
    <w:p w:rsidR="00CB792F" w:rsidRDefault="00CB792F" w:rsidP="00CB792F">
      <w:pPr>
        <w:pStyle w:val="ListParagraph"/>
        <w:spacing w:before="0" w:after="0" w:line="240" w:lineRule="auto"/>
        <w:ind w:left="851" w:firstLine="0"/>
        <w:rPr>
          <w:rFonts w:cs="Arial"/>
          <w:sz w:val="24"/>
          <w:szCs w:val="24"/>
        </w:rPr>
      </w:pPr>
    </w:p>
    <w:p w:rsidR="00952B22" w:rsidRPr="00CB792F" w:rsidRDefault="00E11396" w:rsidP="00CB792F">
      <w:pPr>
        <w:pStyle w:val="ListParagraph"/>
        <w:numPr>
          <w:ilvl w:val="0"/>
          <w:numId w:val="6"/>
        </w:numPr>
        <w:spacing w:before="0" w:after="0" w:line="240" w:lineRule="auto"/>
        <w:rPr>
          <w:rFonts w:cs="Arial"/>
          <w:sz w:val="24"/>
          <w:szCs w:val="24"/>
        </w:rPr>
      </w:pPr>
      <w:r w:rsidRPr="00CB792F">
        <w:rPr>
          <w:rFonts w:cs="Arial"/>
          <w:sz w:val="24"/>
          <w:szCs w:val="24"/>
        </w:rPr>
        <w:t xml:space="preserve">The Panel noted the provider’s claims, in response to the regulatory authority’s draft Report, that ‘lining up shows an increasing capacity to </w:t>
      </w:r>
      <w:r w:rsidR="00952B22" w:rsidRPr="00CB792F">
        <w:rPr>
          <w:rFonts w:cs="Arial"/>
          <w:sz w:val="24"/>
          <w:szCs w:val="24"/>
        </w:rPr>
        <w:lastRenderedPageBreak/>
        <w:t xml:space="preserve">understand, self-regulate and manage emotions, and it also shows [children’s] increasing awareness of healthy lifestyles and good nutrition’. </w:t>
      </w:r>
    </w:p>
    <w:p w:rsidR="00952B22" w:rsidRPr="00952B22" w:rsidRDefault="00952B22" w:rsidP="00085AB1">
      <w:pPr>
        <w:spacing w:before="0" w:after="0" w:line="240" w:lineRule="auto"/>
        <w:ind w:left="0" w:firstLine="0"/>
        <w:rPr>
          <w:rFonts w:cs="Arial"/>
          <w:sz w:val="24"/>
          <w:szCs w:val="24"/>
        </w:rPr>
      </w:pPr>
    </w:p>
    <w:p w:rsidR="00952B22" w:rsidRPr="00CB792F" w:rsidRDefault="008E0B0C" w:rsidP="00CB792F">
      <w:pPr>
        <w:pStyle w:val="ListParagraph"/>
        <w:numPr>
          <w:ilvl w:val="0"/>
          <w:numId w:val="6"/>
        </w:numPr>
        <w:spacing w:before="0" w:after="0" w:line="240" w:lineRule="auto"/>
        <w:rPr>
          <w:rFonts w:cs="Arial"/>
          <w:sz w:val="24"/>
          <w:szCs w:val="24"/>
        </w:rPr>
      </w:pPr>
      <w:r w:rsidRPr="00CB792F">
        <w:rPr>
          <w:rFonts w:cs="Arial"/>
          <w:sz w:val="24"/>
          <w:szCs w:val="24"/>
        </w:rPr>
        <w:t xml:space="preserve">The Panel also noted that the provider, in refuting the assessor’s observations, </w:t>
      </w:r>
      <w:r w:rsidR="00952B22" w:rsidRPr="00CB792F">
        <w:rPr>
          <w:rFonts w:cs="Arial"/>
          <w:sz w:val="24"/>
          <w:szCs w:val="24"/>
        </w:rPr>
        <w:t xml:space="preserve">makes reference to its security camera footage; however this footage was not provided with its application for second tier review. </w:t>
      </w:r>
    </w:p>
    <w:p w:rsidR="00952B22" w:rsidRPr="00952B22" w:rsidRDefault="00952B22" w:rsidP="00085AB1">
      <w:pPr>
        <w:spacing w:before="0" w:after="0" w:line="240" w:lineRule="auto"/>
        <w:ind w:left="0" w:firstLine="0"/>
        <w:rPr>
          <w:rFonts w:cs="Arial"/>
          <w:sz w:val="24"/>
          <w:szCs w:val="24"/>
        </w:rPr>
      </w:pPr>
    </w:p>
    <w:p w:rsidR="00952B22" w:rsidRPr="00952B22" w:rsidRDefault="00952B22" w:rsidP="00CB792F">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the inconsistency observed by the assessor between different rooms at the service, and agreed that the information provided by the regulatory authority suggests a different level of education and care is provided across the service. The Panel also noted that the provider did not directly address the assessor’s observations that children in different rooms had different experiences. </w:t>
      </w:r>
    </w:p>
    <w:p w:rsidR="00952B22" w:rsidRPr="00952B22" w:rsidRDefault="00952B22" w:rsidP="00CB792F">
      <w:pPr>
        <w:pStyle w:val="ListParagraph"/>
        <w:spacing w:before="0" w:after="0" w:line="240" w:lineRule="auto"/>
        <w:ind w:left="851" w:firstLine="0"/>
        <w:rPr>
          <w:rFonts w:cs="Arial"/>
          <w:sz w:val="24"/>
          <w:szCs w:val="24"/>
        </w:rPr>
      </w:pPr>
    </w:p>
    <w:p w:rsidR="00952B22" w:rsidRPr="00952B22" w:rsidRDefault="00952B22" w:rsidP="00CB792F">
      <w:pPr>
        <w:pStyle w:val="ListParagraph"/>
        <w:numPr>
          <w:ilvl w:val="0"/>
          <w:numId w:val="6"/>
        </w:numPr>
        <w:spacing w:before="0" w:after="0" w:line="240" w:lineRule="auto"/>
        <w:rPr>
          <w:rFonts w:cs="Arial"/>
          <w:sz w:val="24"/>
          <w:szCs w:val="24"/>
        </w:rPr>
      </w:pPr>
      <w:r w:rsidRPr="00952B22">
        <w:rPr>
          <w:rFonts w:cs="Arial"/>
          <w:sz w:val="24"/>
          <w:szCs w:val="24"/>
        </w:rPr>
        <w:t xml:space="preserve">The Panel agreed that, based on the evidence provided, it was unable to find that the program, including routines, is organised in ways that maximise opportunities for each child’s learning. Therefore, element 1.1.3 remains at ‘not met’. </w:t>
      </w:r>
    </w:p>
    <w:p w:rsidR="0042086D" w:rsidRPr="00085AB1" w:rsidRDefault="0042086D"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i/>
          <w:sz w:val="24"/>
          <w:szCs w:val="24"/>
        </w:rPr>
      </w:pPr>
      <w:r w:rsidRPr="00952B22">
        <w:rPr>
          <w:rFonts w:cs="Arial"/>
          <w:i/>
          <w:sz w:val="24"/>
          <w:szCs w:val="24"/>
        </w:rPr>
        <w:t xml:space="preserve">Element 1.1.5 </w:t>
      </w:r>
    </w:p>
    <w:p w:rsidR="0042086D" w:rsidRPr="00085AB1" w:rsidRDefault="0042086D" w:rsidP="00085AB1">
      <w:pPr>
        <w:spacing w:before="0" w:after="0" w:line="240" w:lineRule="auto"/>
        <w:ind w:left="0" w:firstLine="0"/>
        <w:rPr>
          <w:rFonts w:cs="Arial"/>
          <w:sz w:val="24"/>
          <w:szCs w:val="24"/>
        </w:rPr>
      </w:pPr>
    </w:p>
    <w:p w:rsidR="00CB792F" w:rsidRDefault="00CB792F" w:rsidP="00CB792F">
      <w:pPr>
        <w:pStyle w:val="ListParagraph"/>
        <w:numPr>
          <w:ilvl w:val="0"/>
          <w:numId w:val="6"/>
        </w:numPr>
        <w:spacing w:before="0" w:after="0" w:line="240" w:lineRule="auto"/>
        <w:rPr>
          <w:rFonts w:cs="Arial"/>
          <w:sz w:val="24"/>
          <w:szCs w:val="24"/>
        </w:rPr>
      </w:pPr>
      <w:r>
        <w:rPr>
          <w:rFonts w:cs="Arial"/>
          <w:sz w:val="24"/>
          <w:szCs w:val="24"/>
        </w:rPr>
        <w:t>Element 1.1.5 requires that:</w:t>
      </w:r>
    </w:p>
    <w:p w:rsidR="00952B22" w:rsidRPr="00CB792F" w:rsidRDefault="00952B22" w:rsidP="00CB792F">
      <w:pPr>
        <w:pStyle w:val="ListParagraph"/>
        <w:spacing w:before="0" w:after="0" w:line="240" w:lineRule="auto"/>
        <w:ind w:left="851" w:firstLine="0"/>
        <w:rPr>
          <w:rFonts w:cs="Arial"/>
          <w:sz w:val="24"/>
          <w:szCs w:val="24"/>
        </w:rPr>
      </w:pPr>
      <w:r w:rsidRPr="00CB792F">
        <w:rPr>
          <w:rFonts w:cs="Arial"/>
          <w:sz w:val="24"/>
          <w:szCs w:val="24"/>
        </w:rPr>
        <w:t xml:space="preserve">‘Every child is supported to participate in the program’. </w:t>
      </w:r>
    </w:p>
    <w:p w:rsidR="0042086D" w:rsidRPr="00085AB1" w:rsidRDefault="0042086D" w:rsidP="00085AB1">
      <w:pPr>
        <w:spacing w:before="0" w:after="0" w:line="240" w:lineRule="auto"/>
        <w:ind w:left="0" w:firstLine="0"/>
        <w:rPr>
          <w:rFonts w:cs="Arial"/>
          <w:sz w:val="24"/>
          <w:szCs w:val="24"/>
        </w:rPr>
      </w:pPr>
    </w:p>
    <w:p w:rsidR="00952B22" w:rsidRPr="00CB792F" w:rsidRDefault="00952B22" w:rsidP="00CB792F">
      <w:pPr>
        <w:pStyle w:val="ListParagraph"/>
        <w:numPr>
          <w:ilvl w:val="0"/>
          <w:numId w:val="6"/>
        </w:numPr>
        <w:spacing w:before="0" w:after="0" w:line="240" w:lineRule="auto"/>
        <w:rPr>
          <w:rFonts w:cs="Arial"/>
          <w:sz w:val="24"/>
          <w:szCs w:val="24"/>
        </w:rPr>
      </w:pPr>
      <w:r w:rsidRPr="00CB792F">
        <w:rPr>
          <w:rFonts w:cs="Arial"/>
          <w:sz w:val="24"/>
          <w:szCs w:val="24"/>
        </w:rPr>
        <w:t xml:space="preserve">In the final Report, the regulatory authority states that educators were not consistently responsive to children who required additional support to engage in the program. For example, in </w:t>
      </w:r>
      <w:r w:rsidR="0041569D">
        <w:rPr>
          <w:rFonts w:cs="Arial"/>
          <w:sz w:val="24"/>
          <w:szCs w:val="24"/>
        </w:rPr>
        <w:t xml:space="preserve">one of </w:t>
      </w:r>
      <w:r w:rsidRPr="00CB792F">
        <w:rPr>
          <w:rFonts w:cs="Arial"/>
          <w:sz w:val="24"/>
          <w:szCs w:val="24"/>
        </w:rPr>
        <w:t>the room</w:t>
      </w:r>
      <w:r w:rsidR="0041569D">
        <w:rPr>
          <w:rFonts w:cs="Arial"/>
          <w:sz w:val="24"/>
          <w:szCs w:val="24"/>
        </w:rPr>
        <w:t>s</w:t>
      </w:r>
      <w:r w:rsidRPr="00CB792F">
        <w:rPr>
          <w:rFonts w:cs="Arial"/>
          <w:sz w:val="24"/>
          <w:szCs w:val="24"/>
        </w:rPr>
        <w:t>, a child was observed standing in the middle of the room holding his ears, unengaged for a significant period of time. The Report states that after approximately 8 minutes, the child picked up a nearby book and sat on the lino; an educator then walked past and moved the child to the mat. The educator picked up the book and began to read the story, however</w:t>
      </w:r>
      <w:r w:rsidR="006D46E0">
        <w:rPr>
          <w:rFonts w:cs="Arial"/>
          <w:sz w:val="24"/>
          <w:szCs w:val="24"/>
        </w:rPr>
        <w:t xml:space="preserve"> it was observed that after a minute she </w:t>
      </w:r>
      <w:r w:rsidRPr="00CB792F">
        <w:rPr>
          <w:rFonts w:cs="Arial"/>
          <w:sz w:val="24"/>
          <w:szCs w:val="24"/>
        </w:rPr>
        <w:t xml:space="preserve">stood up and moved herself and the book to the other corner of the mat. The child remained on the mat with his hands in his lap, where the educator had left him. </w:t>
      </w:r>
    </w:p>
    <w:p w:rsidR="00952B22" w:rsidRPr="00952B22" w:rsidRDefault="00952B22" w:rsidP="00085AB1">
      <w:pPr>
        <w:spacing w:before="0" w:after="0" w:line="240" w:lineRule="auto"/>
        <w:ind w:left="0" w:firstLine="0"/>
        <w:rPr>
          <w:rFonts w:cs="Arial"/>
          <w:sz w:val="24"/>
          <w:szCs w:val="24"/>
        </w:rPr>
      </w:pPr>
    </w:p>
    <w:p w:rsidR="00952B22" w:rsidRPr="00952B22" w:rsidRDefault="00952B22" w:rsidP="00CB792F">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the provider’s claims, in response to the regulatory authority’s draft Report, that its security camera footage shows that the child was unengaged for a period of 60 seconds. The Panel also noted that the provider did not submit any evidence to substantiate its claims. In particular, the security camera footage was not provided with its application for second tier review. </w:t>
      </w:r>
    </w:p>
    <w:p w:rsidR="00952B22" w:rsidRPr="00952B22" w:rsidRDefault="00952B22" w:rsidP="00CB792F">
      <w:pPr>
        <w:pStyle w:val="ListParagraph"/>
        <w:spacing w:before="0" w:after="0" w:line="240" w:lineRule="auto"/>
        <w:ind w:left="851" w:firstLine="0"/>
        <w:rPr>
          <w:rFonts w:cs="Arial"/>
          <w:sz w:val="24"/>
          <w:szCs w:val="24"/>
        </w:rPr>
      </w:pPr>
    </w:p>
    <w:p w:rsidR="00952B22" w:rsidRPr="00952B22" w:rsidRDefault="00952B22" w:rsidP="00CB792F">
      <w:pPr>
        <w:pStyle w:val="ListParagraph"/>
        <w:numPr>
          <w:ilvl w:val="0"/>
          <w:numId w:val="6"/>
        </w:numPr>
        <w:spacing w:before="0" w:after="0" w:line="240" w:lineRule="auto"/>
        <w:rPr>
          <w:rFonts w:cs="Arial"/>
          <w:sz w:val="24"/>
          <w:szCs w:val="24"/>
        </w:rPr>
      </w:pPr>
      <w:r w:rsidRPr="00952B22">
        <w:rPr>
          <w:rFonts w:cs="Arial"/>
          <w:sz w:val="24"/>
          <w:szCs w:val="24"/>
        </w:rPr>
        <w:t xml:space="preserve">The Panel agreed that, while there will be times when children are not interacting with an educator, the example provided did not suggest a period of solitude, but rather that the child was not engaged in the program. Additionally, the interactions with children were observed to be brief. </w:t>
      </w:r>
    </w:p>
    <w:p w:rsidR="00952B22" w:rsidRPr="00952B22" w:rsidRDefault="00952B22" w:rsidP="00CB792F">
      <w:pPr>
        <w:pStyle w:val="ListParagraph"/>
        <w:numPr>
          <w:ilvl w:val="0"/>
          <w:numId w:val="6"/>
        </w:numPr>
        <w:spacing w:before="0" w:after="0" w:line="240" w:lineRule="auto"/>
        <w:rPr>
          <w:rFonts w:cs="Arial"/>
          <w:sz w:val="24"/>
          <w:szCs w:val="24"/>
        </w:rPr>
      </w:pPr>
      <w:r w:rsidRPr="00952B22">
        <w:rPr>
          <w:rFonts w:cs="Arial"/>
          <w:sz w:val="24"/>
          <w:szCs w:val="24"/>
        </w:rPr>
        <w:lastRenderedPageBreak/>
        <w:t xml:space="preserve">The Panel agreed that based on the evidence provided, it was unable to find that every child is supported to participate in the program. Therefore, element 1.1.5 remains at ‘not met’. </w:t>
      </w:r>
    </w:p>
    <w:p w:rsidR="0042086D" w:rsidRPr="00085AB1" w:rsidRDefault="0042086D" w:rsidP="00CB792F">
      <w:pPr>
        <w:pStyle w:val="ListParagraph"/>
        <w:spacing w:before="0" w:after="0" w:line="240" w:lineRule="auto"/>
        <w:ind w:left="851" w:firstLine="0"/>
        <w:rPr>
          <w:rFonts w:cs="Arial"/>
          <w:sz w:val="24"/>
          <w:szCs w:val="24"/>
        </w:rPr>
      </w:pPr>
    </w:p>
    <w:p w:rsidR="00952B22" w:rsidRPr="00952B22" w:rsidRDefault="00952B22" w:rsidP="00085AB1">
      <w:pPr>
        <w:spacing w:before="0" w:after="0" w:line="240" w:lineRule="auto"/>
        <w:ind w:left="0" w:firstLine="0"/>
        <w:rPr>
          <w:rFonts w:cs="Arial"/>
          <w:i/>
          <w:sz w:val="24"/>
          <w:szCs w:val="24"/>
        </w:rPr>
      </w:pPr>
      <w:r w:rsidRPr="00952B22">
        <w:rPr>
          <w:rFonts w:cs="Arial"/>
          <w:i/>
          <w:sz w:val="24"/>
          <w:szCs w:val="24"/>
        </w:rPr>
        <w:t xml:space="preserve">Element 1.1.6 </w:t>
      </w:r>
    </w:p>
    <w:p w:rsidR="0042086D" w:rsidRPr="00085AB1" w:rsidRDefault="0042086D" w:rsidP="00085AB1">
      <w:pPr>
        <w:spacing w:before="0" w:after="0" w:line="240" w:lineRule="auto"/>
        <w:ind w:left="0" w:firstLine="0"/>
        <w:rPr>
          <w:rFonts w:cs="Arial"/>
          <w:sz w:val="24"/>
          <w:szCs w:val="24"/>
        </w:rPr>
      </w:pPr>
    </w:p>
    <w:p w:rsidR="00CB792F" w:rsidRDefault="00CB792F" w:rsidP="00CB792F">
      <w:pPr>
        <w:pStyle w:val="ListParagraph"/>
        <w:numPr>
          <w:ilvl w:val="0"/>
          <w:numId w:val="6"/>
        </w:numPr>
        <w:spacing w:before="0" w:after="0" w:line="240" w:lineRule="auto"/>
        <w:rPr>
          <w:rFonts w:cs="Arial"/>
          <w:sz w:val="24"/>
          <w:szCs w:val="24"/>
        </w:rPr>
      </w:pPr>
      <w:r>
        <w:rPr>
          <w:rFonts w:cs="Arial"/>
          <w:sz w:val="24"/>
          <w:szCs w:val="24"/>
        </w:rPr>
        <w:t>Element 1.1.6 requires that:</w:t>
      </w:r>
    </w:p>
    <w:p w:rsidR="00952B22" w:rsidRPr="00CB792F" w:rsidRDefault="00952B22" w:rsidP="00CB792F">
      <w:pPr>
        <w:pStyle w:val="ListParagraph"/>
        <w:spacing w:before="0" w:after="0" w:line="240" w:lineRule="auto"/>
        <w:ind w:left="851" w:firstLine="0"/>
        <w:rPr>
          <w:rFonts w:cs="Arial"/>
          <w:sz w:val="24"/>
          <w:szCs w:val="24"/>
        </w:rPr>
      </w:pPr>
      <w:r w:rsidRPr="00CB792F">
        <w:rPr>
          <w:rFonts w:cs="Arial"/>
          <w:sz w:val="24"/>
          <w:szCs w:val="24"/>
        </w:rPr>
        <w:t xml:space="preserve">‘Each child’s agency is promoted, enabling them to make choices and decisions and influence events and their world’. </w:t>
      </w:r>
    </w:p>
    <w:p w:rsidR="0042086D" w:rsidRPr="00952B22" w:rsidRDefault="0042086D" w:rsidP="00085AB1">
      <w:pPr>
        <w:spacing w:before="0" w:after="0" w:line="240" w:lineRule="auto"/>
        <w:ind w:left="0" w:firstLine="0"/>
        <w:rPr>
          <w:rFonts w:cs="Arial"/>
          <w:sz w:val="24"/>
          <w:szCs w:val="24"/>
        </w:rPr>
      </w:pPr>
    </w:p>
    <w:p w:rsidR="00952B22" w:rsidRPr="00CB792F" w:rsidRDefault="00952B22" w:rsidP="00CB792F">
      <w:pPr>
        <w:pStyle w:val="ListParagraph"/>
        <w:numPr>
          <w:ilvl w:val="0"/>
          <w:numId w:val="6"/>
        </w:numPr>
        <w:spacing w:before="0" w:after="0" w:line="240" w:lineRule="auto"/>
        <w:rPr>
          <w:rFonts w:cs="Arial"/>
          <w:sz w:val="24"/>
          <w:szCs w:val="24"/>
        </w:rPr>
      </w:pPr>
      <w:r w:rsidRPr="00CB792F">
        <w:rPr>
          <w:rFonts w:cs="Arial"/>
          <w:sz w:val="24"/>
          <w:szCs w:val="24"/>
        </w:rPr>
        <w:t>In the final Report, the regulatory authority states that children were not consistently provided with opportunities that encouraged their independence to make choices and decisions about things that affect them. Furthermore, children in</w:t>
      </w:r>
      <w:r w:rsidR="007C1380">
        <w:rPr>
          <w:rFonts w:cs="Arial"/>
          <w:sz w:val="24"/>
          <w:szCs w:val="24"/>
        </w:rPr>
        <w:t xml:space="preserve"> two of the</w:t>
      </w:r>
      <w:r w:rsidRPr="00CB792F">
        <w:rPr>
          <w:rFonts w:cs="Arial"/>
          <w:sz w:val="24"/>
          <w:szCs w:val="24"/>
        </w:rPr>
        <w:t xml:space="preserve"> rooms were not always provided with opportunities to attempt or complete age appropriate tasks independently, such as feeding themselves. </w:t>
      </w:r>
    </w:p>
    <w:p w:rsidR="00952B22" w:rsidRPr="00952B22" w:rsidRDefault="00952B22" w:rsidP="00085AB1">
      <w:pPr>
        <w:spacing w:before="0" w:after="0" w:line="240" w:lineRule="auto"/>
        <w:ind w:left="0" w:firstLine="0"/>
        <w:rPr>
          <w:rFonts w:cs="Arial"/>
          <w:sz w:val="24"/>
          <w:szCs w:val="24"/>
        </w:rPr>
      </w:pPr>
    </w:p>
    <w:p w:rsidR="00952B22" w:rsidRPr="00952B22" w:rsidRDefault="00952B22" w:rsidP="00CB792F">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the provider’s claims, in response to the regulatory authority’s draft Report, that ‘security footage shows all toddlers feeding themselves’. </w:t>
      </w:r>
    </w:p>
    <w:p w:rsidR="00952B22" w:rsidRPr="00952B22" w:rsidRDefault="00952B22" w:rsidP="00CF35DD">
      <w:pPr>
        <w:pStyle w:val="ListParagraph"/>
        <w:spacing w:before="0" w:after="0" w:line="240" w:lineRule="auto"/>
        <w:ind w:left="851" w:firstLine="0"/>
        <w:rPr>
          <w:rFonts w:cs="Arial"/>
          <w:sz w:val="24"/>
          <w:szCs w:val="24"/>
        </w:rPr>
      </w:pPr>
    </w:p>
    <w:p w:rsidR="00952B22" w:rsidRPr="00952B22" w:rsidRDefault="00952B22" w:rsidP="00CB792F">
      <w:pPr>
        <w:pStyle w:val="ListParagraph"/>
        <w:numPr>
          <w:ilvl w:val="0"/>
          <w:numId w:val="6"/>
        </w:numPr>
        <w:spacing w:before="0" w:after="0" w:line="240" w:lineRule="auto"/>
        <w:rPr>
          <w:rFonts w:cs="Arial"/>
          <w:sz w:val="24"/>
          <w:szCs w:val="24"/>
        </w:rPr>
      </w:pPr>
      <w:r w:rsidRPr="00952B22">
        <w:rPr>
          <w:rFonts w:cs="Arial"/>
          <w:sz w:val="24"/>
          <w:szCs w:val="24"/>
        </w:rPr>
        <w:t>The Panel noted that it had little evidence available before it to determine whether each child’s agency is promoted, enabling them to make choices and decisions and influence events and their world. The Panel agreed that the evidence provided by the regulatory authority was narrow, and did not clearly establish that the element was not met. In particular, the Panel noted that while the regulatory author</w:t>
      </w:r>
      <w:r w:rsidR="00480549">
        <w:rPr>
          <w:rFonts w:cs="Arial"/>
          <w:sz w:val="24"/>
          <w:szCs w:val="24"/>
        </w:rPr>
        <w:t xml:space="preserve">ity states that children in two of the </w:t>
      </w:r>
      <w:r w:rsidRPr="00952B22">
        <w:rPr>
          <w:rFonts w:cs="Arial"/>
          <w:sz w:val="24"/>
          <w:szCs w:val="24"/>
        </w:rPr>
        <w:t xml:space="preserve">rooms were not always provided with opportunities to attempt or complete age appropriate tasks independently, it did not provide detailed evidence to support this statement. However, the Panel also agreed that the provider did not submit any evidence to substantiate its claim that it is meeting the element. </w:t>
      </w:r>
    </w:p>
    <w:p w:rsidR="00952B22" w:rsidRPr="00952B22" w:rsidRDefault="00952B22" w:rsidP="005140B5">
      <w:pPr>
        <w:pStyle w:val="ListParagraph"/>
        <w:spacing w:before="0" w:after="0" w:line="240" w:lineRule="auto"/>
        <w:ind w:left="851" w:firstLine="0"/>
        <w:rPr>
          <w:rFonts w:cs="Arial"/>
          <w:sz w:val="24"/>
          <w:szCs w:val="24"/>
        </w:rPr>
      </w:pPr>
    </w:p>
    <w:p w:rsidR="00952B22" w:rsidRPr="00952B22" w:rsidRDefault="00952B22" w:rsidP="00CB792F">
      <w:pPr>
        <w:pStyle w:val="ListParagraph"/>
        <w:numPr>
          <w:ilvl w:val="0"/>
          <w:numId w:val="6"/>
        </w:numPr>
        <w:spacing w:before="0" w:after="0" w:line="240" w:lineRule="auto"/>
        <w:rPr>
          <w:rFonts w:cs="Arial"/>
          <w:sz w:val="24"/>
          <w:szCs w:val="24"/>
        </w:rPr>
      </w:pPr>
      <w:r w:rsidRPr="00952B22">
        <w:rPr>
          <w:rFonts w:cs="Arial"/>
          <w:sz w:val="24"/>
          <w:szCs w:val="24"/>
        </w:rPr>
        <w:t xml:space="preserve">The Panel agreed that based on the evidence provided, it was unable to find that each child’s agency is promoted, enabling them to make choices and decisions and influence events and their world. Therefore, element 1.1.6 remains at ‘not met’. </w:t>
      </w:r>
    </w:p>
    <w:p w:rsidR="00952B22" w:rsidRPr="00952B22" w:rsidRDefault="00952B22" w:rsidP="00085AB1">
      <w:pPr>
        <w:autoSpaceDE w:val="0"/>
        <w:autoSpaceDN w:val="0"/>
        <w:adjustRightInd w:val="0"/>
        <w:spacing w:before="0" w:after="0" w:line="240" w:lineRule="auto"/>
        <w:ind w:left="0" w:firstLine="0"/>
        <w:rPr>
          <w:rFonts w:cs="Arial"/>
          <w:color w:val="000000"/>
          <w:sz w:val="24"/>
          <w:szCs w:val="24"/>
        </w:rPr>
      </w:pPr>
    </w:p>
    <w:p w:rsidR="00952B22" w:rsidRPr="00085AB1" w:rsidRDefault="00952B22" w:rsidP="00085AB1">
      <w:pPr>
        <w:autoSpaceDE w:val="0"/>
        <w:autoSpaceDN w:val="0"/>
        <w:adjustRightInd w:val="0"/>
        <w:spacing w:before="0" w:after="0" w:line="240" w:lineRule="auto"/>
        <w:ind w:left="0" w:firstLine="0"/>
        <w:rPr>
          <w:rFonts w:cs="Arial"/>
          <w:b/>
          <w:bCs/>
          <w:color w:val="000000"/>
          <w:sz w:val="24"/>
          <w:szCs w:val="24"/>
        </w:rPr>
      </w:pPr>
      <w:r w:rsidRPr="00952B22">
        <w:rPr>
          <w:rFonts w:cs="Arial"/>
          <w:b/>
          <w:bCs/>
          <w:color w:val="000000"/>
          <w:sz w:val="24"/>
          <w:szCs w:val="24"/>
        </w:rPr>
        <w:t xml:space="preserve">Standard 1.2 </w:t>
      </w:r>
    </w:p>
    <w:p w:rsidR="0042086D" w:rsidRPr="00952B22" w:rsidRDefault="0042086D" w:rsidP="00085AB1">
      <w:pPr>
        <w:autoSpaceDE w:val="0"/>
        <w:autoSpaceDN w:val="0"/>
        <w:adjustRightInd w:val="0"/>
        <w:spacing w:before="0" w:after="0" w:line="240" w:lineRule="auto"/>
        <w:ind w:left="0" w:firstLine="0"/>
        <w:rPr>
          <w:rFonts w:cs="Arial"/>
          <w:color w:val="000000"/>
          <w:sz w:val="24"/>
          <w:szCs w:val="24"/>
        </w:rPr>
      </w:pPr>
    </w:p>
    <w:p w:rsidR="005140B5" w:rsidRDefault="00952B22" w:rsidP="005140B5">
      <w:pPr>
        <w:pStyle w:val="ListParagraph"/>
        <w:numPr>
          <w:ilvl w:val="0"/>
          <w:numId w:val="6"/>
        </w:numPr>
        <w:spacing w:before="0" w:after="0" w:line="240" w:lineRule="auto"/>
        <w:rPr>
          <w:rFonts w:cs="Arial"/>
          <w:sz w:val="24"/>
          <w:szCs w:val="24"/>
        </w:rPr>
      </w:pPr>
      <w:r w:rsidRPr="005140B5">
        <w:rPr>
          <w:rFonts w:cs="Arial"/>
          <w:sz w:val="24"/>
          <w:szCs w:val="24"/>
        </w:rPr>
        <w:t>Standard 1.2 is that:</w:t>
      </w:r>
    </w:p>
    <w:p w:rsidR="00952B22" w:rsidRPr="005140B5" w:rsidRDefault="00952B22" w:rsidP="005140B5">
      <w:pPr>
        <w:pStyle w:val="ListParagraph"/>
        <w:spacing w:before="0" w:after="0" w:line="240" w:lineRule="auto"/>
        <w:ind w:left="851" w:firstLine="0"/>
        <w:rPr>
          <w:rFonts w:cs="Arial"/>
          <w:sz w:val="24"/>
          <w:szCs w:val="24"/>
        </w:rPr>
      </w:pPr>
      <w:r w:rsidRPr="005140B5">
        <w:rPr>
          <w:rFonts w:cs="Arial"/>
          <w:sz w:val="24"/>
          <w:szCs w:val="24"/>
        </w:rPr>
        <w:t>Educators and co-ordinators are focused, active and reflective in designing and delivering the pr</w:t>
      </w:r>
      <w:r w:rsidR="00594C2A" w:rsidRPr="005140B5">
        <w:rPr>
          <w:rFonts w:cs="Arial"/>
          <w:sz w:val="24"/>
          <w:szCs w:val="24"/>
        </w:rPr>
        <w:t>ogram for each child</w:t>
      </w:r>
      <w:r w:rsidRPr="005140B5">
        <w:rPr>
          <w:rFonts w:cs="Arial"/>
          <w:sz w:val="24"/>
          <w:szCs w:val="24"/>
        </w:rPr>
        <w:t xml:space="preserve">. </w:t>
      </w:r>
    </w:p>
    <w:p w:rsidR="00952B22" w:rsidRPr="00952B22" w:rsidRDefault="00952B22" w:rsidP="00085AB1">
      <w:pPr>
        <w:spacing w:before="0" w:after="0" w:line="240" w:lineRule="auto"/>
        <w:ind w:left="0" w:firstLine="0"/>
        <w:rPr>
          <w:rFonts w:cs="Arial"/>
          <w:sz w:val="24"/>
          <w:szCs w:val="24"/>
        </w:rPr>
      </w:pPr>
    </w:p>
    <w:p w:rsidR="00952B22" w:rsidRPr="005140B5" w:rsidRDefault="00952B22" w:rsidP="005140B5">
      <w:pPr>
        <w:pStyle w:val="ListParagraph"/>
        <w:numPr>
          <w:ilvl w:val="0"/>
          <w:numId w:val="6"/>
        </w:numPr>
        <w:spacing w:before="0" w:after="0" w:line="240" w:lineRule="auto"/>
        <w:rPr>
          <w:rFonts w:cs="Arial"/>
          <w:sz w:val="24"/>
          <w:szCs w:val="24"/>
        </w:rPr>
      </w:pPr>
      <w:r w:rsidRPr="005140B5">
        <w:rPr>
          <w:rFonts w:cs="Arial"/>
          <w:sz w:val="24"/>
          <w:szCs w:val="24"/>
        </w:rPr>
        <w:t xml:space="preserve">It is made up of three separate elements, two of which are under review. </w:t>
      </w:r>
    </w:p>
    <w:p w:rsidR="0042086D" w:rsidRDefault="0042086D" w:rsidP="00085AB1">
      <w:pPr>
        <w:spacing w:before="0" w:after="0" w:line="240" w:lineRule="auto"/>
        <w:ind w:left="0" w:firstLine="0"/>
        <w:rPr>
          <w:rFonts w:cs="Arial"/>
          <w:sz w:val="24"/>
          <w:szCs w:val="24"/>
        </w:rPr>
      </w:pPr>
    </w:p>
    <w:p w:rsidR="00402CEB" w:rsidRPr="00085AB1" w:rsidRDefault="00402CEB"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i/>
          <w:sz w:val="24"/>
          <w:szCs w:val="24"/>
        </w:rPr>
      </w:pPr>
      <w:r w:rsidRPr="00952B22">
        <w:rPr>
          <w:rFonts w:cs="Arial"/>
          <w:i/>
          <w:sz w:val="24"/>
          <w:szCs w:val="24"/>
        </w:rPr>
        <w:lastRenderedPageBreak/>
        <w:t xml:space="preserve">Element 1.2.1 </w:t>
      </w:r>
    </w:p>
    <w:p w:rsidR="0042086D" w:rsidRPr="00085AB1" w:rsidRDefault="0042086D" w:rsidP="00085AB1">
      <w:pPr>
        <w:spacing w:before="0" w:after="0" w:line="240" w:lineRule="auto"/>
        <w:ind w:left="0" w:firstLine="0"/>
        <w:rPr>
          <w:rFonts w:cs="Arial"/>
          <w:sz w:val="24"/>
          <w:szCs w:val="24"/>
        </w:rPr>
      </w:pPr>
    </w:p>
    <w:p w:rsidR="005140B5" w:rsidRDefault="005140B5" w:rsidP="005140B5">
      <w:pPr>
        <w:pStyle w:val="ListParagraph"/>
        <w:numPr>
          <w:ilvl w:val="0"/>
          <w:numId w:val="6"/>
        </w:numPr>
        <w:spacing w:before="0" w:after="0" w:line="240" w:lineRule="auto"/>
        <w:rPr>
          <w:rFonts w:cs="Arial"/>
          <w:sz w:val="24"/>
          <w:szCs w:val="24"/>
        </w:rPr>
      </w:pPr>
      <w:r>
        <w:rPr>
          <w:rFonts w:cs="Arial"/>
          <w:sz w:val="24"/>
          <w:szCs w:val="24"/>
        </w:rPr>
        <w:t>Element 1.2.1 requires that:</w:t>
      </w:r>
    </w:p>
    <w:p w:rsidR="00952B22" w:rsidRPr="005140B5" w:rsidRDefault="00952B22" w:rsidP="005140B5">
      <w:pPr>
        <w:pStyle w:val="ListParagraph"/>
        <w:spacing w:before="0" w:after="0" w:line="240" w:lineRule="auto"/>
        <w:ind w:left="851" w:firstLine="0"/>
        <w:rPr>
          <w:rFonts w:cs="Arial"/>
          <w:sz w:val="24"/>
          <w:szCs w:val="24"/>
        </w:rPr>
      </w:pPr>
      <w:r w:rsidRPr="005140B5">
        <w:rPr>
          <w:rFonts w:cs="Arial"/>
          <w:sz w:val="24"/>
          <w:szCs w:val="24"/>
        </w:rPr>
        <w:t xml:space="preserve">‘Each child’s learning and development is assessed as part of an ongoing cycle of planning, documenting and evaluation’. </w:t>
      </w:r>
    </w:p>
    <w:p w:rsidR="0042086D" w:rsidRPr="00085AB1" w:rsidRDefault="0042086D" w:rsidP="00085AB1">
      <w:pPr>
        <w:spacing w:before="0" w:after="0" w:line="240" w:lineRule="auto"/>
        <w:ind w:left="0" w:firstLine="0"/>
        <w:rPr>
          <w:rFonts w:cs="Arial"/>
          <w:sz w:val="24"/>
          <w:szCs w:val="24"/>
        </w:rPr>
      </w:pPr>
    </w:p>
    <w:p w:rsidR="00952B22" w:rsidRPr="005140B5" w:rsidRDefault="00952B22" w:rsidP="005140B5">
      <w:pPr>
        <w:pStyle w:val="ListParagraph"/>
        <w:numPr>
          <w:ilvl w:val="0"/>
          <w:numId w:val="6"/>
        </w:numPr>
        <w:spacing w:before="0" w:after="0" w:line="240" w:lineRule="auto"/>
        <w:rPr>
          <w:rFonts w:cs="Arial"/>
          <w:sz w:val="24"/>
          <w:szCs w:val="24"/>
        </w:rPr>
      </w:pPr>
      <w:r w:rsidRPr="005140B5">
        <w:rPr>
          <w:rFonts w:cs="Arial"/>
          <w:sz w:val="24"/>
          <w:szCs w:val="24"/>
        </w:rPr>
        <w:t xml:space="preserve">In the final Report, the regulatory authority states that there were no documented assessments of each child’s learning and development as part of an ongoing cycle of planning, documenting and evaluation. Furthermore, evaluations that informed the cycle of planned experiences for future programs, or that reflected on individual children’s learning and development, were not completed and documented. </w:t>
      </w:r>
    </w:p>
    <w:p w:rsidR="00952B22" w:rsidRPr="00952B22" w:rsidRDefault="00952B22" w:rsidP="00085AB1">
      <w:pPr>
        <w:spacing w:before="0" w:after="0" w:line="240" w:lineRule="auto"/>
        <w:ind w:left="0" w:firstLine="0"/>
        <w:rPr>
          <w:rFonts w:cs="Arial"/>
          <w:sz w:val="24"/>
          <w:szCs w:val="24"/>
        </w:rPr>
      </w:pPr>
    </w:p>
    <w:p w:rsidR="00952B22" w:rsidRPr="00952B22" w:rsidRDefault="00952B22" w:rsidP="005140B5">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the provider’s claims, in response to the regulatory authority’s draft Report, that evidence of the cycle of planning, including evaluation and reflection is comprehensively documented and well displayed around the service and available to families. The provider further claims that learning stories are used to capture all children’s participation in the program and include thorough reflections and assessments of children’s learning against the learning outcomes of the Early Years Learning Framework. </w:t>
      </w:r>
    </w:p>
    <w:p w:rsidR="00952B22" w:rsidRPr="00952B22" w:rsidRDefault="00952B22" w:rsidP="005140B5">
      <w:pPr>
        <w:pStyle w:val="ListParagraph"/>
        <w:spacing w:before="0" w:after="0" w:line="240" w:lineRule="auto"/>
        <w:ind w:left="851" w:firstLine="0"/>
        <w:rPr>
          <w:rFonts w:cs="Arial"/>
          <w:sz w:val="24"/>
          <w:szCs w:val="24"/>
        </w:rPr>
      </w:pPr>
    </w:p>
    <w:p w:rsidR="00952B22" w:rsidRPr="00952B22" w:rsidRDefault="00952B22" w:rsidP="005140B5">
      <w:pPr>
        <w:pStyle w:val="ListParagraph"/>
        <w:numPr>
          <w:ilvl w:val="0"/>
          <w:numId w:val="6"/>
        </w:numPr>
        <w:spacing w:before="0" w:after="0" w:line="240" w:lineRule="auto"/>
        <w:rPr>
          <w:rFonts w:cs="Arial"/>
          <w:sz w:val="24"/>
          <w:szCs w:val="24"/>
        </w:rPr>
      </w:pPr>
      <w:r w:rsidRPr="00952B22">
        <w:rPr>
          <w:rFonts w:cs="Arial"/>
          <w:sz w:val="24"/>
          <w:szCs w:val="24"/>
        </w:rPr>
        <w:t xml:space="preserve">The Panel reviewed the ‘learning stories’ submitted by the provider and agreed that while there was some evidence of assessment of learning and development, the information provided did not demonstrate an ongoing cycle of planning, documenting and evaluation. The Panel noted that the information was generally descriptive rather than analytical in nature. </w:t>
      </w:r>
    </w:p>
    <w:p w:rsidR="00952B22" w:rsidRPr="00952B22" w:rsidRDefault="00952B22" w:rsidP="005140B5">
      <w:pPr>
        <w:pStyle w:val="ListParagraph"/>
        <w:spacing w:before="0" w:after="0" w:line="240" w:lineRule="auto"/>
        <w:ind w:left="851" w:firstLine="0"/>
        <w:rPr>
          <w:rFonts w:cs="Arial"/>
          <w:sz w:val="24"/>
          <w:szCs w:val="24"/>
        </w:rPr>
      </w:pPr>
    </w:p>
    <w:p w:rsidR="00952B22" w:rsidRPr="00952B22" w:rsidRDefault="00952B22" w:rsidP="005140B5">
      <w:pPr>
        <w:pStyle w:val="ListParagraph"/>
        <w:numPr>
          <w:ilvl w:val="0"/>
          <w:numId w:val="6"/>
        </w:numPr>
        <w:spacing w:before="0" w:after="0" w:line="240" w:lineRule="auto"/>
        <w:rPr>
          <w:rFonts w:cs="Arial"/>
          <w:sz w:val="24"/>
          <w:szCs w:val="24"/>
        </w:rPr>
      </w:pPr>
      <w:r w:rsidRPr="00952B22">
        <w:rPr>
          <w:rFonts w:cs="Arial"/>
          <w:sz w:val="24"/>
          <w:szCs w:val="24"/>
        </w:rPr>
        <w:t xml:space="preserve">The Panel agreed that based on the evidence provided, it was unable to find that each child’s learning and development is assessed as part of an ongoing cycle of planning, documenting and evaluation. Therefore, element 1.2.1 remains at ‘not met’. </w:t>
      </w:r>
    </w:p>
    <w:p w:rsidR="00952B22" w:rsidRPr="00952B22" w:rsidRDefault="00952B22"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i/>
          <w:sz w:val="24"/>
          <w:szCs w:val="24"/>
        </w:rPr>
      </w:pPr>
      <w:r w:rsidRPr="00952B22">
        <w:rPr>
          <w:rFonts w:cs="Arial"/>
          <w:i/>
          <w:sz w:val="24"/>
          <w:szCs w:val="24"/>
        </w:rPr>
        <w:t xml:space="preserve">Element 1.2.2 </w:t>
      </w:r>
    </w:p>
    <w:p w:rsidR="0042086D" w:rsidRPr="00085AB1" w:rsidRDefault="0042086D" w:rsidP="00085AB1">
      <w:pPr>
        <w:spacing w:before="0" w:after="0" w:line="240" w:lineRule="auto"/>
        <w:ind w:left="0" w:firstLine="0"/>
        <w:rPr>
          <w:rFonts w:cs="Arial"/>
          <w:sz w:val="24"/>
          <w:szCs w:val="24"/>
        </w:rPr>
      </w:pPr>
    </w:p>
    <w:p w:rsidR="005140B5" w:rsidRDefault="00085AB1" w:rsidP="005140B5">
      <w:pPr>
        <w:pStyle w:val="ListParagraph"/>
        <w:numPr>
          <w:ilvl w:val="0"/>
          <w:numId w:val="6"/>
        </w:numPr>
        <w:spacing w:before="0" w:after="0" w:line="240" w:lineRule="auto"/>
        <w:rPr>
          <w:rFonts w:cs="Arial"/>
          <w:sz w:val="24"/>
          <w:szCs w:val="24"/>
        </w:rPr>
      </w:pPr>
      <w:r w:rsidRPr="005140B5">
        <w:rPr>
          <w:rFonts w:cs="Arial"/>
          <w:sz w:val="24"/>
          <w:szCs w:val="24"/>
        </w:rPr>
        <w:t>Element 1.2.2 requires that:</w:t>
      </w:r>
    </w:p>
    <w:p w:rsidR="00952B22" w:rsidRPr="005140B5" w:rsidRDefault="00952B22" w:rsidP="005140B5">
      <w:pPr>
        <w:pStyle w:val="ListParagraph"/>
        <w:spacing w:before="0" w:after="0" w:line="240" w:lineRule="auto"/>
        <w:ind w:left="851" w:firstLine="0"/>
        <w:rPr>
          <w:rFonts w:cs="Arial"/>
          <w:sz w:val="24"/>
          <w:szCs w:val="24"/>
        </w:rPr>
      </w:pPr>
      <w:r w:rsidRPr="005140B5">
        <w:rPr>
          <w:rFonts w:cs="Arial"/>
          <w:sz w:val="24"/>
          <w:szCs w:val="24"/>
        </w:rPr>
        <w:t xml:space="preserve">‘Educators respond to children’s ideas and play and use intentional teaching to scaffold and extend each child’s learning’. </w:t>
      </w:r>
    </w:p>
    <w:p w:rsidR="0042086D" w:rsidRPr="00085AB1" w:rsidRDefault="0042086D" w:rsidP="00085AB1">
      <w:pPr>
        <w:spacing w:before="0" w:after="0" w:line="240" w:lineRule="auto"/>
        <w:ind w:left="0" w:firstLine="0"/>
        <w:rPr>
          <w:rFonts w:cs="Arial"/>
          <w:sz w:val="24"/>
          <w:szCs w:val="24"/>
        </w:rPr>
      </w:pPr>
    </w:p>
    <w:p w:rsidR="00952B22" w:rsidRPr="005140B5" w:rsidRDefault="00952B22" w:rsidP="005140B5">
      <w:pPr>
        <w:pStyle w:val="ListParagraph"/>
        <w:numPr>
          <w:ilvl w:val="0"/>
          <w:numId w:val="6"/>
        </w:numPr>
        <w:spacing w:before="0" w:after="0" w:line="240" w:lineRule="auto"/>
        <w:rPr>
          <w:rFonts w:cs="Arial"/>
          <w:sz w:val="24"/>
          <w:szCs w:val="24"/>
        </w:rPr>
      </w:pPr>
      <w:r w:rsidRPr="005140B5">
        <w:rPr>
          <w:rFonts w:cs="Arial"/>
          <w:sz w:val="24"/>
          <w:szCs w:val="24"/>
        </w:rPr>
        <w:t xml:space="preserve">In the final Report, the regulatory authority states that educators in </w:t>
      </w:r>
      <w:r w:rsidR="00171574">
        <w:rPr>
          <w:rFonts w:cs="Arial"/>
          <w:sz w:val="24"/>
          <w:szCs w:val="24"/>
        </w:rPr>
        <w:t xml:space="preserve">a number of the </w:t>
      </w:r>
      <w:r w:rsidRPr="005140B5">
        <w:rPr>
          <w:rFonts w:cs="Arial"/>
          <w:sz w:val="24"/>
          <w:szCs w:val="24"/>
        </w:rPr>
        <w:t xml:space="preserve">rooms did not consistently scaffold and extend each child’s learning or respond to their ideas and play. Educators’ responses to children’s play were often brief comments on what children were doing, rather than providing encouragement or initiating interactions and conversations that extended each child’s learning. For example, interactions with children were often related to routine tasks and educators did not consistently respond to children’s ideas and play or use intentional teaching to scaffold and extend each child’s learning. For example, an educator helped two children put on </w:t>
      </w:r>
      <w:r w:rsidRPr="005140B5">
        <w:rPr>
          <w:rFonts w:cs="Arial"/>
          <w:sz w:val="24"/>
          <w:szCs w:val="24"/>
        </w:rPr>
        <w:lastRenderedPageBreak/>
        <w:t xml:space="preserve">dress up clothes, assisting with the buttons and dressing, then immediately left the area to complete another task. </w:t>
      </w:r>
    </w:p>
    <w:p w:rsidR="00952B22" w:rsidRPr="00952B22" w:rsidRDefault="00952B22" w:rsidP="00085AB1">
      <w:pPr>
        <w:spacing w:before="0" w:after="0" w:line="240" w:lineRule="auto"/>
        <w:ind w:left="0" w:firstLine="0"/>
        <w:rPr>
          <w:rFonts w:cs="Arial"/>
          <w:sz w:val="24"/>
          <w:szCs w:val="24"/>
        </w:rPr>
      </w:pPr>
    </w:p>
    <w:p w:rsidR="00952B22" w:rsidRPr="00952B22" w:rsidRDefault="00952B22" w:rsidP="005140B5">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the provider’s statement, in response to the regulatory authority’s draft Report, that an educator had explained to the assessor that she had extended upon the children’s recent interest and learning about Australian native animals by arranging an incursion delivered by a local wildlife carer. The provider claims that the assessor was not interested in this as it did not happen on the day of the assessment and rating visit. The provider also claims that security camera footage shows that ‘educators were observed sitting down with children at activities and actively engaging with the children’. The provider gives the example of an educator who engaged in a drawing experience with a child, and claims that this was observed by the assessor but was not documented. </w:t>
      </w:r>
    </w:p>
    <w:p w:rsidR="00952B22" w:rsidRPr="00952B22" w:rsidRDefault="00952B22" w:rsidP="005140B5">
      <w:pPr>
        <w:pStyle w:val="ListParagraph"/>
        <w:spacing w:before="0" w:after="0" w:line="240" w:lineRule="auto"/>
        <w:ind w:left="851" w:firstLine="0"/>
        <w:rPr>
          <w:rFonts w:cs="Arial"/>
          <w:sz w:val="24"/>
          <w:szCs w:val="24"/>
        </w:rPr>
      </w:pPr>
    </w:p>
    <w:p w:rsidR="00952B22" w:rsidRPr="00952B22" w:rsidRDefault="00952B22" w:rsidP="005140B5">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that while the provider claims that its camera footage shows an educator engaging with a child in a drawing experience, the provider has not detailed whether the educator used intentional teaching to scaffold and extend the child’s learning. The Panel agreed that from the information submitted, it was difficult to assess the level of engagement of educators and whether each child’s learning was extended. </w:t>
      </w:r>
    </w:p>
    <w:p w:rsidR="00952B22" w:rsidRPr="00A67583" w:rsidRDefault="00952B22" w:rsidP="00A67583">
      <w:pPr>
        <w:spacing w:before="0" w:after="0" w:line="240" w:lineRule="auto"/>
        <w:ind w:left="0" w:firstLine="0"/>
        <w:rPr>
          <w:rFonts w:cs="Arial"/>
          <w:sz w:val="24"/>
          <w:szCs w:val="24"/>
        </w:rPr>
      </w:pPr>
    </w:p>
    <w:p w:rsidR="00952B22" w:rsidRPr="00952B22" w:rsidRDefault="00952B22" w:rsidP="005140B5">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the provider’s claim that the assessor was not interested in learning experiences that did not occur on the day of the assessment and rating visit. The Panel agreed that while it may be appropriate to consider events that occurred prior to the assessment and rating visit, it would still expect the service’s daily program to provide evidence of educators responding to children’s ideas and play and using intentional teaching to scaffold and extend each child’s learning. However, the Panel also noted that it may not be possible for the authorised officer to observe all activities across all rooms on the day of an assessment and rating visit. </w:t>
      </w:r>
    </w:p>
    <w:p w:rsidR="00952B22" w:rsidRPr="00952B22" w:rsidRDefault="00952B22" w:rsidP="005140B5">
      <w:pPr>
        <w:pStyle w:val="ListParagraph"/>
        <w:spacing w:before="0" w:after="0" w:line="240" w:lineRule="auto"/>
        <w:ind w:left="851" w:firstLine="0"/>
        <w:rPr>
          <w:rFonts w:cs="Arial"/>
          <w:sz w:val="24"/>
          <w:szCs w:val="24"/>
        </w:rPr>
      </w:pPr>
    </w:p>
    <w:p w:rsidR="00952B22" w:rsidRPr="00085AB1" w:rsidRDefault="00085AB1" w:rsidP="005140B5">
      <w:pPr>
        <w:pStyle w:val="ListParagraph"/>
        <w:numPr>
          <w:ilvl w:val="0"/>
          <w:numId w:val="6"/>
        </w:numPr>
        <w:spacing w:before="0" w:after="0" w:line="240" w:lineRule="auto"/>
        <w:rPr>
          <w:rFonts w:cs="Arial"/>
          <w:sz w:val="24"/>
          <w:szCs w:val="24"/>
        </w:rPr>
      </w:pPr>
      <w:r w:rsidRPr="00085AB1">
        <w:rPr>
          <w:rFonts w:cs="Arial"/>
          <w:sz w:val="24"/>
          <w:szCs w:val="24"/>
        </w:rPr>
        <w:t>T</w:t>
      </w:r>
      <w:r w:rsidR="00952B22" w:rsidRPr="00952B22">
        <w:rPr>
          <w:rFonts w:cs="Arial"/>
          <w:sz w:val="24"/>
          <w:szCs w:val="24"/>
        </w:rPr>
        <w:t xml:space="preserve">he Panel noted the inconsistency of service delivery observed by the assessor, and noted that element 1.2.2 requires that educators respond to children’s ideas and play and use intentional teaching to scaffold and extend ‘each child’s’ learning. The Panel agreed that based on the evidence provided, it was unable to find that the element is met. Therefore, element 1.2.1 remains at ‘not met’. </w:t>
      </w:r>
    </w:p>
    <w:p w:rsidR="00085AB1" w:rsidRPr="00952B22" w:rsidRDefault="00085AB1"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b/>
          <w:sz w:val="24"/>
          <w:szCs w:val="24"/>
        </w:rPr>
      </w:pPr>
      <w:r w:rsidRPr="00952B22">
        <w:rPr>
          <w:rFonts w:cs="Arial"/>
          <w:b/>
          <w:sz w:val="24"/>
          <w:szCs w:val="24"/>
        </w:rPr>
        <w:t xml:space="preserve">Standard 2.1 </w:t>
      </w:r>
    </w:p>
    <w:p w:rsidR="00085AB1" w:rsidRPr="00085AB1" w:rsidRDefault="00085AB1" w:rsidP="00085AB1">
      <w:pPr>
        <w:spacing w:before="0" w:after="0" w:line="240" w:lineRule="auto"/>
        <w:ind w:left="0" w:firstLine="0"/>
        <w:rPr>
          <w:rFonts w:cs="Arial"/>
          <w:sz w:val="24"/>
          <w:szCs w:val="24"/>
        </w:rPr>
      </w:pPr>
    </w:p>
    <w:p w:rsidR="005140B5" w:rsidRDefault="005140B5" w:rsidP="005140B5">
      <w:pPr>
        <w:pStyle w:val="ListParagraph"/>
        <w:numPr>
          <w:ilvl w:val="0"/>
          <w:numId w:val="6"/>
        </w:numPr>
        <w:spacing w:before="0" w:after="0" w:line="240" w:lineRule="auto"/>
        <w:rPr>
          <w:rFonts w:cs="Arial"/>
          <w:sz w:val="24"/>
          <w:szCs w:val="24"/>
        </w:rPr>
      </w:pPr>
      <w:r>
        <w:rPr>
          <w:rFonts w:cs="Arial"/>
          <w:sz w:val="24"/>
          <w:szCs w:val="24"/>
        </w:rPr>
        <w:t>Standard 2.1 is that:</w:t>
      </w:r>
    </w:p>
    <w:p w:rsidR="00952B22" w:rsidRPr="005140B5" w:rsidRDefault="00594C2A" w:rsidP="005140B5">
      <w:pPr>
        <w:pStyle w:val="ListParagraph"/>
        <w:spacing w:before="0" w:after="0" w:line="240" w:lineRule="auto"/>
        <w:ind w:left="851" w:firstLine="0"/>
        <w:rPr>
          <w:rFonts w:cs="Arial"/>
          <w:sz w:val="24"/>
          <w:szCs w:val="24"/>
        </w:rPr>
      </w:pPr>
      <w:r w:rsidRPr="005140B5">
        <w:rPr>
          <w:rFonts w:cs="Arial"/>
          <w:sz w:val="24"/>
          <w:szCs w:val="24"/>
        </w:rPr>
        <w:t>Each child’s health is promoted</w:t>
      </w:r>
      <w:r w:rsidR="00952B22" w:rsidRPr="005140B5">
        <w:rPr>
          <w:rFonts w:cs="Arial"/>
          <w:sz w:val="24"/>
          <w:szCs w:val="24"/>
        </w:rPr>
        <w:t xml:space="preserve">. </w:t>
      </w:r>
    </w:p>
    <w:p w:rsidR="00D732F3" w:rsidRDefault="00D732F3" w:rsidP="00085AB1">
      <w:pPr>
        <w:spacing w:before="0" w:after="0" w:line="240" w:lineRule="auto"/>
        <w:ind w:left="0" w:firstLine="0"/>
        <w:rPr>
          <w:rFonts w:cs="Arial"/>
          <w:sz w:val="24"/>
          <w:szCs w:val="24"/>
        </w:rPr>
      </w:pPr>
    </w:p>
    <w:p w:rsidR="00952B22" w:rsidRPr="005140B5" w:rsidRDefault="00952B22" w:rsidP="005140B5">
      <w:pPr>
        <w:pStyle w:val="ListParagraph"/>
        <w:numPr>
          <w:ilvl w:val="0"/>
          <w:numId w:val="6"/>
        </w:numPr>
        <w:spacing w:before="0" w:after="0" w:line="240" w:lineRule="auto"/>
        <w:rPr>
          <w:rFonts w:cs="Arial"/>
          <w:sz w:val="24"/>
          <w:szCs w:val="24"/>
        </w:rPr>
      </w:pPr>
      <w:r w:rsidRPr="005140B5">
        <w:rPr>
          <w:rFonts w:cs="Arial"/>
          <w:sz w:val="24"/>
          <w:szCs w:val="24"/>
        </w:rPr>
        <w:t xml:space="preserve">It is made up of four separate elements, two of which are under review. </w:t>
      </w:r>
    </w:p>
    <w:p w:rsidR="00D732F3" w:rsidRDefault="00D732F3"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i/>
          <w:sz w:val="24"/>
          <w:szCs w:val="24"/>
        </w:rPr>
      </w:pPr>
      <w:r w:rsidRPr="00952B22">
        <w:rPr>
          <w:rFonts w:cs="Arial"/>
          <w:i/>
          <w:sz w:val="24"/>
          <w:szCs w:val="24"/>
        </w:rPr>
        <w:t xml:space="preserve">Element 2.1.1 </w:t>
      </w:r>
    </w:p>
    <w:p w:rsidR="00D732F3" w:rsidRDefault="00D732F3" w:rsidP="00085AB1">
      <w:pPr>
        <w:spacing w:before="0" w:after="0" w:line="240" w:lineRule="auto"/>
        <w:ind w:left="0" w:firstLine="0"/>
        <w:rPr>
          <w:rFonts w:cs="Arial"/>
          <w:sz w:val="24"/>
          <w:szCs w:val="24"/>
        </w:rPr>
      </w:pPr>
    </w:p>
    <w:p w:rsidR="005140B5" w:rsidRDefault="005140B5" w:rsidP="005140B5">
      <w:pPr>
        <w:pStyle w:val="ListParagraph"/>
        <w:numPr>
          <w:ilvl w:val="0"/>
          <w:numId w:val="6"/>
        </w:numPr>
        <w:spacing w:before="0" w:after="0" w:line="240" w:lineRule="auto"/>
        <w:rPr>
          <w:rFonts w:cs="Arial"/>
          <w:sz w:val="24"/>
          <w:szCs w:val="24"/>
        </w:rPr>
      </w:pPr>
      <w:r>
        <w:rPr>
          <w:rFonts w:cs="Arial"/>
          <w:sz w:val="24"/>
          <w:szCs w:val="24"/>
        </w:rPr>
        <w:t>Element 2.1.1 requires that:</w:t>
      </w:r>
    </w:p>
    <w:p w:rsidR="00952B22" w:rsidRPr="005140B5" w:rsidRDefault="00952B22" w:rsidP="005140B5">
      <w:pPr>
        <w:pStyle w:val="ListParagraph"/>
        <w:spacing w:before="0" w:after="0" w:line="240" w:lineRule="auto"/>
        <w:ind w:left="851" w:firstLine="0"/>
        <w:rPr>
          <w:rFonts w:cs="Arial"/>
          <w:sz w:val="24"/>
          <w:szCs w:val="24"/>
        </w:rPr>
      </w:pPr>
      <w:r w:rsidRPr="005140B5">
        <w:rPr>
          <w:rFonts w:cs="Arial"/>
          <w:sz w:val="24"/>
          <w:szCs w:val="24"/>
        </w:rPr>
        <w:t xml:space="preserve">‘Each child’s health needs are supported’. </w:t>
      </w:r>
    </w:p>
    <w:p w:rsidR="00D732F3" w:rsidRDefault="00D732F3" w:rsidP="00085AB1">
      <w:pPr>
        <w:spacing w:before="0" w:after="0" w:line="240" w:lineRule="auto"/>
        <w:ind w:left="0" w:firstLine="0"/>
        <w:rPr>
          <w:rFonts w:cs="Arial"/>
          <w:sz w:val="24"/>
          <w:szCs w:val="24"/>
        </w:rPr>
      </w:pPr>
    </w:p>
    <w:p w:rsidR="00952B22" w:rsidRPr="005140B5" w:rsidRDefault="00952B22" w:rsidP="005140B5">
      <w:pPr>
        <w:pStyle w:val="ListParagraph"/>
        <w:numPr>
          <w:ilvl w:val="0"/>
          <w:numId w:val="6"/>
        </w:numPr>
        <w:spacing w:before="0" w:after="0" w:line="240" w:lineRule="auto"/>
        <w:rPr>
          <w:rFonts w:cs="Arial"/>
          <w:sz w:val="24"/>
          <w:szCs w:val="24"/>
        </w:rPr>
      </w:pPr>
      <w:r w:rsidRPr="005140B5">
        <w:rPr>
          <w:rFonts w:cs="Arial"/>
          <w:sz w:val="24"/>
          <w:szCs w:val="24"/>
        </w:rPr>
        <w:t xml:space="preserve">In the final Report, the regulatory authority states that a medical management plan, a risk management plan and communications plan had not been developed for all children with a specific health care need. For example, an infant with a specific health care requirement had an information sheet that explained the child’s health care needs broadly and stated that the child was never to be given avocado or banana, yet this was not identified on the food allergy list in the children’s rooms. The Report also notes that a child at risk of anaphylaxis was playing in the outdoor area, and the child’s epipen was not located within easy access. Furthermore, in the toddler room the information recorded on a child’s medical management plan identified that the child required 3 puffs of ventolin daily, yet this was not consistent with the educators practice in the room. An educator advised that ventolin was administered as required. </w:t>
      </w:r>
    </w:p>
    <w:p w:rsidR="00952B22" w:rsidRPr="00952B22" w:rsidRDefault="00952B22" w:rsidP="00085AB1">
      <w:pPr>
        <w:spacing w:before="0" w:after="0" w:line="240" w:lineRule="auto"/>
        <w:ind w:left="0" w:firstLine="0"/>
        <w:rPr>
          <w:rFonts w:cs="Arial"/>
          <w:sz w:val="24"/>
          <w:szCs w:val="24"/>
        </w:rPr>
      </w:pPr>
    </w:p>
    <w:p w:rsidR="00952B22" w:rsidRPr="00952B22" w:rsidRDefault="00952B22" w:rsidP="005140B5">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the provider’s claims, in response to the regulatory authority’s draft Report, that the food allergy list was displayed in the room and was available on all the service’s iPads. In response to the assessor’s statement that a child’s epipen was not located within easy access, the provider claims that children’s medications are stored in a manner that was clearly visible and accessible to all staff. The provider states that it advised the assessor that the epipen was located in the upstairs room near the changing area. The provider also claims that the assessor has incorrectly recorded that a child has an asthma plan requiring 3 puffs of ventolin to be administrated each </w:t>
      </w:r>
      <w:r w:rsidR="008C51EF">
        <w:rPr>
          <w:rFonts w:cs="Arial"/>
          <w:sz w:val="24"/>
          <w:szCs w:val="24"/>
        </w:rPr>
        <w:t>day.</w:t>
      </w:r>
    </w:p>
    <w:p w:rsidR="00952B22" w:rsidRPr="00952B22" w:rsidRDefault="00952B22" w:rsidP="005140B5">
      <w:pPr>
        <w:pStyle w:val="ListParagraph"/>
        <w:spacing w:before="0" w:after="0" w:line="240" w:lineRule="auto"/>
        <w:ind w:left="851" w:firstLine="0"/>
        <w:rPr>
          <w:rFonts w:cs="Arial"/>
          <w:sz w:val="24"/>
          <w:szCs w:val="24"/>
        </w:rPr>
      </w:pPr>
    </w:p>
    <w:p w:rsidR="00952B22" w:rsidRPr="00952B22" w:rsidRDefault="00952B22" w:rsidP="005140B5">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that the provider did not submit any documentation (such as the food allergy list or asthma management plan) in support of its claims. </w:t>
      </w:r>
    </w:p>
    <w:p w:rsidR="00952B22" w:rsidRPr="00952B22" w:rsidRDefault="00952B22" w:rsidP="005140B5">
      <w:pPr>
        <w:pStyle w:val="ListParagraph"/>
        <w:spacing w:before="0" w:after="0" w:line="240" w:lineRule="auto"/>
        <w:ind w:left="851" w:firstLine="0"/>
        <w:rPr>
          <w:rFonts w:cs="Arial"/>
          <w:sz w:val="24"/>
          <w:szCs w:val="24"/>
        </w:rPr>
      </w:pPr>
    </w:p>
    <w:p w:rsidR="00952B22" w:rsidRPr="00952B22" w:rsidRDefault="00952B22" w:rsidP="005140B5">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that whether the allergy list was captured electronically or in printed format, allergy lists should be clearly displayed in the room, and whether this was the case is disputed by the regulatory authority and the provider. The Panel also noted that to ensure that each child’s health needs are supported, allergy lists should not just be clearly displayed, but educators should be aware of what is on the list. </w:t>
      </w:r>
    </w:p>
    <w:p w:rsidR="00952B22" w:rsidRPr="00952B22" w:rsidRDefault="00952B22" w:rsidP="005140B5">
      <w:pPr>
        <w:pStyle w:val="ListParagraph"/>
        <w:spacing w:before="0" w:after="0" w:line="240" w:lineRule="auto"/>
        <w:ind w:left="851" w:firstLine="0"/>
        <w:rPr>
          <w:rFonts w:cs="Arial"/>
          <w:sz w:val="24"/>
          <w:szCs w:val="24"/>
        </w:rPr>
      </w:pPr>
    </w:p>
    <w:p w:rsidR="00952B22" w:rsidRDefault="00952B22" w:rsidP="005140B5">
      <w:pPr>
        <w:pStyle w:val="ListParagraph"/>
        <w:numPr>
          <w:ilvl w:val="0"/>
          <w:numId w:val="6"/>
        </w:numPr>
        <w:spacing w:before="0" w:after="0" w:line="240" w:lineRule="auto"/>
        <w:rPr>
          <w:rFonts w:cs="Arial"/>
          <w:sz w:val="24"/>
          <w:szCs w:val="24"/>
        </w:rPr>
      </w:pPr>
      <w:r w:rsidRPr="00952B22">
        <w:rPr>
          <w:rFonts w:cs="Arial"/>
          <w:sz w:val="24"/>
          <w:szCs w:val="24"/>
        </w:rPr>
        <w:t xml:space="preserve">As to whether the epipen was in easy access to the child with anaphylaxis, the Panel agreed that without information regarding the layout of the service’s premises and the precise location of the epipen, it was unable to determine whether it was in easy access. </w:t>
      </w:r>
    </w:p>
    <w:p w:rsidR="008C51EF" w:rsidRPr="008C51EF" w:rsidRDefault="008C51EF" w:rsidP="008C51EF">
      <w:pPr>
        <w:pStyle w:val="ListParagraph"/>
        <w:rPr>
          <w:rFonts w:cs="Arial"/>
          <w:sz w:val="24"/>
          <w:szCs w:val="24"/>
        </w:rPr>
      </w:pPr>
    </w:p>
    <w:p w:rsidR="00952B22" w:rsidRPr="00952B22" w:rsidRDefault="00952B22" w:rsidP="005140B5">
      <w:pPr>
        <w:pStyle w:val="ListParagraph"/>
        <w:numPr>
          <w:ilvl w:val="0"/>
          <w:numId w:val="6"/>
        </w:numPr>
        <w:spacing w:before="0" w:after="0" w:line="240" w:lineRule="auto"/>
        <w:rPr>
          <w:rFonts w:cs="Arial"/>
          <w:sz w:val="24"/>
          <w:szCs w:val="24"/>
        </w:rPr>
      </w:pPr>
      <w:r w:rsidRPr="00952B22">
        <w:rPr>
          <w:rFonts w:cs="Arial"/>
          <w:sz w:val="24"/>
          <w:szCs w:val="24"/>
        </w:rPr>
        <w:t xml:space="preserve">The Panel agreed that based on the evidence provided, it was unable to find that each child’s health needs are supported. Therefore, element 1.2.1 remains at ‘not met’ </w:t>
      </w:r>
    </w:p>
    <w:p w:rsidR="00D732F3" w:rsidRDefault="00D732F3"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i/>
          <w:sz w:val="24"/>
          <w:szCs w:val="24"/>
        </w:rPr>
      </w:pPr>
      <w:r w:rsidRPr="00952B22">
        <w:rPr>
          <w:rFonts w:cs="Arial"/>
          <w:i/>
          <w:sz w:val="24"/>
          <w:szCs w:val="24"/>
        </w:rPr>
        <w:t xml:space="preserve">Element 2.1.2 </w:t>
      </w:r>
    </w:p>
    <w:p w:rsidR="00D732F3" w:rsidRDefault="00D732F3" w:rsidP="00085AB1">
      <w:pPr>
        <w:spacing w:before="0" w:after="0" w:line="240" w:lineRule="auto"/>
        <w:ind w:left="0" w:firstLine="0"/>
        <w:rPr>
          <w:rFonts w:cs="Arial"/>
          <w:sz w:val="24"/>
          <w:szCs w:val="24"/>
        </w:rPr>
      </w:pPr>
    </w:p>
    <w:p w:rsidR="005140B5" w:rsidRDefault="00952B22" w:rsidP="005140B5">
      <w:pPr>
        <w:pStyle w:val="ListParagraph"/>
        <w:numPr>
          <w:ilvl w:val="0"/>
          <w:numId w:val="6"/>
        </w:numPr>
        <w:spacing w:before="0" w:after="0" w:line="240" w:lineRule="auto"/>
        <w:rPr>
          <w:rFonts w:cs="Arial"/>
          <w:sz w:val="24"/>
          <w:szCs w:val="24"/>
        </w:rPr>
      </w:pPr>
      <w:r w:rsidRPr="005140B5">
        <w:rPr>
          <w:rFonts w:cs="Arial"/>
          <w:sz w:val="24"/>
          <w:szCs w:val="24"/>
        </w:rPr>
        <w:t>Element 2.1.1 requires</w:t>
      </w:r>
      <w:r w:rsidR="00D732F3" w:rsidRPr="005140B5">
        <w:rPr>
          <w:rFonts w:cs="Arial"/>
          <w:sz w:val="24"/>
          <w:szCs w:val="24"/>
        </w:rPr>
        <w:t xml:space="preserve"> that:</w:t>
      </w:r>
    </w:p>
    <w:p w:rsidR="00952B22" w:rsidRPr="005140B5" w:rsidRDefault="00AC6073" w:rsidP="005140B5">
      <w:pPr>
        <w:pStyle w:val="ListParagraph"/>
        <w:spacing w:before="0" w:after="0" w:line="240" w:lineRule="auto"/>
        <w:ind w:left="851" w:firstLine="0"/>
        <w:rPr>
          <w:rFonts w:cs="Arial"/>
          <w:sz w:val="24"/>
          <w:szCs w:val="24"/>
        </w:rPr>
      </w:pPr>
      <w:r>
        <w:rPr>
          <w:rFonts w:cs="Arial"/>
          <w:sz w:val="24"/>
          <w:szCs w:val="24"/>
        </w:rPr>
        <w:t>‘</w:t>
      </w:r>
      <w:r w:rsidR="00952B22" w:rsidRPr="005140B5">
        <w:rPr>
          <w:rFonts w:cs="Arial"/>
          <w:sz w:val="24"/>
          <w:szCs w:val="24"/>
        </w:rPr>
        <w:t>Each child’s comfort is provided for and there are appropriate opportunities to meet each child’s need for sleep, rest and relaxation</w:t>
      </w:r>
      <w:r>
        <w:rPr>
          <w:rFonts w:cs="Arial"/>
          <w:sz w:val="24"/>
          <w:szCs w:val="24"/>
        </w:rPr>
        <w:t>’</w:t>
      </w:r>
      <w:r w:rsidR="00952B22" w:rsidRPr="005140B5">
        <w:rPr>
          <w:rFonts w:cs="Arial"/>
          <w:sz w:val="24"/>
          <w:szCs w:val="24"/>
        </w:rPr>
        <w:t xml:space="preserve">. </w:t>
      </w:r>
    </w:p>
    <w:p w:rsidR="00952B22" w:rsidRPr="00952B22" w:rsidRDefault="00952B22" w:rsidP="00085AB1">
      <w:pPr>
        <w:spacing w:before="0" w:after="0" w:line="240" w:lineRule="auto"/>
        <w:ind w:left="0" w:firstLine="0"/>
        <w:rPr>
          <w:rFonts w:cs="Arial"/>
          <w:sz w:val="24"/>
          <w:szCs w:val="24"/>
        </w:rPr>
      </w:pPr>
    </w:p>
    <w:p w:rsidR="005140B5" w:rsidRDefault="00D732F3" w:rsidP="005140B5">
      <w:pPr>
        <w:pStyle w:val="ListParagraph"/>
        <w:numPr>
          <w:ilvl w:val="0"/>
          <w:numId w:val="6"/>
        </w:numPr>
        <w:spacing w:before="0" w:after="0" w:line="240" w:lineRule="auto"/>
        <w:rPr>
          <w:rFonts w:cs="Arial"/>
          <w:sz w:val="24"/>
          <w:szCs w:val="24"/>
        </w:rPr>
      </w:pPr>
      <w:r w:rsidRPr="005140B5">
        <w:rPr>
          <w:rFonts w:cs="Arial"/>
          <w:sz w:val="24"/>
          <w:szCs w:val="24"/>
        </w:rPr>
        <w:t>I</w:t>
      </w:r>
      <w:r w:rsidR="00952B22" w:rsidRPr="005140B5">
        <w:rPr>
          <w:rFonts w:cs="Arial"/>
          <w:sz w:val="24"/>
          <w:szCs w:val="24"/>
        </w:rPr>
        <w:t xml:space="preserve">n the final Report, the regulatory authority states that practice at the service was not consistent as children’s cues in </w:t>
      </w:r>
      <w:r w:rsidR="00374FBE">
        <w:rPr>
          <w:rFonts w:cs="Arial"/>
          <w:sz w:val="24"/>
          <w:szCs w:val="24"/>
        </w:rPr>
        <w:t>two of the</w:t>
      </w:r>
      <w:r w:rsidR="00952B22" w:rsidRPr="005140B5">
        <w:rPr>
          <w:rFonts w:cs="Arial"/>
          <w:sz w:val="24"/>
          <w:szCs w:val="24"/>
        </w:rPr>
        <w:t xml:space="preserve"> room</w:t>
      </w:r>
      <w:r w:rsidR="00374FBE">
        <w:rPr>
          <w:rFonts w:cs="Arial"/>
          <w:sz w:val="24"/>
          <w:szCs w:val="24"/>
        </w:rPr>
        <w:t>s</w:t>
      </w:r>
      <w:r w:rsidR="00952B22" w:rsidRPr="005140B5">
        <w:rPr>
          <w:rFonts w:cs="Arial"/>
          <w:sz w:val="24"/>
          <w:szCs w:val="24"/>
        </w:rPr>
        <w:t xml:space="preserve"> were missed, with several children noticeably tired and crying during lunch time. Additionally, spaces that provided an opportunity for solitary, quite play or supported children to relax during the day were not provided for all children. For example, infants did not have access to soft furnishings, large cushions or a comfortable sofa where educators could sit to interact with infants and feed them their bottles. Instead infants were propped on a small head cushion on the floor to have their bottles. </w:t>
      </w:r>
    </w:p>
    <w:p w:rsidR="005140B5" w:rsidRDefault="005140B5" w:rsidP="005140B5">
      <w:pPr>
        <w:pStyle w:val="ListParagraph"/>
        <w:spacing w:before="0" w:after="0" w:line="240" w:lineRule="auto"/>
        <w:ind w:left="851" w:firstLine="0"/>
        <w:rPr>
          <w:rFonts w:cs="Arial"/>
          <w:sz w:val="24"/>
          <w:szCs w:val="24"/>
        </w:rPr>
      </w:pPr>
    </w:p>
    <w:p w:rsidR="005140B5" w:rsidRDefault="00952B22" w:rsidP="005140B5">
      <w:pPr>
        <w:pStyle w:val="ListParagraph"/>
        <w:numPr>
          <w:ilvl w:val="0"/>
          <w:numId w:val="6"/>
        </w:numPr>
        <w:spacing w:before="0" w:after="0" w:line="240" w:lineRule="auto"/>
        <w:rPr>
          <w:rFonts w:cs="Arial"/>
          <w:sz w:val="24"/>
          <w:szCs w:val="24"/>
        </w:rPr>
      </w:pPr>
      <w:r w:rsidRPr="005140B5">
        <w:rPr>
          <w:rFonts w:cs="Arial"/>
          <w:sz w:val="24"/>
          <w:szCs w:val="24"/>
        </w:rPr>
        <w:t xml:space="preserve">The Panel noted the provider’s claims, in response to the regulatory authority’s draft Report, that all rooms have areas where the children can go and rest and enjoy moments of solitude. </w:t>
      </w:r>
    </w:p>
    <w:p w:rsidR="005140B5" w:rsidRPr="005140B5" w:rsidRDefault="005140B5" w:rsidP="005140B5">
      <w:pPr>
        <w:pStyle w:val="ListParagraph"/>
        <w:rPr>
          <w:rFonts w:cs="Arial"/>
          <w:sz w:val="24"/>
          <w:szCs w:val="24"/>
        </w:rPr>
      </w:pPr>
    </w:p>
    <w:p w:rsidR="00952B22" w:rsidRPr="005140B5" w:rsidRDefault="00952B22" w:rsidP="005140B5">
      <w:pPr>
        <w:pStyle w:val="ListParagraph"/>
        <w:numPr>
          <w:ilvl w:val="0"/>
          <w:numId w:val="6"/>
        </w:numPr>
        <w:spacing w:before="0" w:after="0" w:line="240" w:lineRule="auto"/>
        <w:rPr>
          <w:rFonts w:cs="Arial"/>
          <w:sz w:val="24"/>
          <w:szCs w:val="24"/>
        </w:rPr>
      </w:pPr>
      <w:r w:rsidRPr="005140B5">
        <w:rPr>
          <w:rFonts w:cs="Arial"/>
          <w:sz w:val="24"/>
          <w:szCs w:val="24"/>
        </w:rPr>
        <w:t xml:space="preserve">The Panel referred to the evidence cited by the regulatory authority, and agreed that based on the examples provided it was unable to find that each child’s comfort is provided for and there are appropriate opportunities to meet each child’s need for sleep, rest and relaxation. Therefore, element 2.1.2 remains at ‘not met’. </w:t>
      </w:r>
    </w:p>
    <w:p w:rsidR="00952B22" w:rsidRPr="00952B22" w:rsidRDefault="00952B22"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b/>
          <w:sz w:val="24"/>
          <w:szCs w:val="24"/>
        </w:rPr>
      </w:pPr>
      <w:r w:rsidRPr="00952B22">
        <w:rPr>
          <w:rFonts w:cs="Arial"/>
          <w:b/>
          <w:sz w:val="24"/>
          <w:szCs w:val="24"/>
        </w:rPr>
        <w:t xml:space="preserve">Standard 2.3 </w:t>
      </w:r>
    </w:p>
    <w:p w:rsidR="00D732F3" w:rsidRDefault="00D732F3" w:rsidP="00085AB1">
      <w:pPr>
        <w:spacing w:before="0" w:after="0" w:line="240" w:lineRule="auto"/>
        <w:ind w:left="0" w:firstLine="0"/>
        <w:rPr>
          <w:rFonts w:cs="Arial"/>
          <w:sz w:val="24"/>
          <w:szCs w:val="24"/>
        </w:rPr>
      </w:pPr>
    </w:p>
    <w:p w:rsidR="005140B5" w:rsidRDefault="005140B5" w:rsidP="005140B5">
      <w:pPr>
        <w:pStyle w:val="ListParagraph"/>
        <w:numPr>
          <w:ilvl w:val="0"/>
          <w:numId w:val="6"/>
        </w:numPr>
        <w:spacing w:before="0" w:after="0" w:line="240" w:lineRule="auto"/>
        <w:rPr>
          <w:rFonts w:cs="Arial"/>
          <w:sz w:val="24"/>
          <w:szCs w:val="24"/>
        </w:rPr>
      </w:pPr>
      <w:r>
        <w:rPr>
          <w:rFonts w:cs="Arial"/>
          <w:sz w:val="24"/>
          <w:szCs w:val="24"/>
        </w:rPr>
        <w:t>Standard 2.3 is that:</w:t>
      </w:r>
    </w:p>
    <w:p w:rsidR="00952B22" w:rsidRPr="005140B5" w:rsidRDefault="00594C2A" w:rsidP="005140B5">
      <w:pPr>
        <w:pStyle w:val="ListParagraph"/>
        <w:spacing w:before="0" w:after="0" w:line="240" w:lineRule="auto"/>
        <w:ind w:left="851" w:firstLine="0"/>
        <w:rPr>
          <w:rFonts w:cs="Arial"/>
          <w:sz w:val="24"/>
          <w:szCs w:val="24"/>
        </w:rPr>
      </w:pPr>
      <w:r w:rsidRPr="005140B5">
        <w:rPr>
          <w:rFonts w:cs="Arial"/>
          <w:sz w:val="24"/>
          <w:szCs w:val="24"/>
        </w:rPr>
        <w:t>Each child is protected</w:t>
      </w:r>
      <w:r w:rsidR="00952B22" w:rsidRPr="005140B5">
        <w:rPr>
          <w:rFonts w:cs="Arial"/>
          <w:sz w:val="24"/>
          <w:szCs w:val="24"/>
        </w:rPr>
        <w:t xml:space="preserve">. </w:t>
      </w:r>
    </w:p>
    <w:p w:rsidR="00D732F3" w:rsidRDefault="00D732F3" w:rsidP="00085AB1">
      <w:pPr>
        <w:spacing w:before="0" w:after="0" w:line="240" w:lineRule="auto"/>
        <w:ind w:left="0" w:firstLine="0"/>
        <w:rPr>
          <w:rFonts w:cs="Arial"/>
          <w:sz w:val="24"/>
          <w:szCs w:val="24"/>
        </w:rPr>
      </w:pPr>
    </w:p>
    <w:p w:rsidR="00952B22" w:rsidRPr="005140B5" w:rsidRDefault="00952B22" w:rsidP="005140B5">
      <w:pPr>
        <w:pStyle w:val="ListParagraph"/>
        <w:numPr>
          <w:ilvl w:val="0"/>
          <w:numId w:val="6"/>
        </w:numPr>
        <w:spacing w:before="0" w:after="0" w:line="240" w:lineRule="auto"/>
        <w:rPr>
          <w:rFonts w:cs="Arial"/>
          <w:sz w:val="24"/>
          <w:szCs w:val="24"/>
        </w:rPr>
      </w:pPr>
      <w:r w:rsidRPr="005140B5">
        <w:rPr>
          <w:rFonts w:cs="Arial"/>
          <w:sz w:val="24"/>
          <w:szCs w:val="24"/>
        </w:rPr>
        <w:t xml:space="preserve">It is made up of four separate elements, three of which are under review </w:t>
      </w:r>
    </w:p>
    <w:p w:rsidR="00952B22" w:rsidRPr="00952B22" w:rsidRDefault="00952B22"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i/>
          <w:sz w:val="24"/>
          <w:szCs w:val="24"/>
        </w:rPr>
      </w:pPr>
      <w:r w:rsidRPr="00952B22">
        <w:rPr>
          <w:rFonts w:cs="Arial"/>
          <w:i/>
          <w:sz w:val="24"/>
          <w:szCs w:val="24"/>
        </w:rPr>
        <w:t xml:space="preserve">Element 2.3.1 </w:t>
      </w:r>
    </w:p>
    <w:p w:rsidR="00D732F3" w:rsidRDefault="00D732F3" w:rsidP="00085AB1">
      <w:pPr>
        <w:spacing w:before="0" w:after="0" w:line="240" w:lineRule="auto"/>
        <w:ind w:left="0" w:firstLine="0"/>
        <w:rPr>
          <w:rFonts w:cs="Arial"/>
          <w:sz w:val="24"/>
          <w:szCs w:val="24"/>
        </w:rPr>
      </w:pPr>
    </w:p>
    <w:p w:rsidR="005140B5" w:rsidRDefault="005140B5" w:rsidP="005140B5">
      <w:pPr>
        <w:pStyle w:val="ListParagraph"/>
        <w:numPr>
          <w:ilvl w:val="0"/>
          <w:numId w:val="6"/>
        </w:numPr>
        <w:spacing w:before="0" w:after="0" w:line="240" w:lineRule="auto"/>
        <w:rPr>
          <w:rFonts w:cs="Arial"/>
          <w:sz w:val="24"/>
          <w:szCs w:val="24"/>
        </w:rPr>
      </w:pPr>
      <w:r>
        <w:rPr>
          <w:rFonts w:cs="Arial"/>
          <w:sz w:val="24"/>
          <w:szCs w:val="24"/>
        </w:rPr>
        <w:t>Element 2.3.1 requires that:</w:t>
      </w:r>
    </w:p>
    <w:p w:rsidR="00952B22" w:rsidRPr="005140B5" w:rsidRDefault="00952B22" w:rsidP="005140B5">
      <w:pPr>
        <w:pStyle w:val="ListParagraph"/>
        <w:spacing w:before="0" w:after="0" w:line="240" w:lineRule="auto"/>
        <w:ind w:left="851" w:firstLine="0"/>
        <w:rPr>
          <w:rFonts w:cs="Arial"/>
          <w:sz w:val="24"/>
          <w:szCs w:val="24"/>
        </w:rPr>
      </w:pPr>
      <w:r w:rsidRPr="005140B5">
        <w:rPr>
          <w:rFonts w:cs="Arial"/>
          <w:sz w:val="24"/>
          <w:szCs w:val="24"/>
        </w:rPr>
        <w:t xml:space="preserve">‘Children are adequately supervised at all times’. </w:t>
      </w:r>
    </w:p>
    <w:p w:rsidR="00D732F3" w:rsidRDefault="00D732F3" w:rsidP="00085AB1">
      <w:pPr>
        <w:spacing w:before="0" w:after="0" w:line="240" w:lineRule="auto"/>
        <w:ind w:left="0" w:firstLine="0"/>
        <w:rPr>
          <w:rFonts w:cs="Arial"/>
          <w:sz w:val="24"/>
          <w:szCs w:val="24"/>
        </w:rPr>
      </w:pPr>
    </w:p>
    <w:p w:rsidR="005140B5" w:rsidRDefault="00952B22" w:rsidP="005140B5">
      <w:pPr>
        <w:pStyle w:val="ListParagraph"/>
        <w:numPr>
          <w:ilvl w:val="0"/>
          <w:numId w:val="6"/>
        </w:numPr>
        <w:spacing w:before="0" w:after="0" w:line="240" w:lineRule="auto"/>
        <w:rPr>
          <w:rFonts w:cs="Arial"/>
          <w:sz w:val="24"/>
          <w:szCs w:val="24"/>
        </w:rPr>
      </w:pPr>
      <w:r w:rsidRPr="005140B5">
        <w:rPr>
          <w:rFonts w:cs="Arial"/>
          <w:sz w:val="24"/>
          <w:szCs w:val="24"/>
        </w:rPr>
        <w:t xml:space="preserve">In the final Report, the regulatory authority states that educators did not always demonstrate an awareness of each child or position themselves at different locations throughout the indoor and outdoor area to ensure adequate supervision of all children in all areas, and did not regularly communicate their movements to each other. For example, when outside, a toddler was observed wandering into a secluded area at the back of the playground and remained there for some time before he was noticed by an educator. Additionally, a child walking around in the toddler room had a </w:t>
      </w:r>
      <w:r w:rsidRPr="005140B5">
        <w:rPr>
          <w:rFonts w:cs="Arial"/>
          <w:sz w:val="24"/>
          <w:szCs w:val="24"/>
        </w:rPr>
        <w:lastRenderedPageBreak/>
        <w:t xml:space="preserve">wooden salt shaker in her mouth. Educators did not appear to notice this and did not intervene to ensure that the salt shaker was removed from her mouth. </w:t>
      </w:r>
    </w:p>
    <w:p w:rsidR="005140B5" w:rsidRDefault="005140B5" w:rsidP="005140B5">
      <w:pPr>
        <w:pStyle w:val="ListParagraph"/>
        <w:spacing w:before="0" w:after="0" w:line="240" w:lineRule="auto"/>
        <w:ind w:left="851" w:firstLine="0"/>
        <w:rPr>
          <w:rFonts w:cs="Arial"/>
          <w:sz w:val="24"/>
          <w:szCs w:val="24"/>
        </w:rPr>
      </w:pPr>
    </w:p>
    <w:p w:rsidR="005140B5" w:rsidRDefault="00952B22" w:rsidP="005140B5">
      <w:pPr>
        <w:pStyle w:val="ListParagraph"/>
        <w:numPr>
          <w:ilvl w:val="0"/>
          <w:numId w:val="6"/>
        </w:numPr>
        <w:spacing w:before="0" w:after="0" w:line="240" w:lineRule="auto"/>
        <w:rPr>
          <w:rFonts w:cs="Arial"/>
          <w:sz w:val="24"/>
          <w:szCs w:val="24"/>
        </w:rPr>
      </w:pPr>
      <w:r w:rsidRPr="005140B5">
        <w:rPr>
          <w:rFonts w:cs="Arial"/>
          <w:sz w:val="24"/>
          <w:szCs w:val="24"/>
        </w:rPr>
        <w:t>The Panel noted the provider’s claims, in response to the regulatory authority’s draft Report, that educators positioned themselves to respond to children when required, and supported children to independently access activities. The provider states that educators were communicating with each other when they needed to leave the room or go indoors/outdoors. The provider claims that the child that went into a ‘secluded area’ was noticed, and furthermore, educators</w:t>
      </w:r>
      <w:r w:rsidR="005140B5">
        <w:rPr>
          <w:rFonts w:cs="Arial"/>
          <w:sz w:val="24"/>
          <w:szCs w:val="24"/>
        </w:rPr>
        <w:t xml:space="preserve"> regularly conduct head counts.</w:t>
      </w:r>
    </w:p>
    <w:p w:rsidR="005140B5" w:rsidRPr="005140B5" w:rsidRDefault="005140B5" w:rsidP="005140B5">
      <w:pPr>
        <w:pStyle w:val="ListParagraph"/>
        <w:rPr>
          <w:rFonts w:cs="Arial"/>
          <w:sz w:val="24"/>
          <w:szCs w:val="24"/>
        </w:rPr>
      </w:pPr>
    </w:p>
    <w:p w:rsidR="00952B22" w:rsidRPr="005140B5" w:rsidRDefault="00952B22" w:rsidP="005140B5">
      <w:pPr>
        <w:pStyle w:val="ListParagraph"/>
        <w:numPr>
          <w:ilvl w:val="0"/>
          <w:numId w:val="6"/>
        </w:numPr>
        <w:spacing w:before="0" w:after="0" w:line="240" w:lineRule="auto"/>
        <w:rPr>
          <w:rFonts w:cs="Arial"/>
          <w:sz w:val="24"/>
          <w:szCs w:val="24"/>
        </w:rPr>
      </w:pPr>
      <w:r w:rsidRPr="005140B5">
        <w:rPr>
          <w:rFonts w:cs="Arial"/>
          <w:sz w:val="24"/>
          <w:szCs w:val="24"/>
        </w:rPr>
        <w:t xml:space="preserve">The Panel agreed that based on the evidence provided, it was of the view that the element has been met. Therefore, element 2.3.1 is amended to ‘met’. </w:t>
      </w:r>
    </w:p>
    <w:p w:rsidR="00D732F3" w:rsidRDefault="00D732F3"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i/>
          <w:sz w:val="24"/>
          <w:szCs w:val="24"/>
        </w:rPr>
      </w:pPr>
      <w:r w:rsidRPr="00952B22">
        <w:rPr>
          <w:rFonts w:cs="Arial"/>
          <w:i/>
          <w:sz w:val="24"/>
          <w:szCs w:val="24"/>
        </w:rPr>
        <w:t xml:space="preserve">Element 2.3.2 </w:t>
      </w:r>
    </w:p>
    <w:p w:rsidR="005140B5" w:rsidRDefault="005140B5" w:rsidP="00085AB1">
      <w:pPr>
        <w:spacing w:before="0" w:after="0" w:line="240" w:lineRule="auto"/>
        <w:ind w:left="0" w:firstLine="0"/>
        <w:rPr>
          <w:rFonts w:cs="Arial"/>
          <w:sz w:val="24"/>
          <w:szCs w:val="24"/>
        </w:rPr>
      </w:pPr>
    </w:p>
    <w:p w:rsidR="005140B5" w:rsidRDefault="005140B5" w:rsidP="005140B5">
      <w:pPr>
        <w:pStyle w:val="ListParagraph"/>
        <w:numPr>
          <w:ilvl w:val="0"/>
          <w:numId w:val="6"/>
        </w:numPr>
        <w:spacing w:before="0" w:after="0" w:line="240" w:lineRule="auto"/>
        <w:rPr>
          <w:rFonts w:cs="Arial"/>
          <w:sz w:val="24"/>
          <w:szCs w:val="24"/>
        </w:rPr>
      </w:pPr>
      <w:r>
        <w:rPr>
          <w:rFonts w:cs="Arial"/>
          <w:sz w:val="24"/>
          <w:szCs w:val="24"/>
        </w:rPr>
        <w:t>Element 2.3.2 requires that:</w:t>
      </w:r>
    </w:p>
    <w:p w:rsidR="00952B22" w:rsidRPr="005140B5" w:rsidRDefault="00952B22" w:rsidP="005140B5">
      <w:pPr>
        <w:pStyle w:val="ListParagraph"/>
        <w:spacing w:before="0" w:after="0" w:line="240" w:lineRule="auto"/>
        <w:ind w:left="851" w:firstLine="0"/>
        <w:rPr>
          <w:rFonts w:cs="Arial"/>
          <w:sz w:val="24"/>
          <w:szCs w:val="24"/>
        </w:rPr>
      </w:pPr>
      <w:r w:rsidRPr="005140B5">
        <w:rPr>
          <w:rFonts w:cs="Arial"/>
          <w:sz w:val="24"/>
          <w:szCs w:val="24"/>
        </w:rPr>
        <w:t xml:space="preserve">‘Every reasonable precaution is taken to protect children from harm and any hazard likely to cause injury’. </w:t>
      </w:r>
    </w:p>
    <w:p w:rsidR="00D732F3" w:rsidRDefault="00D732F3" w:rsidP="00085AB1">
      <w:pPr>
        <w:spacing w:before="0" w:after="0" w:line="240" w:lineRule="auto"/>
        <w:ind w:left="0" w:firstLine="0"/>
        <w:rPr>
          <w:rFonts w:cs="Arial"/>
          <w:sz w:val="24"/>
          <w:szCs w:val="24"/>
        </w:rPr>
      </w:pPr>
    </w:p>
    <w:p w:rsidR="00DA7D90" w:rsidRDefault="00952B22" w:rsidP="00DA7D90">
      <w:pPr>
        <w:pStyle w:val="ListParagraph"/>
        <w:numPr>
          <w:ilvl w:val="0"/>
          <w:numId w:val="6"/>
        </w:numPr>
        <w:spacing w:before="0" w:after="0" w:line="240" w:lineRule="auto"/>
        <w:rPr>
          <w:rFonts w:cs="Arial"/>
          <w:sz w:val="24"/>
          <w:szCs w:val="24"/>
        </w:rPr>
      </w:pPr>
      <w:r w:rsidRPr="005140B5">
        <w:rPr>
          <w:rFonts w:cs="Arial"/>
          <w:sz w:val="24"/>
          <w:szCs w:val="24"/>
        </w:rPr>
        <w:t>In the final Report, the regulatory authority states that reasonable precautions were not taken to protect children from harm and any hazard likely to cause injury. The Report states that bottle fed babies were not held by educators when they were feeding, instead educators were observed putting babies to bed with bottles and propping babies on small head cushions o</w:t>
      </w:r>
      <w:r w:rsidR="00DA7D90">
        <w:rPr>
          <w:rFonts w:cs="Arial"/>
          <w:sz w:val="24"/>
          <w:szCs w:val="24"/>
        </w:rPr>
        <w:t>n the floor to feed themselves.</w:t>
      </w:r>
    </w:p>
    <w:p w:rsidR="00DA7D90" w:rsidRDefault="00DA7D90" w:rsidP="00DA7D90">
      <w:pPr>
        <w:pStyle w:val="ListParagraph"/>
        <w:spacing w:before="0" w:after="0" w:line="240" w:lineRule="auto"/>
        <w:ind w:left="851" w:firstLine="0"/>
        <w:rPr>
          <w:rFonts w:cs="Arial"/>
          <w:sz w:val="24"/>
          <w:szCs w:val="24"/>
        </w:rPr>
      </w:pPr>
    </w:p>
    <w:p w:rsidR="00DA7D90" w:rsidRDefault="00952B22" w:rsidP="00DA7D90">
      <w:pPr>
        <w:pStyle w:val="ListParagraph"/>
        <w:numPr>
          <w:ilvl w:val="0"/>
          <w:numId w:val="6"/>
        </w:numPr>
        <w:spacing w:before="0" w:after="0" w:line="240" w:lineRule="auto"/>
        <w:rPr>
          <w:rFonts w:cs="Arial"/>
          <w:sz w:val="24"/>
          <w:szCs w:val="24"/>
        </w:rPr>
      </w:pPr>
      <w:r w:rsidRPr="00DA7D90">
        <w:rPr>
          <w:rFonts w:cs="Arial"/>
          <w:sz w:val="24"/>
          <w:szCs w:val="24"/>
        </w:rPr>
        <w:t>The Panel noted that the provider did not submit any further informati</w:t>
      </w:r>
      <w:r w:rsidR="00DA7D90">
        <w:rPr>
          <w:rFonts w:cs="Arial"/>
          <w:sz w:val="24"/>
          <w:szCs w:val="24"/>
        </w:rPr>
        <w:t>on in relation to this element.</w:t>
      </w:r>
    </w:p>
    <w:p w:rsidR="00DA7D90" w:rsidRPr="00DA7D90" w:rsidRDefault="00DA7D90" w:rsidP="00DA7D90">
      <w:pPr>
        <w:pStyle w:val="ListParagraph"/>
        <w:rPr>
          <w:rFonts w:cs="Arial"/>
          <w:sz w:val="24"/>
          <w:szCs w:val="24"/>
        </w:rPr>
      </w:pPr>
    </w:p>
    <w:p w:rsidR="00DA7D90" w:rsidRDefault="00952B22" w:rsidP="00DA7D90">
      <w:pPr>
        <w:pStyle w:val="ListParagraph"/>
        <w:numPr>
          <w:ilvl w:val="0"/>
          <w:numId w:val="6"/>
        </w:numPr>
        <w:spacing w:before="0" w:after="0" w:line="240" w:lineRule="auto"/>
        <w:rPr>
          <w:rFonts w:cs="Arial"/>
          <w:sz w:val="24"/>
          <w:szCs w:val="24"/>
        </w:rPr>
      </w:pPr>
      <w:r w:rsidRPr="00DA7D90">
        <w:rPr>
          <w:rFonts w:cs="Arial"/>
          <w:sz w:val="24"/>
          <w:szCs w:val="24"/>
        </w:rPr>
        <w:t xml:space="preserve">The Panel noted that where there is a lack of evidence demonstrating that a service is ‘meeting’ an element, and where there is no immediate hazard or risk to the health or safety of children, the appropriate rating for the standard may be ‘working towards the NQS’. Where evidence is so deficient that the Panel considers there is a significant risk to the health or safety of children, it may warrant the Panel rating the standard at ‘Significant Improvement Required’. </w:t>
      </w:r>
    </w:p>
    <w:p w:rsidR="00DA7D90" w:rsidRPr="00DA7D90" w:rsidRDefault="00DA7D90" w:rsidP="00DA7D90">
      <w:pPr>
        <w:pStyle w:val="ListParagraph"/>
        <w:rPr>
          <w:rFonts w:cs="Arial"/>
          <w:sz w:val="24"/>
          <w:szCs w:val="24"/>
        </w:rPr>
      </w:pPr>
    </w:p>
    <w:p w:rsidR="00952B22" w:rsidRDefault="00952B22" w:rsidP="00DA7D90">
      <w:pPr>
        <w:pStyle w:val="ListParagraph"/>
        <w:numPr>
          <w:ilvl w:val="0"/>
          <w:numId w:val="6"/>
        </w:numPr>
        <w:spacing w:before="0" w:after="0" w:line="240" w:lineRule="auto"/>
        <w:rPr>
          <w:rFonts w:cs="Arial"/>
          <w:sz w:val="24"/>
          <w:szCs w:val="24"/>
        </w:rPr>
      </w:pPr>
      <w:r w:rsidRPr="00DA7D90">
        <w:rPr>
          <w:rFonts w:cs="Arial"/>
          <w:sz w:val="24"/>
          <w:szCs w:val="24"/>
        </w:rPr>
        <w:t xml:space="preserve">The Panel agreed that based on the information available, it was unable to find that every reasonable precaution is taken to protect children from harm and any hazard likely to cause injury. Therefore, element 2.3.2 remains as ‘not met’. </w:t>
      </w:r>
    </w:p>
    <w:p w:rsidR="00CC5492" w:rsidRPr="00CC5492" w:rsidRDefault="00CC5492" w:rsidP="00CC5492">
      <w:pPr>
        <w:pStyle w:val="ListParagraph"/>
        <w:rPr>
          <w:rFonts w:cs="Arial"/>
          <w:sz w:val="24"/>
          <w:szCs w:val="24"/>
        </w:rPr>
      </w:pPr>
    </w:p>
    <w:p w:rsidR="00CC5492" w:rsidRPr="00CC5492" w:rsidRDefault="00CC5492" w:rsidP="00CC5492">
      <w:pPr>
        <w:spacing w:before="0" w:after="0" w:line="240" w:lineRule="auto"/>
        <w:rPr>
          <w:rFonts w:cs="Arial"/>
          <w:sz w:val="24"/>
          <w:szCs w:val="24"/>
        </w:rPr>
      </w:pPr>
    </w:p>
    <w:p w:rsidR="00952B22" w:rsidRPr="00952B22" w:rsidRDefault="00952B22" w:rsidP="00085AB1">
      <w:pPr>
        <w:spacing w:before="0" w:after="0" w:line="240" w:lineRule="auto"/>
        <w:ind w:left="0" w:firstLine="0"/>
        <w:rPr>
          <w:rFonts w:cs="Arial"/>
          <w:i/>
          <w:sz w:val="24"/>
          <w:szCs w:val="24"/>
        </w:rPr>
      </w:pPr>
      <w:r w:rsidRPr="00952B22">
        <w:rPr>
          <w:rFonts w:cs="Arial"/>
          <w:i/>
          <w:sz w:val="24"/>
          <w:szCs w:val="24"/>
        </w:rPr>
        <w:lastRenderedPageBreak/>
        <w:t xml:space="preserve">Element 2.3.3 </w:t>
      </w:r>
    </w:p>
    <w:p w:rsidR="00D732F3" w:rsidRDefault="00D732F3" w:rsidP="00085AB1">
      <w:pPr>
        <w:spacing w:before="0" w:after="0" w:line="240" w:lineRule="auto"/>
        <w:ind w:left="0" w:firstLine="0"/>
        <w:rPr>
          <w:rFonts w:cs="Arial"/>
          <w:sz w:val="24"/>
          <w:szCs w:val="24"/>
        </w:rPr>
      </w:pPr>
    </w:p>
    <w:p w:rsidR="00DA7D90" w:rsidRDefault="00DA7D90" w:rsidP="00DA7D90">
      <w:pPr>
        <w:pStyle w:val="ListParagraph"/>
        <w:numPr>
          <w:ilvl w:val="0"/>
          <w:numId w:val="6"/>
        </w:numPr>
        <w:spacing w:before="0" w:after="0" w:line="240" w:lineRule="auto"/>
        <w:rPr>
          <w:rFonts w:cs="Arial"/>
          <w:sz w:val="24"/>
          <w:szCs w:val="24"/>
        </w:rPr>
      </w:pPr>
      <w:r>
        <w:rPr>
          <w:rFonts w:cs="Arial"/>
          <w:sz w:val="24"/>
          <w:szCs w:val="24"/>
        </w:rPr>
        <w:t>Element 2.3.3 requires that:</w:t>
      </w:r>
    </w:p>
    <w:p w:rsidR="00952B22" w:rsidRPr="00DA7D90" w:rsidRDefault="00952B22" w:rsidP="00DA7D90">
      <w:pPr>
        <w:pStyle w:val="ListParagraph"/>
        <w:spacing w:before="0" w:after="0" w:line="240" w:lineRule="auto"/>
        <w:ind w:left="851" w:firstLine="0"/>
        <w:rPr>
          <w:rFonts w:cs="Arial"/>
          <w:sz w:val="24"/>
          <w:szCs w:val="24"/>
        </w:rPr>
      </w:pPr>
      <w:r w:rsidRPr="00DA7D90">
        <w:rPr>
          <w:rFonts w:cs="Arial"/>
          <w:sz w:val="24"/>
          <w:szCs w:val="24"/>
        </w:rPr>
        <w:t xml:space="preserve">‘Plans to effectively manage incidents and emergencies are developed in consultation with relevant authorities, practised and implemented’. </w:t>
      </w:r>
    </w:p>
    <w:p w:rsidR="00D732F3" w:rsidRDefault="00D732F3" w:rsidP="00085AB1">
      <w:pPr>
        <w:spacing w:before="0" w:after="0" w:line="240" w:lineRule="auto"/>
        <w:ind w:left="0" w:firstLine="0"/>
        <w:rPr>
          <w:rFonts w:cs="Arial"/>
          <w:sz w:val="24"/>
          <w:szCs w:val="24"/>
        </w:rPr>
      </w:pPr>
    </w:p>
    <w:p w:rsidR="00952B22" w:rsidRPr="00DA7D90" w:rsidRDefault="00952B22" w:rsidP="00DA7D90">
      <w:pPr>
        <w:pStyle w:val="ListParagraph"/>
        <w:numPr>
          <w:ilvl w:val="0"/>
          <w:numId w:val="6"/>
        </w:numPr>
        <w:spacing w:before="0" w:after="0" w:line="240" w:lineRule="auto"/>
        <w:rPr>
          <w:rFonts w:cs="Arial"/>
          <w:sz w:val="24"/>
          <w:szCs w:val="24"/>
        </w:rPr>
      </w:pPr>
      <w:r w:rsidRPr="00DA7D90">
        <w:rPr>
          <w:rFonts w:cs="Arial"/>
          <w:sz w:val="24"/>
          <w:szCs w:val="24"/>
        </w:rPr>
        <w:t xml:space="preserve">In the final Report, the regulatory authority states that emergency and evacuation procedures were not rehearsed every 3 months by staff members, volunteers and children present at the service on the day of the rehearsal, and that the rehearsal of the emergency and evacuation procedures were not documented. The Report states that small groups of children had practiced evacuating down the stairs to the rear car park, however, a whole service evacuation had not taken place. </w:t>
      </w:r>
    </w:p>
    <w:p w:rsidR="00952B22" w:rsidRPr="00952B22" w:rsidRDefault="00952B22" w:rsidP="00085AB1">
      <w:pPr>
        <w:spacing w:before="0" w:after="0" w:line="240" w:lineRule="auto"/>
        <w:ind w:left="0" w:firstLine="0"/>
        <w:rPr>
          <w:rFonts w:cs="Arial"/>
          <w:sz w:val="24"/>
          <w:szCs w:val="24"/>
        </w:rPr>
      </w:pPr>
    </w:p>
    <w:p w:rsidR="00952B22" w:rsidRPr="00952B22" w:rsidRDefault="00952B22" w:rsidP="00DA7D90">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the provider’s claims, in response to the regulatory authority’s draft Report, that educators evaluate and document the outcome of each emergency and evacuation practice, which is used to inform future practice. The provider further claims that its fire logs demonstrate that the emergency and evacuation producers have been rehearsed, and that these were shown to the assessor. </w:t>
      </w:r>
    </w:p>
    <w:p w:rsidR="00952B22" w:rsidRPr="00952B22" w:rsidRDefault="00952B22" w:rsidP="00DA7D90">
      <w:pPr>
        <w:pStyle w:val="ListParagraph"/>
        <w:spacing w:before="0" w:after="0" w:line="240" w:lineRule="auto"/>
        <w:ind w:left="851" w:firstLine="0"/>
        <w:rPr>
          <w:rFonts w:cs="Arial"/>
          <w:sz w:val="24"/>
          <w:szCs w:val="24"/>
        </w:rPr>
      </w:pPr>
    </w:p>
    <w:p w:rsidR="00952B22" w:rsidRPr="00952B22" w:rsidRDefault="00952B22" w:rsidP="00DA7D90">
      <w:pPr>
        <w:pStyle w:val="ListParagraph"/>
        <w:numPr>
          <w:ilvl w:val="0"/>
          <w:numId w:val="6"/>
        </w:numPr>
        <w:spacing w:before="0" w:after="0" w:line="240" w:lineRule="auto"/>
        <w:rPr>
          <w:rFonts w:cs="Arial"/>
          <w:sz w:val="24"/>
          <w:szCs w:val="24"/>
        </w:rPr>
      </w:pPr>
      <w:r w:rsidRPr="00952B22">
        <w:rPr>
          <w:rFonts w:cs="Arial"/>
          <w:sz w:val="24"/>
          <w:szCs w:val="24"/>
        </w:rPr>
        <w:t>The Panel noted that the provider did not submit any documentation, such as its fire logs, in support of its claim that emergency and evacuation practices are documented. The Panel agreed that for a rehearsal of an emergency or evacuation procedure to be effective, it would likely require the whole service present on the day of the rehearsal to participate in the practice. The Panel noted that this requiremen</w:t>
      </w:r>
      <w:r w:rsidR="007020FD">
        <w:rPr>
          <w:rFonts w:cs="Arial"/>
          <w:sz w:val="24"/>
          <w:szCs w:val="24"/>
        </w:rPr>
        <w:t>t is consistent with Regulation </w:t>
      </w:r>
      <w:r w:rsidRPr="00952B22">
        <w:rPr>
          <w:rFonts w:cs="Arial"/>
          <w:sz w:val="24"/>
          <w:szCs w:val="24"/>
        </w:rPr>
        <w:t xml:space="preserve">97. </w:t>
      </w:r>
    </w:p>
    <w:p w:rsidR="00952B22" w:rsidRPr="00952B22" w:rsidRDefault="00952B22" w:rsidP="00DA7D90">
      <w:pPr>
        <w:pStyle w:val="ListParagraph"/>
        <w:spacing w:before="0" w:after="0" w:line="240" w:lineRule="auto"/>
        <w:ind w:left="851" w:firstLine="0"/>
        <w:rPr>
          <w:rFonts w:cs="Arial"/>
          <w:sz w:val="24"/>
          <w:szCs w:val="24"/>
        </w:rPr>
      </w:pPr>
    </w:p>
    <w:p w:rsidR="00952B22" w:rsidRPr="00952B22" w:rsidRDefault="00952B22" w:rsidP="00DA7D90">
      <w:pPr>
        <w:pStyle w:val="ListParagraph"/>
        <w:numPr>
          <w:ilvl w:val="0"/>
          <w:numId w:val="6"/>
        </w:numPr>
        <w:spacing w:before="0" w:after="0" w:line="240" w:lineRule="auto"/>
        <w:rPr>
          <w:rFonts w:cs="Arial"/>
          <w:sz w:val="24"/>
          <w:szCs w:val="24"/>
        </w:rPr>
      </w:pPr>
      <w:r w:rsidRPr="00952B22">
        <w:rPr>
          <w:rFonts w:cs="Arial"/>
          <w:sz w:val="24"/>
          <w:szCs w:val="24"/>
        </w:rPr>
        <w:t xml:space="preserve">The Panel agreed that based on the information available, it was unable to find that plans to effectively manage incidents and emergencies are practised and implemented. Therefore, element 2.3.3 remains at ‘not met’. </w:t>
      </w:r>
    </w:p>
    <w:p w:rsidR="00952B22" w:rsidRPr="00952B22" w:rsidRDefault="00952B22"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b/>
          <w:sz w:val="24"/>
          <w:szCs w:val="24"/>
        </w:rPr>
      </w:pPr>
      <w:r w:rsidRPr="00952B22">
        <w:rPr>
          <w:rFonts w:cs="Arial"/>
          <w:b/>
          <w:sz w:val="24"/>
          <w:szCs w:val="24"/>
        </w:rPr>
        <w:t xml:space="preserve">Standard 3.2 </w:t>
      </w:r>
    </w:p>
    <w:p w:rsidR="00D732F3" w:rsidRDefault="00D732F3" w:rsidP="00085AB1">
      <w:pPr>
        <w:spacing w:before="0" w:after="0" w:line="240" w:lineRule="auto"/>
        <w:ind w:left="0" w:firstLine="0"/>
        <w:rPr>
          <w:rFonts w:cs="Arial"/>
          <w:sz w:val="24"/>
          <w:szCs w:val="24"/>
        </w:rPr>
      </w:pPr>
    </w:p>
    <w:p w:rsidR="00DA7D90" w:rsidRDefault="00DA7D90" w:rsidP="00DA7D90">
      <w:pPr>
        <w:pStyle w:val="ListParagraph"/>
        <w:numPr>
          <w:ilvl w:val="0"/>
          <w:numId w:val="6"/>
        </w:numPr>
        <w:spacing w:before="0" w:after="0" w:line="240" w:lineRule="auto"/>
        <w:rPr>
          <w:rFonts w:cs="Arial"/>
          <w:sz w:val="24"/>
          <w:szCs w:val="24"/>
        </w:rPr>
      </w:pPr>
      <w:r>
        <w:rPr>
          <w:rFonts w:cs="Arial"/>
          <w:sz w:val="24"/>
          <w:szCs w:val="24"/>
        </w:rPr>
        <w:t>Standard 3.2 is that:</w:t>
      </w:r>
    </w:p>
    <w:p w:rsidR="00952B22" w:rsidRPr="00DA7D90" w:rsidRDefault="00952B22" w:rsidP="00DA7D90">
      <w:pPr>
        <w:pStyle w:val="ListParagraph"/>
        <w:spacing w:before="0" w:after="0" w:line="240" w:lineRule="auto"/>
        <w:ind w:left="851" w:firstLine="0"/>
        <w:rPr>
          <w:rFonts w:cs="Arial"/>
          <w:sz w:val="24"/>
          <w:szCs w:val="24"/>
        </w:rPr>
      </w:pPr>
      <w:r w:rsidRPr="00DA7D90">
        <w:rPr>
          <w:rFonts w:cs="Arial"/>
          <w:sz w:val="24"/>
          <w:szCs w:val="24"/>
        </w:rPr>
        <w:t xml:space="preserve">‘The environment is inclusive, promotes competence, independent exploration and learning through play’. </w:t>
      </w:r>
    </w:p>
    <w:p w:rsidR="00952B22" w:rsidRPr="00952B22" w:rsidRDefault="00952B22" w:rsidP="00085AB1">
      <w:pPr>
        <w:spacing w:before="0" w:after="0" w:line="240" w:lineRule="auto"/>
        <w:ind w:left="0" w:firstLine="0"/>
        <w:rPr>
          <w:rFonts w:cs="Arial"/>
          <w:sz w:val="24"/>
          <w:szCs w:val="24"/>
        </w:rPr>
      </w:pPr>
    </w:p>
    <w:p w:rsidR="00952B22" w:rsidRPr="00DA7D90" w:rsidRDefault="00952B22" w:rsidP="00DA7D90">
      <w:pPr>
        <w:pStyle w:val="ListParagraph"/>
        <w:numPr>
          <w:ilvl w:val="0"/>
          <w:numId w:val="6"/>
        </w:numPr>
        <w:spacing w:before="0" w:after="0" w:line="240" w:lineRule="auto"/>
        <w:rPr>
          <w:rFonts w:cs="Arial"/>
          <w:sz w:val="24"/>
          <w:szCs w:val="24"/>
        </w:rPr>
      </w:pPr>
      <w:r w:rsidRPr="00DA7D90">
        <w:rPr>
          <w:rFonts w:cs="Arial"/>
          <w:sz w:val="24"/>
          <w:szCs w:val="24"/>
        </w:rPr>
        <w:t xml:space="preserve">It is made up of two separate elements, one of which is under review. </w:t>
      </w:r>
    </w:p>
    <w:p w:rsidR="00952B22" w:rsidRPr="00952B22" w:rsidRDefault="00952B22"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i/>
          <w:sz w:val="24"/>
          <w:szCs w:val="24"/>
        </w:rPr>
      </w:pPr>
      <w:r w:rsidRPr="00952B22">
        <w:rPr>
          <w:rFonts w:cs="Arial"/>
          <w:i/>
          <w:sz w:val="24"/>
          <w:szCs w:val="24"/>
        </w:rPr>
        <w:t xml:space="preserve">Element 3.2.2 </w:t>
      </w:r>
    </w:p>
    <w:p w:rsidR="00D732F3" w:rsidRDefault="00D732F3" w:rsidP="00085AB1">
      <w:pPr>
        <w:spacing w:before="0" w:after="0" w:line="240" w:lineRule="auto"/>
        <w:ind w:left="0" w:firstLine="0"/>
        <w:rPr>
          <w:rFonts w:cs="Arial"/>
          <w:sz w:val="24"/>
          <w:szCs w:val="24"/>
        </w:rPr>
      </w:pPr>
    </w:p>
    <w:p w:rsidR="00DA7D90" w:rsidRDefault="00594C2A" w:rsidP="00DA7D90">
      <w:pPr>
        <w:pStyle w:val="ListParagraph"/>
        <w:numPr>
          <w:ilvl w:val="0"/>
          <w:numId w:val="6"/>
        </w:numPr>
        <w:spacing w:before="0" w:after="0" w:line="240" w:lineRule="auto"/>
        <w:rPr>
          <w:rFonts w:cs="Arial"/>
          <w:sz w:val="24"/>
          <w:szCs w:val="24"/>
        </w:rPr>
      </w:pPr>
      <w:r w:rsidRPr="00DA7D90">
        <w:rPr>
          <w:rFonts w:cs="Arial"/>
          <w:sz w:val="24"/>
          <w:szCs w:val="24"/>
        </w:rPr>
        <w:t>Element 3.2.2 requires that:</w:t>
      </w:r>
    </w:p>
    <w:p w:rsidR="00952B22" w:rsidRPr="00DA7D90" w:rsidRDefault="00952B22" w:rsidP="00DA7D90">
      <w:pPr>
        <w:pStyle w:val="ListParagraph"/>
        <w:spacing w:before="0" w:after="0" w:line="240" w:lineRule="auto"/>
        <w:ind w:left="851" w:firstLine="0"/>
        <w:rPr>
          <w:rFonts w:cs="Arial"/>
          <w:sz w:val="24"/>
          <w:szCs w:val="24"/>
        </w:rPr>
      </w:pPr>
      <w:r w:rsidRPr="00DA7D90">
        <w:rPr>
          <w:rFonts w:cs="Arial"/>
          <w:sz w:val="24"/>
          <w:szCs w:val="24"/>
        </w:rPr>
        <w:t xml:space="preserve">‘Resources, materials and equipment are sufficient in number, organised in ways that ensure appropriate and effective implementation of the program and allow for multiple uses’. </w:t>
      </w:r>
    </w:p>
    <w:p w:rsidR="00952B22" w:rsidRPr="00DA7D90" w:rsidRDefault="00952B22" w:rsidP="00DA7D90">
      <w:pPr>
        <w:pStyle w:val="ListParagraph"/>
        <w:numPr>
          <w:ilvl w:val="0"/>
          <w:numId w:val="6"/>
        </w:numPr>
        <w:spacing w:before="0" w:after="0" w:line="240" w:lineRule="auto"/>
        <w:rPr>
          <w:rFonts w:cs="Arial"/>
          <w:sz w:val="24"/>
          <w:szCs w:val="24"/>
        </w:rPr>
      </w:pPr>
      <w:r w:rsidRPr="00DA7D90">
        <w:rPr>
          <w:rFonts w:cs="Arial"/>
          <w:sz w:val="24"/>
          <w:szCs w:val="24"/>
        </w:rPr>
        <w:lastRenderedPageBreak/>
        <w:t xml:space="preserve">In the final Report, the regulatory authority states that there were limited resources available to enable all children to take responsibility for their own learning that provided variety and challenge, and that reflected the breadth of ages, interests and capabilities of the children accessing </w:t>
      </w:r>
      <w:r w:rsidR="00A15EC0">
        <w:rPr>
          <w:rFonts w:cs="Arial"/>
          <w:sz w:val="24"/>
          <w:szCs w:val="24"/>
        </w:rPr>
        <w:t>the program. For example, in one of the</w:t>
      </w:r>
      <w:r w:rsidRPr="00DA7D90">
        <w:rPr>
          <w:rFonts w:cs="Arial"/>
          <w:sz w:val="24"/>
          <w:szCs w:val="24"/>
        </w:rPr>
        <w:t xml:space="preserve"> room</w:t>
      </w:r>
      <w:r w:rsidR="00A15EC0">
        <w:rPr>
          <w:rFonts w:cs="Arial"/>
          <w:sz w:val="24"/>
          <w:szCs w:val="24"/>
        </w:rPr>
        <w:t>s</w:t>
      </w:r>
      <w:r w:rsidRPr="00DA7D90">
        <w:rPr>
          <w:rFonts w:cs="Arial"/>
          <w:sz w:val="24"/>
          <w:szCs w:val="24"/>
        </w:rPr>
        <w:t xml:space="preserve"> resources that were available for children were insufficient in number and not suitable for the ages of the children and the equipment available was not organised to ensure effective use by children. Resources were not rearranged during the morning or after children had accessed them, but remained where children left them across the floor. In </w:t>
      </w:r>
      <w:r w:rsidR="006802DC">
        <w:rPr>
          <w:rFonts w:cs="Arial"/>
          <w:sz w:val="24"/>
          <w:szCs w:val="24"/>
        </w:rPr>
        <w:t xml:space="preserve">one of the </w:t>
      </w:r>
      <w:r w:rsidRPr="00DA7D90">
        <w:rPr>
          <w:rFonts w:cs="Arial"/>
          <w:sz w:val="24"/>
          <w:szCs w:val="24"/>
        </w:rPr>
        <w:t>room</w:t>
      </w:r>
      <w:r w:rsidR="006802DC">
        <w:rPr>
          <w:rFonts w:cs="Arial"/>
          <w:sz w:val="24"/>
          <w:szCs w:val="24"/>
        </w:rPr>
        <w:t>s</w:t>
      </w:r>
      <w:r w:rsidRPr="00DA7D90">
        <w:rPr>
          <w:rFonts w:cs="Arial"/>
          <w:sz w:val="24"/>
          <w:szCs w:val="24"/>
        </w:rPr>
        <w:t xml:space="preserve">, resources, equipment and materials were arranged around a large mat in a quarter of the room. In nursery room 1, eleven children had access to limited equipment such as fluffy animals, two soft balls, some books and a bead frame. The Report states that objects that promote infants’ interests to investigate and explore, to stack and knock down, fit things together and pull apart, were not provided. The Report also states that across the service there were limited opportunities for children to access experiences that were open-ended and for children to access equipment that encouraged multiple use or could be used in numerous ways. </w:t>
      </w:r>
    </w:p>
    <w:p w:rsidR="00952B22" w:rsidRPr="00952B22" w:rsidRDefault="00952B22" w:rsidP="00085AB1">
      <w:pPr>
        <w:spacing w:before="0" w:after="0" w:line="240" w:lineRule="auto"/>
        <w:ind w:left="0" w:firstLine="0"/>
        <w:rPr>
          <w:rFonts w:cs="Arial"/>
          <w:sz w:val="24"/>
          <w:szCs w:val="24"/>
        </w:rPr>
      </w:pPr>
    </w:p>
    <w:p w:rsidR="00952B22" w:rsidRPr="00952B22" w:rsidRDefault="00952B22" w:rsidP="00DA7D90">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the provider’s claims, in response to the regulatory authority’s draft Report, that the assessor’s description of the resources available in nursery room 1 does not include ‘the many other things in the room’. In response to the assessor’s statement that there were limited opportunities for children to access experiences that were open-ended and encouraged multiple use, the provider claims that the assessor refused to view the service’s vegetable garden. </w:t>
      </w:r>
    </w:p>
    <w:p w:rsidR="00952B22" w:rsidRPr="00952B22" w:rsidRDefault="00952B22" w:rsidP="00DA7D90">
      <w:pPr>
        <w:pStyle w:val="ListParagraph"/>
        <w:spacing w:before="0" w:after="0" w:line="240" w:lineRule="auto"/>
        <w:ind w:left="851" w:firstLine="0"/>
        <w:rPr>
          <w:rFonts w:cs="Arial"/>
          <w:sz w:val="24"/>
          <w:szCs w:val="24"/>
        </w:rPr>
      </w:pPr>
    </w:p>
    <w:p w:rsidR="00952B22" w:rsidRPr="00952B22" w:rsidRDefault="00952B22" w:rsidP="00DA7D90">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that the provider did not submit strong evidence for this element, and did not provided details of the resources available at the service, with the exception of the service’s vegetable garden. </w:t>
      </w:r>
    </w:p>
    <w:p w:rsidR="00952B22" w:rsidRPr="00952B22" w:rsidRDefault="00952B22" w:rsidP="00DA7D90">
      <w:pPr>
        <w:pStyle w:val="ListParagraph"/>
        <w:spacing w:before="0" w:after="0" w:line="240" w:lineRule="auto"/>
        <w:ind w:left="851" w:firstLine="0"/>
        <w:rPr>
          <w:rFonts w:cs="Arial"/>
          <w:sz w:val="24"/>
          <w:szCs w:val="24"/>
        </w:rPr>
      </w:pPr>
    </w:p>
    <w:p w:rsidR="00952B22" w:rsidRPr="00952B22" w:rsidRDefault="00952B22" w:rsidP="00DA7D90">
      <w:pPr>
        <w:pStyle w:val="ListParagraph"/>
        <w:numPr>
          <w:ilvl w:val="0"/>
          <w:numId w:val="6"/>
        </w:numPr>
        <w:spacing w:before="0" w:after="0" w:line="240" w:lineRule="auto"/>
        <w:rPr>
          <w:rFonts w:cs="Arial"/>
          <w:sz w:val="24"/>
          <w:szCs w:val="24"/>
        </w:rPr>
      </w:pPr>
      <w:r w:rsidRPr="00952B22">
        <w:rPr>
          <w:rFonts w:cs="Arial"/>
          <w:sz w:val="24"/>
          <w:szCs w:val="24"/>
        </w:rPr>
        <w:t xml:space="preserve">The Panel agreed that based on the information available, it was unable to find that resources, materials and equipment are sufficient in number, organised in ways that ensure appropriate and effective implementation of the program and allow for multiple uses. Therefore, element 3.2.2 remains at ‘not met’. </w:t>
      </w:r>
    </w:p>
    <w:p w:rsidR="00D732F3" w:rsidRDefault="00D732F3"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b/>
          <w:sz w:val="24"/>
          <w:szCs w:val="24"/>
        </w:rPr>
      </w:pPr>
      <w:r w:rsidRPr="00952B22">
        <w:rPr>
          <w:rFonts w:cs="Arial"/>
          <w:b/>
          <w:sz w:val="24"/>
          <w:szCs w:val="24"/>
        </w:rPr>
        <w:t xml:space="preserve">Standard 4.1 </w:t>
      </w:r>
    </w:p>
    <w:p w:rsidR="00D732F3" w:rsidRDefault="00D732F3" w:rsidP="00085AB1">
      <w:pPr>
        <w:spacing w:before="0" w:after="0" w:line="240" w:lineRule="auto"/>
        <w:ind w:left="0" w:firstLine="0"/>
        <w:rPr>
          <w:rFonts w:cs="Arial"/>
          <w:sz w:val="24"/>
          <w:szCs w:val="24"/>
        </w:rPr>
      </w:pPr>
    </w:p>
    <w:p w:rsidR="00DA7D90" w:rsidRDefault="00DA7D90" w:rsidP="00DA7D90">
      <w:pPr>
        <w:pStyle w:val="ListParagraph"/>
        <w:numPr>
          <w:ilvl w:val="0"/>
          <w:numId w:val="6"/>
        </w:numPr>
        <w:spacing w:before="0" w:after="0" w:line="240" w:lineRule="auto"/>
        <w:rPr>
          <w:rFonts w:cs="Arial"/>
          <w:sz w:val="24"/>
          <w:szCs w:val="24"/>
        </w:rPr>
      </w:pPr>
      <w:r>
        <w:rPr>
          <w:rFonts w:cs="Arial"/>
          <w:sz w:val="24"/>
          <w:szCs w:val="24"/>
        </w:rPr>
        <w:t>Standard 4.1 is that:</w:t>
      </w:r>
    </w:p>
    <w:p w:rsidR="00DA7D90" w:rsidRDefault="00952B22" w:rsidP="00DA7D90">
      <w:pPr>
        <w:pStyle w:val="ListParagraph"/>
        <w:spacing w:before="0" w:after="0" w:line="240" w:lineRule="auto"/>
        <w:ind w:left="851" w:firstLine="0"/>
        <w:rPr>
          <w:rFonts w:cs="Arial"/>
          <w:sz w:val="24"/>
          <w:szCs w:val="24"/>
        </w:rPr>
      </w:pPr>
      <w:r w:rsidRPr="00DA7D90">
        <w:rPr>
          <w:rFonts w:cs="Arial"/>
          <w:sz w:val="24"/>
          <w:szCs w:val="24"/>
        </w:rPr>
        <w:t xml:space="preserve">Staffing arrangements enhance children’s learning and development and ensure their safety and wellbeing. </w:t>
      </w:r>
    </w:p>
    <w:p w:rsidR="00255720" w:rsidRDefault="00255720" w:rsidP="00DA7D90">
      <w:pPr>
        <w:pStyle w:val="ListParagraph"/>
        <w:spacing w:before="0" w:after="0" w:line="240" w:lineRule="auto"/>
        <w:ind w:left="851" w:firstLine="0"/>
        <w:rPr>
          <w:rFonts w:cs="Arial"/>
          <w:sz w:val="24"/>
          <w:szCs w:val="24"/>
        </w:rPr>
      </w:pPr>
    </w:p>
    <w:p w:rsidR="00952B22" w:rsidRPr="00DA7D90" w:rsidRDefault="00952B22" w:rsidP="00DA7D90">
      <w:pPr>
        <w:pStyle w:val="ListParagraph"/>
        <w:numPr>
          <w:ilvl w:val="0"/>
          <w:numId w:val="6"/>
        </w:numPr>
        <w:spacing w:before="0" w:after="0" w:line="240" w:lineRule="auto"/>
        <w:rPr>
          <w:rFonts w:cs="Arial"/>
          <w:sz w:val="24"/>
          <w:szCs w:val="24"/>
        </w:rPr>
      </w:pPr>
      <w:r w:rsidRPr="00DA7D90">
        <w:rPr>
          <w:rFonts w:cs="Arial"/>
          <w:sz w:val="24"/>
          <w:szCs w:val="24"/>
        </w:rPr>
        <w:t xml:space="preserve">It is made up of one element, which is under review. </w:t>
      </w:r>
    </w:p>
    <w:p w:rsidR="00D732F3" w:rsidRDefault="00D732F3" w:rsidP="00085AB1">
      <w:pPr>
        <w:spacing w:before="0" w:after="0" w:line="240" w:lineRule="auto"/>
        <w:ind w:left="0" w:firstLine="0"/>
        <w:rPr>
          <w:rFonts w:cs="Arial"/>
          <w:sz w:val="24"/>
          <w:szCs w:val="24"/>
        </w:rPr>
      </w:pPr>
    </w:p>
    <w:p w:rsidR="00255720" w:rsidRDefault="00255720" w:rsidP="00085AB1">
      <w:pPr>
        <w:spacing w:before="0" w:after="0" w:line="240" w:lineRule="auto"/>
        <w:ind w:left="0" w:firstLine="0"/>
        <w:rPr>
          <w:rFonts w:cs="Arial"/>
          <w:i/>
          <w:sz w:val="24"/>
          <w:szCs w:val="24"/>
        </w:rPr>
      </w:pPr>
    </w:p>
    <w:p w:rsidR="00952B22" w:rsidRPr="00952B22" w:rsidRDefault="00952B22" w:rsidP="00085AB1">
      <w:pPr>
        <w:spacing w:before="0" w:after="0" w:line="240" w:lineRule="auto"/>
        <w:ind w:left="0" w:firstLine="0"/>
        <w:rPr>
          <w:rFonts w:cs="Arial"/>
          <w:i/>
          <w:sz w:val="24"/>
          <w:szCs w:val="24"/>
        </w:rPr>
      </w:pPr>
      <w:r w:rsidRPr="00952B22">
        <w:rPr>
          <w:rFonts w:cs="Arial"/>
          <w:i/>
          <w:sz w:val="24"/>
          <w:szCs w:val="24"/>
        </w:rPr>
        <w:lastRenderedPageBreak/>
        <w:t xml:space="preserve">Element 4.1.1 </w:t>
      </w:r>
    </w:p>
    <w:p w:rsidR="00D732F3" w:rsidRDefault="00D732F3" w:rsidP="00085AB1">
      <w:pPr>
        <w:spacing w:before="0" w:after="0" w:line="240" w:lineRule="auto"/>
        <w:ind w:left="0" w:firstLine="0"/>
        <w:rPr>
          <w:rFonts w:cs="Arial"/>
          <w:sz w:val="24"/>
          <w:szCs w:val="24"/>
        </w:rPr>
      </w:pPr>
    </w:p>
    <w:p w:rsidR="00DA7D90" w:rsidRDefault="00DA7D90" w:rsidP="00DA7D90">
      <w:pPr>
        <w:pStyle w:val="ListParagraph"/>
        <w:numPr>
          <w:ilvl w:val="0"/>
          <w:numId w:val="6"/>
        </w:numPr>
        <w:spacing w:before="0" w:after="0" w:line="240" w:lineRule="auto"/>
        <w:rPr>
          <w:rFonts w:cs="Arial"/>
          <w:sz w:val="24"/>
          <w:szCs w:val="24"/>
        </w:rPr>
      </w:pPr>
      <w:r>
        <w:rPr>
          <w:rFonts w:cs="Arial"/>
          <w:sz w:val="24"/>
          <w:szCs w:val="24"/>
        </w:rPr>
        <w:t>Element 4.1.1 requires that:</w:t>
      </w:r>
    </w:p>
    <w:p w:rsidR="00952B22" w:rsidRPr="00DA7D90" w:rsidRDefault="00952B22" w:rsidP="00DA7D90">
      <w:pPr>
        <w:pStyle w:val="ListParagraph"/>
        <w:spacing w:before="0" w:after="0" w:line="240" w:lineRule="auto"/>
        <w:ind w:left="851" w:firstLine="0"/>
        <w:rPr>
          <w:rFonts w:cs="Arial"/>
          <w:sz w:val="24"/>
          <w:szCs w:val="24"/>
        </w:rPr>
      </w:pPr>
      <w:r w:rsidRPr="00DA7D90">
        <w:rPr>
          <w:rFonts w:cs="Arial"/>
          <w:sz w:val="24"/>
          <w:szCs w:val="24"/>
        </w:rPr>
        <w:t xml:space="preserve">‘Educator-to-child ratios and qualification requirements are maintained at all times’. </w:t>
      </w:r>
    </w:p>
    <w:p w:rsidR="00D732F3" w:rsidRDefault="00D732F3" w:rsidP="00085AB1">
      <w:pPr>
        <w:spacing w:before="0" w:after="0" w:line="240" w:lineRule="auto"/>
        <w:ind w:left="0" w:firstLine="0"/>
        <w:rPr>
          <w:rFonts w:cs="Arial"/>
          <w:sz w:val="24"/>
          <w:szCs w:val="24"/>
        </w:rPr>
      </w:pPr>
    </w:p>
    <w:p w:rsidR="00952B22" w:rsidRPr="00DA7D90" w:rsidRDefault="00952B22" w:rsidP="00DA7D90">
      <w:pPr>
        <w:pStyle w:val="ListParagraph"/>
        <w:numPr>
          <w:ilvl w:val="0"/>
          <w:numId w:val="6"/>
        </w:numPr>
        <w:spacing w:before="0" w:after="0" w:line="240" w:lineRule="auto"/>
        <w:rPr>
          <w:rFonts w:cs="Arial"/>
          <w:sz w:val="24"/>
          <w:szCs w:val="24"/>
        </w:rPr>
      </w:pPr>
      <w:r w:rsidRPr="00DA7D90">
        <w:rPr>
          <w:rFonts w:cs="Arial"/>
          <w:sz w:val="24"/>
          <w:szCs w:val="24"/>
        </w:rPr>
        <w:t xml:space="preserve">In the final Report, the regulatory authority states that the staff member that worked in the kitchen did not have evidence of the identifying number and the expiry date of their current working with children check recorded. </w:t>
      </w:r>
    </w:p>
    <w:p w:rsidR="00952B22" w:rsidRPr="00952B22" w:rsidRDefault="00952B22" w:rsidP="00085AB1">
      <w:pPr>
        <w:spacing w:before="0" w:after="0" w:line="240" w:lineRule="auto"/>
        <w:ind w:left="0" w:firstLine="0"/>
        <w:rPr>
          <w:rFonts w:cs="Arial"/>
          <w:sz w:val="24"/>
          <w:szCs w:val="24"/>
        </w:rPr>
      </w:pPr>
    </w:p>
    <w:p w:rsidR="00952B22" w:rsidRPr="00952B22" w:rsidRDefault="0061709D" w:rsidP="00DA7D90">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the provider’s claims, in response to the regulatory authority’s draft Report, </w:t>
      </w:r>
      <w:r w:rsidR="00952B22" w:rsidRPr="00952B22">
        <w:rPr>
          <w:rFonts w:cs="Arial"/>
          <w:sz w:val="24"/>
          <w:szCs w:val="24"/>
        </w:rPr>
        <w:t xml:space="preserve">that the working with children check was completed, however ‘the staff member did not have his card on him’. </w:t>
      </w:r>
    </w:p>
    <w:p w:rsidR="00952B22" w:rsidRPr="00952B22" w:rsidRDefault="00952B22" w:rsidP="00DA7D90">
      <w:pPr>
        <w:pStyle w:val="ListParagraph"/>
        <w:spacing w:before="0" w:after="0" w:line="240" w:lineRule="auto"/>
        <w:ind w:left="851" w:firstLine="0"/>
        <w:rPr>
          <w:rFonts w:cs="Arial"/>
          <w:sz w:val="24"/>
          <w:szCs w:val="24"/>
        </w:rPr>
      </w:pPr>
    </w:p>
    <w:p w:rsidR="00952B22" w:rsidRPr="00952B22" w:rsidRDefault="00952B22" w:rsidP="00DA7D90">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that the provider did not submit any evidence of the working with children check for the staff member in question. </w:t>
      </w:r>
    </w:p>
    <w:p w:rsidR="00952B22" w:rsidRPr="00952B22" w:rsidRDefault="00952B22" w:rsidP="00DA7D90">
      <w:pPr>
        <w:pStyle w:val="ListParagraph"/>
        <w:spacing w:before="0" w:after="0" w:line="240" w:lineRule="auto"/>
        <w:ind w:left="851" w:firstLine="0"/>
        <w:rPr>
          <w:rFonts w:cs="Arial"/>
          <w:sz w:val="24"/>
          <w:szCs w:val="24"/>
        </w:rPr>
      </w:pPr>
    </w:p>
    <w:p w:rsidR="00952B22" w:rsidRPr="00952B22" w:rsidRDefault="00952B22" w:rsidP="00DA7D90">
      <w:pPr>
        <w:pStyle w:val="ListParagraph"/>
        <w:numPr>
          <w:ilvl w:val="0"/>
          <w:numId w:val="6"/>
        </w:numPr>
        <w:spacing w:before="0" w:after="0" w:line="240" w:lineRule="auto"/>
        <w:rPr>
          <w:rFonts w:cs="Arial"/>
          <w:sz w:val="24"/>
          <w:szCs w:val="24"/>
        </w:rPr>
      </w:pPr>
      <w:r w:rsidRPr="00952B22">
        <w:rPr>
          <w:rFonts w:cs="Arial"/>
          <w:sz w:val="24"/>
          <w:szCs w:val="24"/>
        </w:rPr>
        <w:t xml:space="preserve">The Panel agreed that based on the information available, it was unable to find that qualification requirements are maintained at all times. Therefore, element 4.1.1 remains at ‘not met’. </w:t>
      </w:r>
    </w:p>
    <w:p w:rsidR="00952B22" w:rsidRPr="00952B22" w:rsidRDefault="00952B22"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b/>
          <w:sz w:val="24"/>
          <w:szCs w:val="24"/>
        </w:rPr>
      </w:pPr>
      <w:r w:rsidRPr="00952B22">
        <w:rPr>
          <w:rFonts w:cs="Arial"/>
          <w:b/>
          <w:sz w:val="24"/>
          <w:szCs w:val="24"/>
        </w:rPr>
        <w:t xml:space="preserve">Standard 5.1 </w:t>
      </w:r>
    </w:p>
    <w:p w:rsidR="00D732F3" w:rsidRDefault="00D732F3" w:rsidP="00085AB1">
      <w:pPr>
        <w:spacing w:before="0" w:after="0" w:line="240" w:lineRule="auto"/>
        <w:ind w:left="0" w:firstLine="0"/>
        <w:rPr>
          <w:rFonts w:cs="Arial"/>
          <w:sz w:val="24"/>
          <w:szCs w:val="24"/>
        </w:rPr>
      </w:pPr>
    </w:p>
    <w:p w:rsidR="006E5E16" w:rsidRDefault="006E5E16" w:rsidP="006E5E16">
      <w:pPr>
        <w:pStyle w:val="ListParagraph"/>
        <w:numPr>
          <w:ilvl w:val="0"/>
          <w:numId w:val="6"/>
        </w:numPr>
        <w:spacing w:before="0" w:after="0" w:line="240" w:lineRule="auto"/>
        <w:rPr>
          <w:rFonts w:cs="Arial"/>
          <w:sz w:val="24"/>
          <w:szCs w:val="24"/>
        </w:rPr>
      </w:pPr>
      <w:r>
        <w:rPr>
          <w:rFonts w:cs="Arial"/>
          <w:sz w:val="24"/>
          <w:szCs w:val="24"/>
        </w:rPr>
        <w:t>Standard 5.1 is that:</w:t>
      </w:r>
    </w:p>
    <w:p w:rsidR="00952B22" w:rsidRPr="006E5E16" w:rsidRDefault="00952B22" w:rsidP="006E5E16">
      <w:pPr>
        <w:pStyle w:val="ListParagraph"/>
        <w:spacing w:before="0" w:after="0" w:line="240" w:lineRule="auto"/>
        <w:ind w:left="851" w:firstLine="0"/>
        <w:rPr>
          <w:rFonts w:cs="Arial"/>
          <w:sz w:val="24"/>
          <w:szCs w:val="24"/>
        </w:rPr>
      </w:pPr>
      <w:r w:rsidRPr="006E5E16">
        <w:rPr>
          <w:rFonts w:cs="Arial"/>
          <w:sz w:val="24"/>
          <w:szCs w:val="24"/>
        </w:rPr>
        <w:t xml:space="preserve">Respectful and equitable relationships are developed and maintained with each child. </w:t>
      </w:r>
    </w:p>
    <w:p w:rsidR="00D732F3" w:rsidRDefault="00D732F3" w:rsidP="00085AB1">
      <w:pPr>
        <w:spacing w:before="0" w:after="0" w:line="240" w:lineRule="auto"/>
        <w:ind w:left="0" w:firstLine="0"/>
        <w:rPr>
          <w:rFonts w:cs="Arial"/>
          <w:sz w:val="24"/>
          <w:szCs w:val="24"/>
        </w:rPr>
      </w:pPr>
    </w:p>
    <w:p w:rsidR="00952B22" w:rsidRPr="006E5E16" w:rsidRDefault="00952B22" w:rsidP="006E5E16">
      <w:pPr>
        <w:pStyle w:val="ListParagraph"/>
        <w:numPr>
          <w:ilvl w:val="0"/>
          <w:numId w:val="6"/>
        </w:numPr>
        <w:spacing w:before="0" w:after="0" w:line="240" w:lineRule="auto"/>
        <w:rPr>
          <w:rFonts w:cs="Arial"/>
          <w:sz w:val="24"/>
          <w:szCs w:val="24"/>
        </w:rPr>
      </w:pPr>
      <w:r w:rsidRPr="006E5E16">
        <w:rPr>
          <w:rFonts w:cs="Arial"/>
          <w:sz w:val="24"/>
          <w:szCs w:val="24"/>
        </w:rPr>
        <w:t xml:space="preserve">It is made up of three separate elements, two of which are under review. </w:t>
      </w:r>
    </w:p>
    <w:p w:rsidR="00952B22" w:rsidRPr="00952B22" w:rsidRDefault="00952B22"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i/>
          <w:sz w:val="24"/>
          <w:szCs w:val="24"/>
        </w:rPr>
      </w:pPr>
      <w:r w:rsidRPr="00952B22">
        <w:rPr>
          <w:rFonts w:cs="Arial"/>
          <w:i/>
          <w:sz w:val="24"/>
          <w:szCs w:val="24"/>
        </w:rPr>
        <w:t xml:space="preserve">Element 5.1.1 </w:t>
      </w:r>
    </w:p>
    <w:p w:rsidR="00D732F3" w:rsidRDefault="00D732F3" w:rsidP="00085AB1">
      <w:pPr>
        <w:spacing w:before="0" w:after="0" w:line="240" w:lineRule="auto"/>
        <w:ind w:left="0" w:firstLine="0"/>
        <w:rPr>
          <w:rFonts w:cs="Arial"/>
          <w:sz w:val="24"/>
          <w:szCs w:val="24"/>
        </w:rPr>
      </w:pPr>
    </w:p>
    <w:p w:rsidR="006E5E16" w:rsidRDefault="006E5E16" w:rsidP="006E5E16">
      <w:pPr>
        <w:pStyle w:val="ListParagraph"/>
        <w:numPr>
          <w:ilvl w:val="0"/>
          <w:numId w:val="6"/>
        </w:numPr>
        <w:spacing w:before="0" w:after="0" w:line="240" w:lineRule="auto"/>
        <w:rPr>
          <w:rFonts w:cs="Arial"/>
          <w:sz w:val="24"/>
          <w:szCs w:val="24"/>
        </w:rPr>
      </w:pPr>
      <w:r>
        <w:rPr>
          <w:rFonts w:cs="Arial"/>
          <w:sz w:val="24"/>
          <w:szCs w:val="24"/>
        </w:rPr>
        <w:t>Element 5.1.1 requires that:</w:t>
      </w:r>
    </w:p>
    <w:p w:rsidR="00952B22" w:rsidRPr="006E5E16" w:rsidRDefault="00952B22" w:rsidP="006E5E16">
      <w:pPr>
        <w:pStyle w:val="ListParagraph"/>
        <w:spacing w:before="0" w:after="0" w:line="240" w:lineRule="auto"/>
        <w:ind w:left="851" w:firstLine="0"/>
        <w:rPr>
          <w:rFonts w:cs="Arial"/>
          <w:sz w:val="24"/>
          <w:szCs w:val="24"/>
        </w:rPr>
      </w:pPr>
      <w:r w:rsidRPr="006E5E16">
        <w:rPr>
          <w:rFonts w:cs="Arial"/>
          <w:sz w:val="24"/>
          <w:szCs w:val="24"/>
        </w:rPr>
        <w:t xml:space="preserve">‘Interactions with each child are warm, responsive and build trusting relationships’. </w:t>
      </w:r>
    </w:p>
    <w:p w:rsidR="00D732F3" w:rsidRDefault="00D732F3" w:rsidP="00085AB1">
      <w:pPr>
        <w:spacing w:before="0" w:after="0" w:line="240" w:lineRule="auto"/>
        <w:ind w:left="0" w:firstLine="0"/>
        <w:rPr>
          <w:rFonts w:cs="Arial"/>
          <w:sz w:val="24"/>
          <w:szCs w:val="24"/>
        </w:rPr>
      </w:pPr>
    </w:p>
    <w:p w:rsidR="00952B22" w:rsidRPr="006E5E16" w:rsidRDefault="00952B22" w:rsidP="006E5E16">
      <w:pPr>
        <w:pStyle w:val="ListParagraph"/>
        <w:numPr>
          <w:ilvl w:val="0"/>
          <w:numId w:val="6"/>
        </w:numPr>
        <w:spacing w:before="0" w:after="0" w:line="240" w:lineRule="auto"/>
        <w:rPr>
          <w:rFonts w:cs="Arial"/>
          <w:sz w:val="24"/>
          <w:szCs w:val="24"/>
        </w:rPr>
      </w:pPr>
      <w:r w:rsidRPr="006E5E16">
        <w:rPr>
          <w:rFonts w:cs="Arial"/>
          <w:sz w:val="24"/>
          <w:szCs w:val="24"/>
        </w:rPr>
        <w:t xml:space="preserve">In the final Report, the regulatory authority states that not all educators consistently interacted with each child in a warm, responsive manner. For example, educators </w:t>
      </w:r>
      <w:r w:rsidR="00F16A95">
        <w:rPr>
          <w:rFonts w:cs="Arial"/>
          <w:sz w:val="24"/>
          <w:szCs w:val="24"/>
        </w:rPr>
        <w:t xml:space="preserve">in one of the </w:t>
      </w:r>
      <w:r w:rsidRPr="006E5E16">
        <w:rPr>
          <w:rFonts w:cs="Arial"/>
          <w:sz w:val="24"/>
          <w:szCs w:val="24"/>
        </w:rPr>
        <w:t>room</w:t>
      </w:r>
      <w:r w:rsidR="00F16A95">
        <w:rPr>
          <w:rFonts w:cs="Arial"/>
          <w:sz w:val="24"/>
          <w:szCs w:val="24"/>
        </w:rPr>
        <w:t>s</w:t>
      </w:r>
      <w:r w:rsidRPr="006E5E16">
        <w:rPr>
          <w:rFonts w:cs="Arial"/>
          <w:sz w:val="24"/>
          <w:szCs w:val="24"/>
        </w:rPr>
        <w:t xml:space="preserve"> did not acknowledge all children during play and did not consistently respond to each child’s needs or consistently promote children’s sense of security. The Report notes that a child fell from a vinyl cube and hit his head on the floor and began to cry, one educator looked up and continued to tie a child’s shoe, another continued to read a book to a group of children. Another educator walked over after several minutes and picked the child up and moved the child to the group of children listening to a story, the child was still crying. Another educator picked up the child, and started to comfort the crying child. The Report also states that educators in </w:t>
      </w:r>
      <w:r w:rsidR="003A1435">
        <w:rPr>
          <w:rFonts w:cs="Arial"/>
          <w:sz w:val="24"/>
          <w:szCs w:val="24"/>
        </w:rPr>
        <w:t xml:space="preserve">two of the rooms </w:t>
      </w:r>
      <w:r w:rsidRPr="006E5E16">
        <w:rPr>
          <w:rFonts w:cs="Arial"/>
          <w:sz w:val="24"/>
          <w:szCs w:val="24"/>
        </w:rPr>
        <w:t>regul</w:t>
      </w:r>
      <w:r w:rsidR="00D732F3" w:rsidRPr="006E5E16">
        <w:rPr>
          <w:rFonts w:cs="Arial"/>
          <w:sz w:val="24"/>
          <w:szCs w:val="24"/>
        </w:rPr>
        <w:t xml:space="preserve">arly sat alongside children for </w:t>
      </w:r>
      <w:r w:rsidRPr="006E5E16">
        <w:rPr>
          <w:rFonts w:cs="Arial"/>
          <w:sz w:val="24"/>
          <w:szCs w:val="24"/>
        </w:rPr>
        <w:lastRenderedPageBreak/>
        <w:t xml:space="preserve">brief periods of time, often moving from group to group but did not take the time to promote warm, responsive relationships. </w:t>
      </w:r>
    </w:p>
    <w:p w:rsidR="00952B22" w:rsidRPr="00952B22" w:rsidRDefault="00952B22" w:rsidP="00085AB1">
      <w:pPr>
        <w:spacing w:before="0" w:after="0" w:line="240" w:lineRule="auto"/>
        <w:ind w:left="0"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the provider’s claims, in response to the regulatory authority’s draft Report, that in relation to a child that fell from a vinyl cube, its security camera footage ‘shows that the educator went over to the child as soon as the incident happened to make sure the child was ok’. The provider states that ‘the assessor leaves out the fact that the child fell onto another soft cube hitting his head, not hard ground’. </w:t>
      </w:r>
    </w:p>
    <w:p w:rsidR="00952B22" w:rsidRPr="00952B22" w:rsidRDefault="00952B22"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that it is often hard to document interactions with children and agreed with the finding of the Ratings Review Panel in STR0007, that observations of practice are critical when collecting evidence against many elements and that in many instances it is observed practice and not paperwork which will greatly inform an authorised officer’s assessment. </w:t>
      </w:r>
    </w:p>
    <w:p w:rsidR="00952B22" w:rsidRPr="00952B22" w:rsidRDefault="00952B22"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The Panel agreed that based on the information available, it was unable to find that interactions with each child are warm, responsive and build trusting relationships. Therefore, element 5.1.1 remains at ‘not met’. </w:t>
      </w:r>
    </w:p>
    <w:p w:rsidR="00D732F3" w:rsidRDefault="00D732F3"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i/>
          <w:sz w:val="24"/>
          <w:szCs w:val="24"/>
        </w:rPr>
      </w:pPr>
      <w:r w:rsidRPr="00952B22">
        <w:rPr>
          <w:rFonts w:cs="Arial"/>
          <w:i/>
          <w:sz w:val="24"/>
          <w:szCs w:val="24"/>
        </w:rPr>
        <w:t xml:space="preserve">Element 5.1.2 </w:t>
      </w:r>
    </w:p>
    <w:p w:rsidR="00D732F3" w:rsidRDefault="00D732F3" w:rsidP="00085AB1">
      <w:pPr>
        <w:spacing w:before="0" w:after="0" w:line="240" w:lineRule="auto"/>
        <w:ind w:left="0"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Element 5.1.2 requires that: </w:t>
      </w:r>
    </w:p>
    <w:p w:rsidR="00952B22" w:rsidRPr="00952B22" w:rsidRDefault="00952B22" w:rsidP="006E5E16">
      <w:pPr>
        <w:pStyle w:val="ListParagraph"/>
        <w:spacing w:before="0" w:after="0" w:line="240" w:lineRule="auto"/>
        <w:ind w:left="851" w:firstLine="0"/>
        <w:rPr>
          <w:rFonts w:cs="Arial"/>
          <w:sz w:val="24"/>
          <w:szCs w:val="24"/>
        </w:rPr>
      </w:pPr>
      <w:r w:rsidRPr="00952B22">
        <w:rPr>
          <w:rFonts w:cs="Arial"/>
          <w:sz w:val="24"/>
          <w:szCs w:val="24"/>
        </w:rPr>
        <w:t xml:space="preserve">‘Every child is able to engage with educators in meaningful, open interactions that support the acquisition of skills for life and learning’. </w:t>
      </w:r>
    </w:p>
    <w:p w:rsidR="00D732F3" w:rsidRDefault="00D732F3"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In the final Report, the regulatory authority states that children’s attempts to engage with educators were not consistently responded to. For example, educators did not always comfort children who were upset. A child in the toddler room began crying just before lunch time and an educator walked the child to a table, helped her sit down and left the child still crying and waiting for lunch. </w:t>
      </w:r>
    </w:p>
    <w:p w:rsidR="00952B22" w:rsidRPr="00952B22" w:rsidRDefault="00952B22" w:rsidP="006E5E16">
      <w:pPr>
        <w:pStyle w:val="ListParagraph"/>
        <w:spacing w:before="0" w:after="0" w:line="240" w:lineRule="auto"/>
        <w:ind w:left="851" w:firstLine="0"/>
        <w:rPr>
          <w:rFonts w:cs="Arial"/>
          <w:sz w:val="24"/>
          <w:szCs w:val="24"/>
        </w:rPr>
      </w:pPr>
    </w:p>
    <w:p w:rsid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The Panel noted the provider’s claims, in response to the regulatory authority’s draft Report, that children are always comforted in times of distress, confusion and frustration. The provider claims that while noting that an educator helped a child sit down, the assessor failed to note that ‘in the toddler room the educators supported children to develop skills to deal with day to day experiences, such as cleaning and food preparat</w:t>
      </w:r>
      <w:r w:rsidR="00AB1A7F">
        <w:rPr>
          <w:rFonts w:cs="Arial"/>
          <w:sz w:val="24"/>
          <w:szCs w:val="24"/>
        </w:rPr>
        <w:t xml:space="preserve">ion’. The provider states that </w:t>
      </w:r>
      <w:r w:rsidRPr="00952B22">
        <w:rPr>
          <w:rFonts w:cs="Arial"/>
          <w:sz w:val="24"/>
          <w:szCs w:val="24"/>
        </w:rPr>
        <w:t>the educator walked away to get the child a specifically made meal as the child had just arrived from</w:t>
      </w:r>
      <w:r w:rsidR="00AB1A7F">
        <w:rPr>
          <w:rFonts w:cs="Arial"/>
          <w:sz w:val="24"/>
          <w:szCs w:val="24"/>
        </w:rPr>
        <w:t xml:space="preserve"> overseas</w:t>
      </w:r>
      <w:r w:rsidRPr="00952B22">
        <w:rPr>
          <w:rFonts w:cs="Arial"/>
          <w:sz w:val="24"/>
          <w:szCs w:val="24"/>
        </w:rPr>
        <w:t xml:space="preserve">. The provider further states that ‘educators responded to unsettled children by engaging with them warmly and assisting them to regulate their emotions’. </w:t>
      </w:r>
    </w:p>
    <w:p w:rsidR="006E5E16" w:rsidRPr="006E5E16" w:rsidRDefault="006E5E16" w:rsidP="006E5E16">
      <w:pPr>
        <w:pStyle w:val="ListParagraph"/>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that it had little evidence available before it to determine whether every child is able to engage with educators in meaningful, open interactions that support the acquisition of skills for life and learning. In </w:t>
      </w:r>
      <w:r w:rsidRPr="00952B22">
        <w:rPr>
          <w:rFonts w:cs="Arial"/>
          <w:sz w:val="24"/>
          <w:szCs w:val="24"/>
        </w:rPr>
        <w:lastRenderedPageBreak/>
        <w:t xml:space="preserve">particular, the Panel agreed that the evidence provided by the regulatory authority was narrow, and it was difficult to establish whether the example provided was an isolated incident. However, the Panel also agreed that the provider did not submit any evidence to substantiate its claims. </w:t>
      </w:r>
    </w:p>
    <w:p w:rsidR="00952B22" w:rsidRPr="00952B22" w:rsidRDefault="00952B22"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The Panel agreed that based on the information available, it was unable to find that every child is able to engage with educators in meaningful, open interactions that support the acquisition of skills for life and learning. Therefore, element 5.1.1 remains at ‘not met’. </w:t>
      </w:r>
    </w:p>
    <w:p w:rsidR="00D732F3" w:rsidRDefault="00D732F3"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b/>
          <w:sz w:val="24"/>
          <w:szCs w:val="24"/>
        </w:rPr>
      </w:pPr>
      <w:r w:rsidRPr="00952B22">
        <w:rPr>
          <w:rFonts w:cs="Arial"/>
          <w:b/>
          <w:sz w:val="24"/>
          <w:szCs w:val="24"/>
        </w:rPr>
        <w:t xml:space="preserve">Standard 5.2 </w:t>
      </w:r>
    </w:p>
    <w:p w:rsidR="00D732F3" w:rsidRDefault="00D732F3" w:rsidP="00085AB1">
      <w:pPr>
        <w:spacing w:before="0" w:after="0" w:line="240" w:lineRule="auto"/>
        <w:ind w:left="0"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Standard 5.2 is that: </w:t>
      </w:r>
    </w:p>
    <w:p w:rsidR="00952B22" w:rsidRPr="00952B22" w:rsidRDefault="00952B22" w:rsidP="006E5E16">
      <w:pPr>
        <w:pStyle w:val="ListParagraph"/>
        <w:spacing w:before="0" w:after="0" w:line="240" w:lineRule="auto"/>
        <w:ind w:left="851" w:firstLine="0"/>
        <w:rPr>
          <w:rFonts w:cs="Arial"/>
          <w:sz w:val="24"/>
          <w:szCs w:val="24"/>
        </w:rPr>
      </w:pPr>
      <w:r w:rsidRPr="00952B22">
        <w:rPr>
          <w:rFonts w:cs="Arial"/>
          <w:sz w:val="24"/>
          <w:szCs w:val="24"/>
        </w:rPr>
        <w:t xml:space="preserve">Each child is supported to build and maintain sensitive and responsive relationships with other children and adults. </w:t>
      </w:r>
    </w:p>
    <w:p w:rsidR="00594C2A" w:rsidRDefault="00594C2A"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It is made up of three separate elements, two of which are under review. </w:t>
      </w:r>
    </w:p>
    <w:p w:rsidR="00952B22" w:rsidRPr="00952B22" w:rsidRDefault="00952B22" w:rsidP="006E5E16">
      <w:pPr>
        <w:pStyle w:val="ListParagraph"/>
        <w:spacing w:before="0" w:after="0" w:line="240" w:lineRule="auto"/>
        <w:ind w:left="851" w:firstLine="0"/>
        <w:rPr>
          <w:rFonts w:cs="Arial"/>
          <w:sz w:val="24"/>
          <w:szCs w:val="24"/>
        </w:rPr>
      </w:pPr>
    </w:p>
    <w:p w:rsidR="00952B22" w:rsidRPr="00E46767" w:rsidRDefault="00952B22" w:rsidP="00E46767">
      <w:pPr>
        <w:spacing w:before="0" w:after="0" w:line="240" w:lineRule="auto"/>
        <w:rPr>
          <w:rFonts w:cs="Arial"/>
          <w:i/>
          <w:sz w:val="24"/>
          <w:szCs w:val="24"/>
        </w:rPr>
      </w:pPr>
      <w:r w:rsidRPr="00E46767">
        <w:rPr>
          <w:rFonts w:cs="Arial"/>
          <w:i/>
          <w:sz w:val="24"/>
          <w:szCs w:val="24"/>
        </w:rPr>
        <w:t xml:space="preserve">Element 5.2.2 </w:t>
      </w:r>
    </w:p>
    <w:p w:rsidR="00594C2A" w:rsidRDefault="00594C2A"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Element 5.2.2 requires that: </w:t>
      </w:r>
    </w:p>
    <w:p w:rsidR="00952B22" w:rsidRPr="00952B22" w:rsidRDefault="00952B22" w:rsidP="006E5E16">
      <w:pPr>
        <w:pStyle w:val="ListParagraph"/>
        <w:spacing w:before="0" w:after="0" w:line="240" w:lineRule="auto"/>
        <w:ind w:left="851" w:firstLine="0"/>
        <w:rPr>
          <w:rFonts w:cs="Arial"/>
          <w:sz w:val="24"/>
          <w:szCs w:val="24"/>
        </w:rPr>
      </w:pPr>
      <w:r w:rsidRPr="00952B22">
        <w:rPr>
          <w:rFonts w:cs="Arial"/>
          <w:sz w:val="24"/>
          <w:szCs w:val="24"/>
        </w:rPr>
        <w:t xml:space="preserve">‘Each child is supported to manage their own behaviour, respond appropriately to the behaviour of others and communicate effectively to resolve conflicts’. </w:t>
      </w:r>
    </w:p>
    <w:p w:rsidR="00594C2A" w:rsidRDefault="00594C2A"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In the final Report, the regulatory authority states that educators did not consistently provide children with positive guidance and encouragement toward</w:t>
      </w:r>
      <w:r w:rsidR="00D560C9">
        <w:rPr>
          <w:rFonts w:cs="Arial"/>
          <w:sz w:val="24"/>
          <w:szCs w:val="24"/>
        </w:rPr>
        <w:t>s</w:t>
      </w:r>
      <w:r w:rsidRPr="00952B22">
        <w:rPr>
          <w:rFonts w:cs="Arial"/>
          <w:sz w:val="24"/>
          <w:szCs w:val="24"/>
        </w:rPr>
        <w:t xml:space="preserve"> acceptable behaviour. For example, in</w:t>
      </w:r>
      <w:r w:rsidR="005F2689">
        <w:rPr>
          <w:rFonts w:cs="Arial"/>
          <w:sz w:val="24"/>
          <w:szCs w:val="24"/>
        </w:rPr>
        <w:t xml:space="preserve"> one of</w:t>
      </w:r>
      <w:r w:rsidRPr="00952B22">
        <w:rPr>
          <w:rFonts w:cs="Arial"/>
          <w:sz w:val="24"/>
          <w:szCs w:val="24"/>
        </w:rPr>
        <w:t xml:space="preserve"> the room</w:t>
      </w:r>
      <w:r w:rsidR="005F2689">
        <w:rPr>
          <w:rFonts w:cs="Arial"/>
          <w:sz w:val="24"/>
          <w:szCs w:val="24"/>
        </w:rPr>
        <w:t>s</w:t>
      </w:r>
      <w:r w:rsidRPr="00952B22">
        <w:rPr>
          <w:rFonts w:cs="Arial"/>
          <w:sz w:val="24"/>
          <w:szCs w:val="24"/>
        </w:rPr>
        <w:t xml:space="preserve"> educators did not generally role model positive guidance and often used directive language. Another example provided was of a child squealing loudly, and the educator responding in a harsh tone and removing the child from the cushion she was sitting on to another area of the mat. The Report also states that educators did not always explain the rules or expectations to children. For example, a child during outdoor play was directed to leave the baby doll in the cubby as she was not allowed to take it outside. When the child asked ‘why’, the educator responded ‘because you are not allowed’. Educators often did not intervene in situations where children’s behaviour needed to be positively guided, for example, in the toddler room a child stood over another child sitting at a table and continually hit the child in the face until the child cried. Another child pulled a child’s hair until she cried and another toddler hit a child on the head with a spade several times in the sandpit. </w:t>
      </w:r>
    </w:p>
    <w:p w:rsidR="00952B22" w:rsidRPr="00952B22" w:rsidRDefault="00952B22"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that, in response to the regulatory authority’s draft Report, the provider did not dispute all of the assessor’s observations, but rather provided justifications for the language used and practices observed. </w:t>
      </w:r>
    </w:p>
    <w:p w:rsidR="00952B22" w:rsidRPr="00952B22" w:rsidRDefault="00952B22"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lastRenderedPageBreak/>
        <w:t xml:space="preserve">The Panel agreed that based on the information available, it was unable to find that each child is supported to manage their own behaviour, respond appropriately to the behaviour of others and communicate effectively to resolve conflicts. Therefore, element 5.2.2 remains as ‘not met’. </w:t>
      </w:r>
    </w:p>
    <w:p w:rsidR="00594C2A" w:rsidRDefault="00594C2A"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i/>
          <w:sz w:val="24"/>
          <w:szCs w:val="24"/>
        </w:rPr>
      </w:pPr>
      <w:r w:rsidRPr="00952B22">
        <w:rPr>
          <w:rFonts w:cs="Arial"/>
          <w:i/>
          <w:sz w:val="24"/>
          <w:szCs w:val="24"/>
        </w:rPr>
        <w:t xml:space="preserve">Element 5.2.3 </w:t>
      </w:r>
    </w:p>
    <w:p w:rsidR="00594C2A" w:rsidRDefault="00594C2A" w:rsidP="00085AB1">
      <w:pPr>
        <w:spacing w:before="0" w:after="0" w:line="240" w:lineRule="auto"/>
        <w:ind w:left="0"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Element 5.2.3 requires that: </w:t>
      </w:r>
    </w:p>
    <w:p w:rsidR="00952B22" w:rsidRPr="00952B22" w:rsidRDefault="00952B22" w:rsidP="006E5E16">
      <w:pPr>
        <w:pStyle w:val="ListParagraph"/>
        <w:spacing w:before="0" w:after="0" w:line="240" w:lineRule="auto"/>
        <w:ind w:left="851" w:firstLine="0"/>
        <w:rPr>
          <w:rFonts w:cs="Arial"/>
          <w:sz w:val="24"/>
          <w:szCs w:val="24"/>
        </w:rPr>
      </w:pPr>
      <w:r w:rsidRPr="00952B22">
        <w:rPr>
          <w:rFonts w:cs="Arial"/>
          <w:sz w:val="24"/>
          <w:szCs w:val="24"/>
        </w:rPr>
        <w:t xml:space="preserve">‘The dignity and rights of every child are maintained at all times’. </w:t>
      </w:r>
    </w:p>
    <w:p w:rsidR="00594C2A" w:rsidRDefault="00594C2A"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In the final Report, the regulatory authority states that the dignity and rights of each child were not maintained at all times. For example, a child who was required to sit for long periods of time was not supported by a familiar educator w</w:t>
      </w:r>
      <w:r w:rsidR="00840C13">
        <w:rPr>
          <w:rFonts w:cs="Arial"/>
          <w:sz w:val="24"/>
          <w:szCs w:val="24"/>
        </w:rPr>
        <w:t>ho</w:t>
      </w:r>
      <w:r w:rsidRPr="00952B22">
        <w:rPr>
          <w:rFonts w:cs="Arial"/>
          <w:sz w:val="24"/>
          <w:szCs w:val="24"/>
        </w:rPr>
        <w:t xml:space="preserve"> was able to respond sensitively and confidently to her cues, and to engage her in meaningful learning experiences while she sat. The Report also states that behaviour management techniques did not always support children’s dignity and rights, when educators spoke to children in a harsh tone or when educators did not intervene to prevent children hurting each other. For example, an educator in </w:t>
      </w:r>
      <w:r w:rsidR="00BB7904">
        <w:rPr>
          <w:rFonts w:cs="Arial"/>
          <w:sz w:val="24"/>
          <w:szCs w:val="24"/>
        </w:rPr>
        <w:t xml:space="preserve">one of </w:t>
      </w:r>
      <w:r w:rsidRPr="00952B22">
        <w:rPr>
          <w:rFonts w:cs="Arial"/>
          <w:sz w:val="24"/>
          <w:szCs w:val="24"/>
        </w:rPr>
        <w:t>the room</w:t>
      </w:r>
      <w:r w:rsidR="00BB7904">
        <w:rPr>
          <w:rFonts w:cs="Arial"/>
          <w:sz w:val="24"/>
          <w:szCs w:val="24"/>
        </w:rPr>
        <w:t>s</w:t>
      </w:r>
      <w:r w:rsidRPr="00952B22">
        <w:rPr>
          <w:rFonts w:cs="Arial"/>
          <w:sz w:val="24"/>
          <w:szCs w:val="24"/>
        </w:rPr>
        <w:t xml:space="preserve"> ‘growled’ at a child and said, “didn’t we have this discussion yesterday, no jumping up and down on the ride on, we push it not for riding, get off”. The educator then took the toy away from the child, and a few minutes later she placed another child on the toy. </w:t>
      </w:r>
    </w:p>
    <w:p w:rsidR="00952B22" w:rsidRPr="00952B22" w:rsidRDefault="00952B22"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The Panel noted the provider’s claims, in response to the regulatory authority’s draft Report, that the assessor has made incorrect observations regarding the child that was required to sit for long periods of time. The provider states t</w:t>
      </w:r>
      <w:r w:rsidR="00F26F6C">
        <w:rPr>
          <w:rFonts w:cs="Arial"/>
          <w:sz w:val="24"/>
          <w:szCs w:val="24"/>
        </w:rPr>
        <w:t xml:space="preserve">hat the child had arrived from overseas </w:t>
      </w:r>
      <w:r w:rsidRPr="00952B22">
        <w:rPr>
          <w:rFonts w:cs="Arial"/>
          <w:sz w:val="24"/>
          <w:szCs w:val="24"/>
        </w:rPr>
        <w:t xml:space="preserve">on the day of the assessment and rating visit, and that ‘she was given the option to move from where she was sitting’. The provider further states that a single educator was assigned to the child for the entire day, and the educator asked the child a number of questions. The provider further claims that ‘after time, the child had built a secure attachment and relationship to the educator’, as she asked the educator to take her jumper off, and then put it back on. The provider states that the assessor failed to document this observation. </w:t>
      </w:r>
    </w:p>
    <w:p w:rsidR="00952B22" w:rsidRPr="00952B22" w:rsidRDefault="00952B22" w:rsidP="006E5E16">
      <w:pPr>
        <w:pStyle w:val="ListParagraph"/>
        <w:spacing w:before="0" w:after="0" w:line="240" w:lineRule="auto"/>
        <w:ind w:left="851" w:firstLine="0"/>
        <w:rPr>
          <w:rFonts w:cs="Arial"/>
          <w:sz w:val="24"/>
          <w:szCs w:val="24"/>
        </w:rPr>
      </w:pPr>
    </w:p>
    <w:p w:rsidR="00952B22" w:rsidRPr="00952B22" w:rsidRDefault="00594C2A" w:rsidP="006E5E16">
      <w:pPr>
        <w:pStyle w:val="ListParagraph"/>
        <w:numPr>
          <w:ilvl w:val="0"/>
          <w:numId w:val="6"/>
        </w:numPr>
        <w:spacing w:before="0" w:after="0" w:line="240" w:lineRule="auto"/>
        <w:rPr>
          <w:rFonts w:cs="Arial"/>
          <w:sz w:val="24"/>
          <w:szCs w:val="24"/>
        </w:rPr>
      </w:pPr>
      <w:r>
        <w:rPr>
          <w:rFonts w:cs="Arial"/>
          <w:sz w:val="24"/>
          <w:szCs w:val="24"/>
        </w:rPr>
        <w:t>T</w:t>
      </w:r>
      <w:r w:rsidR="00952B22" w:rsidRPr="00952B22">
        <w:rPr>
          <w:rFonts w:cs="Arial"/>
          <w:sz w:val="24"/>
          <w:szCs w:val="24"/>
        </w:rPr>
        <w:t xml:space="preserve">he Panel noted that in its view the regulatory authority had not given enough information to support its finding that the dignity and rights of every child are not maintained at all times. In particular, the regulatory authority had not explained why a child was required to sit for long periods of time. </w:t>
      </w:r>
    </w:p>
    <w:p w:rsidR="00952B22" w:rsidRPr="00952B22" w:rsidRDefault="00952B22"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The Panel agreed that the provider’s response to the assessor’s observations, particularly in relation to a child who was required to sit for long periods of time, supported the provider’s claim that the dignity and rights of every child are maintained at all times. </w:t>
      </w:r>
    </w:p>
    <w:p w:rsidR="00952B22" w:rsidRPr="00952B22" w:rsidRDefault="00952B22"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lastRenderedPageBreak/>
        <w:t xml:space="preserve">The Panel agreed that based on the evidence provided, it was of the view that the element has been met. Therefore, element 5.2.3 is amended to ‘met’. </w:t>
      </w:r>
    </w:p>
    <w:p w:rsidR="00594C2A" w:rsidRDefault="00594C2A" w:rsidP="00085AB1">
      <w:pPr>
        <w:spacing w:before="0" w:after="0" w:line="240" w:lineRule="auto"/>
        <w:ind w:left="0" w:firstLine="0"/>
        <w:rPr>
          <w:rFonts w:cs="Arial"/>
          <w:sz w:val="24"/>
          <w:szCs w:val="24"/>
        </w:rPr>
      </w:pPr>
    </w:p>
    <w:p w:rsidR="00952B22" w:rsidRPr="00952B22" w:rsidRDefault="00952B22" w:rsidP="00085AB1">
      <w:pPr>
        <w:spacing w:before="0" w:after="0" w:line="240" w:lineRule="auto"/>
        <w:ind w:left="0" w:firstLine="0"/>
        <w:rPr>
          <w:rFonts w:cs="Arial"/>
          <w:b/>
          <w:sz w:val="24"/>
          <w:szCs w:val="24"/>
        </w:rPr>
      </w:pPr>
      <w:r w:rsidRPr="00952B22">
        <w:rPr>
          <w:rFonts w:cs="Arial"/>
          <w:b/>
          <w:sz w:val="24"/>
          <w:szCs w:val="24"/>
        </w:rPr>
        <w:t xml:space="preserve">Standard 7.3 </w:t>
      </w:r>
    </w:p>
    <w:p w:rsidR="00594C2A" w:rsidRDefault="00594C2A" w:rsidP="00085AB1">
      <w:pPr>
        <w:spacing w:before="0" w:after="0" w:line="240" w:lineRule="auto"/>
        <w:ind w:left="0"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Standard 7.3 is that: </w:t>
      </w:r>
    </w:p>
    <w:p w:rsidR="00952B22" w:rsidRPr="00952B22" w:rsidRDefault="00952B22" w:rsidP="006E5E16">
      <w:pPr>
        <w:pStyle w:val="ListParagraph"/>
        <w:spacing w:before="0" w:after="0" w:line="240" w:lineRule="auto"/>
        <w:ind w:left="851" w:firstLine="0"/>
        <w:rPr>
          <w:rFonts w:cs="Arial"/>
          <w:sz w:val="24"/>
          <w:szCs w:val="24"/>
        </w:rPr>
      </w:pPr>
      <w:r w:rsidRPr="00952B22">
        <w:rPr>
          <w:rFonts w:cs="Arial"/>
          <w:sz w:val="24"/>
          <w:szCs w:val="24"/>
        </w:rPr>
        <w:t xml:space="preserve">Administrative systems enable the effective management of a quality service. </w:t>
      </w:r>
    </w:p>
    <w:p w:rsidR="00594C2A" w:rsidRDefault="00594C2A"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It is made up of five separate elements, one of which is under review. </w:t>
      </w:r>
    </w:p>
    <w:p w:rsidR="00952B22" w:rsidRPr="00952B22" w:rsidRDefault="00952B22" w:rsidP="006E5E16">
      <w:pPr>
        <w:pStyle w:val="ListParagraph"/>
        <w:spacing w:before="0" w:after="0" w:line="240" w:lineRule="auto"/>
        <w:ind w:left="851" w:firstLine="0"/>
        <w:rPr>
          <w:rFonts w:cs="Arial"/>
          <w:sz w:val="24"/>
          <w:szCs w:val="24"/>
        </w:rPr>
      </w:pPr>
    </w:p>
    <w:p w:rsidR="00952B22" w:rsidRPr="00F26F6C" w:rsidRDefault="00952B22" w:rsidP="00F26F6C">
      <w:pPr>
        <w:spacing w:before="0" w:after="0" w:line="240" w:lineRule="auto"/>
        <w:rPr>
          <w:rFonts w:cs="Arial"/>
          <w:i/>
          <w:sz w:val="24"/>
          <w:szCs w:val="24"/>
        </w:rPr>
      </w:pPr>
      <w:r w:rsidRPr="00F26F6C">
        <w:rPr>
          <w:rFonts w:cs="Arial"/>
          <w:i/>
          <w:sz w:val="24"/>
          <w:szCs w:val="24"/>
        </w:rPr>
        <w:t xml:space="preserve">Element 7.3.2 </w:t>
      </w:r>
    </w:p>
    <w:p w:rsidR="00594C2A" w:rsidRDefault="00594C2A" w:rsidP="006E5E16">
      <w:pPr>
        <w:pStyle w:val="ListParagraph"/>
        <w:spacing w:before="0" w:after="0" w:line="240" w:lineRule="auto"/>
        <w:ind w:left="851" w:firstLine="0"/>
        <w:rPr>
          <w:rFonts w:cs="Arial"/>
          <w:sz w:val="24"/>
          <w:szCs w:val="24"/>
        </w:rPr>
      </w:pPr>
    </w:p>
    <w:p w:rsidR="00594C2A"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Element 7.3.2 requires</w:t>
      </w:r>
      <w:r w:rsidR="00594C2A">
        <w:rPr>
          <w:rFonts w:cs="Arial"/>
          <w:sz w:val="24"/>
          <w:szCs w:val="24"/>
        </w:rPr>
        <w:t xml:space="preserve"> that:</w:t>
      </w:r>
    </w:p>
    <w:p w:rsidR="00952B22" w:rsidRPr="00952B22" w:rsidRDefault="00594C2A" w:rsidP="006E5E16">
      <w:pPr>
        <w:pStyle w:val="ListParagraph"/>
        <w:spacing w:before="0" w:after="0" w:line="240" w:lineRule="auto"/>
        <w:ind w:left="851" w:firstLine="0"/>
        <w:rPr>
          <w:rFonts w:cs="Arial"/>
          <w:sz w:val="24"/>
          <w:szCs w:val="24"/>
        </w:rPr>
      </w:pPr>
      <w:r>
        <w:rPr>
          <w:rFonts w:cs="Arial"/>
          <w:sz w:val="24"/>
          <w:szCs w:val="24"/>
        </w:rPr>
        <w:t>‘</w:t>
      </w:r>
      <w:r w:rsidR="00952B22" w:rsidRPr="00952B22">
        <w:rPr>
          <w:rFonts w:cs="Arial"/>
          <w:sz w:val="24"/>
          <w:szCs w:val="24"/>
        </w:rPr>
        <w:t>Administrative systems are established and maintained to ensure the effective operation of the service</w:t>
      </w:r>
      <w:r>
        <w:rPr>
          <w:rFonts w:cs="Arial"/>
          <w:sz w:val="24"/>
          <w:szCs w:val="24"/>
        </w:rPr>
        <w:t>’</w:t>
      </w:r>
      <w:r w:rsidR="00952B22" w:rsidRPr="00952B22">
        <w:rPr>
          <w:rFonts w:cs="Arial"/>
          <w:sz w:val="24"/>
          <w:szCs w:val="24"/>
        </w:rPr>
        <w:t xml:space="preserve">. </w:t>
      </w:r>
    </w:p>
    <w:p w:rsidR="00952B22" w:rsidRPr="00952B22" w:rsidRDefault="00952B22"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In the final Report, the regulatory authority states that the service’s administrative process had not effectively ensured that all staff members had a current working with children check or had a staff record. </w:t>
      </w:r>
    </w:p>
    <w:p w:rsidR="00952B22" w:rsidRPr="00952B22" w:rsidRDefault="00952B22"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The Panel noted that the provider did not submit any further information in relation to this element. </w:t>
      </w:r>
    </w:p>
    <w:p w:rsidR="00952B22" w:rsidRPr="00952B22" w:rsidRDefault="00952B22"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In relation to the absence of a working with children check for a staff member at the service, the Panel noted that the National Authorised Officer Assessment and Rating Training states that if the evidence has only one focus, it should be used in only one element. However, if the evidence has more than one focus, it can be used to describe its different focuses in relevant elements. </w:t>
      </w:r>
    </w:p>
    <w:p w:rsidR="00952B22" w:rsidRPr="00952B22" w:rsidRDefault="00952B22"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The Panel agreed that even if the absence of a working with children check was </w:t>
      </w:r>
      <w:r w:rsidR="00594C2A">
        <w:rPr>
          <w:rFonts w:cs="Arial"/>
          <w:sz w:val="24"/>
          <w:szCs w:val="24"/>
        </w:rPr>
        <w:t>p</w:t>
      </w:r>
      <w:r w:rsidRPr="00952B22">
        <w:rPr>
          <w:rFonts w:cs="Arial"/>
          <w:sz w:val="24"/>
          <w:szCs w:val="24"/>
        </w:rPr>
        <w:t xml:space="preserve">reviously considered under element 4.1.1, evidence that not all staff members had a staff record would support a finding that the service has not met element 7.3.2. </w:t>
      </w:r>
    </w:p>
    <w:p w:rsidR="00952B22" w:rsidRPr="00952B22" w:rsidRDefault="00952B22" w:rsidP="006E5E16">
      <w:pPr>
        <w:pStyle w:val="ListParagraph"/>
        <w:spacing w:before="0" w:after="0" w:line="240" w:lineRule="auto"/>
        <w:ind w:left="851" w:firstLine="0"/>
        <w:rPr>
          <w:rFonts w:cs="Arial"/>
          <w:sz w:val="24"/>
          <w:szCs w:val="24"/>
        </w:rPr>
      </w:pPr>
    </w:p>
    <w:p w:rsidR="00952B22" w:rsidRPr="00952B22"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In relation to the service’s non-compliance over the past 12 months, as </w:t>
      </w:r>
      <w:r w:rsidR="00F26F6C">
        <w:rPr>
          <w:rFonts w:cs="Arial"/>
          <w:sz w:val="24"/>
          <w:szCs w:val="24"/>
        </w:rPr>
        <w:t xml:space="preserve">referenced </w:t>
      </w:r>
      <w:r w:rsidRPr="00952B22">
        <w:rPr>
          <w:rFonts w:cs="Arial"/>
          <w:sz w:val="24"/>
          <w:szCs w:val="24"/>
        </w:rPr>
        <w:t xml:space="preserve">in the regulatory authority’s first tier review findings, the Panel noted that section 135(2) of the National Law provides that in determining a rating level, the regulatory authority may have regard to the service's history of compliance with the National Law. </w:t>
      </w:r>
    </w:p>
    <w:p w:rsidR="00952B22" w:rsidRPr="00952B22" w:rsidRDefault="00952B22" w:rsidP="006E5E16">
      <w:pPr>
        <w:pStyle w:val="ListParagraph"/>
        <w:spacing w:before="0" w:after="0" w:line="240" w:lineRule="auto"/>
        <w:ind w:left="851" w:firstLine="0"/>
        <w:rPr>
          <w:rFonts w:cs="Arial"/>
          <w:sz w:val="24"/>
          <w:szCs w:val="24"/>
        </w:rPr>
      </w:pPr>
    </w:p>
    <w:p w:rsidR="00952B22" w:rsidRPr="00085AB1" w:rsidRDefault="00952B22" w:rsidP="006E5E16">
      <w:pPr>
        <w:pStyle w:val="ListParagraph"/>
        <w:numPr>
          <w:ilvl w:val="0"/>
          <w:numId w:val="6"/>
        </w:numPr>
        <w:spacing w:before="0" w:after="0" w:line="240" w:lineRule="auto"/>
        <w:rPr>
          <w:rFonts w:cs="Arial"/>
          <w:sz w:val="24"/>
          <w:szCs w:val="24"/>
        </w:rPr>
      </w:pPr>
      <w:r w:rsidRPr="00952B22">
        <w:rPr>
          <w:rFonts w:cs="Arial"/>
          <w:sz w:val="24"/>
          <w:szCs w:val="24"/>
        </w:rPr>
        <w:t xml:space="preserve">The Panel agreed that based on the information available, it was unable to find that administrative systems are established and maintained to ensure the effective operation of the service. Therefore, element 7.3.2 remains at ‘not met’. </w:t>
      </w:r>
    </w:p>
    <w:p w:rsidR="00FF7D3B" w:rsidRPr="00FF7D3B" w:rsidRDefault="00FF7D3B" w:rsidP="00085AB1">
      <w:pPr>
        <w:spacing w:before="0" w:after="0" w:line="240" w:lineRule="auto"/>
        <w:ind w:left="0" w:firstLine="0"/>
        <w:rPr>
          <w:rFonts w:cs="Arial"/>
          <w:b/>
          <w:sz w:val="24"/>
          <w:szCs w:val="24"/>
        </w:rPr>
      </w:pPr>
      <w:r w:rsidRPr="00FF7D3B">
        <w:rPr>
          <w:rFonts w:cs="Arial"/>
          <w:b/>
          <w:sz w:val="24"/>
          <w:szCs w:val="24"/>
        </w:rPr>
        <w:lastRenderedPageBreak/>
        <w:t xml:space="preserve">Additional considerations </w:t>
      </w:r>
    </w:p>
    <w:p w:rsidR="00FF7D3B" w:rsidRPr="00085AB1" w:rsidRDefault="00FF7D3B" w:rsidP="00085AB1">
      <w:pPr>
        <w:spacing w:before="0" w:after="0" w:line="240" w:lineRule="auto"/>
        <w:ind w:left="0" w:firstLine="0"/>
        <w:rPr>
          <w:rFonts w:cs="Arial"/>
          <w:sz w:val="24"/>
          <w:szCs w:val="24"/>
        </w:rPr>
      </w:pPr>
    </w:p>
    <w:p w:rsidR="00FF7D3B" w:rsidRPr="00FF7D3B" w:rsidRDefault="00FF7D3B" w:rsidP="006E5E16">
      <w:pPr>
        <w:pStyle w:val="ListParagraph"/>
        <w:numPr>
          <w:ilvl w:val="0"/>
          <w:numId w:val="6"/>
        </w:numPr>
        <w:spacing w:before="0" w:after="0" w:line="240" w:lineRule="auto"/>
        <w:rPr>
          <w:rFonts w:cs="Arial"/>
          <w:sz w:val="24"/>
          <w:szCs w:val="24"/>
        </w:rPr>
      </w:pPr>
      <w:r w:rsidRPr="00FF7D3B">
        <w:rPr>
          <w:rFonts w:cs="Arial"/>
          <w:sz w:val="24"/>
          <w:szCs w:val="24"/>
        </w:rPr>
        <w:t xml:space="preserve">The panel noted that in its application for second tier review, the provider </w:t>
      </w:r>
      <w:r w:rsidR="00B93F97">
        <w:rPr>
          <w:rFonts w:cs="Arial"/>
          <w:sz w:val="24"/>
          <w:szCs w:val="24"/>
        </w:rPr>
        <w:t xml:space="preserve">made </w:t>
      </w:r>
      <w:r w:rsidRPr="00FF7D3B">
        <w:rPr>
          <w:rFonts w:cs="Arial"/>
          <w:sz w:val="24"/>
          <w:szCs w:val="24"/>
        </w:rPr>
        <w:t xml:space="preserve">claims </w:t>
      </w:r>
      <w:r w:rsidR="00B93F97">
        <w:rPr>
          <w:rFonts w:cs="Arial"/>
          <w:sz w:val="24"/>
          <w:szCs w:val="24"/>
        </w:rPr>
        <w:t xml:space="preserve">about the conduct of the </w:t>
      </w:r>
      <w:r w:rsidRPr="00FF7D3B">
        <w:rPr>
          <w:rFonts w:cs="Arial"/>
          <w:sz w:val="24"/>
          <w:szCs w:val="24"/>
        </w:rPr>
        <w:t>assessor</w:t>
      </w:r>
      <w:r w:rsidR="00B93F97">
        <w:rPr>
          <w:rFonts w:cs="Arial"/>
          <w:sz w:val="24"/>
          <w:szCs w:val="24"/>
        </w:rPr>
        <w:t xml:space="preserve">. </w:t>
      </w:r>
      <w:r w:rsidRPr="00FF7D3B">
        <w:rPr>
          <w:rFonts w:cs="Arial"/>
          <w:sz w:val="24"/>
          <w:szCs w:val="24"/>
        </w:rPr>
        <w:t xml:space="preserve">In relation to these claims, the Panel noted that in STR0003 the Ratings Review Panel, in considering allegations of perceived bias of the assessor, concluded that the Ombudsman's office is the most appropriate authority to review the approved provider's concerns around bias. </w:t>
      </w:r>
    </w:p>
    <w:p w:rsidR="00FF7D3B" w:rsidRPr="00FF7D3B" w:rsidRDefault="00FF7D3B" w:rsidP="006E5E16">
      <w:pPr>
        <w:pStyle w:val="ListParagraph"/>
        <w:spacing w:before="0" w:after="0" w:line="240" w:lineRule="auto"/>
        <w:ind w:left="851" w:firstLine="0"/>
        <w:rPr>
          <w:rFonts w:cs="Arial"/>
          <w:sz w:val="24"/>
          <w:szCs w:val="24"/>
        </w:rPr>
      </w:pPr>
    </w:p>
    <w:p w:rsidR="00B057CB" w:rsidRPr="00085AB1" w:rsidRDefault="00B057CB" w:rsidP="00085AB1">
      <w:pPr>
        <w:spacing w:before="0" w:after="0"/>
        <w:ind w:left="0" w:firstLine="0"/>
        <w:rPr>
          <w:rFonts w:cs="Arial"/>
          <w:sz w:val="24"/>
          <w:szCs w:val="24"/>
        </w:rPr>
      </w:pPr>
    </w:p>
    <w:sectPr w:rsidR="00B057CB" w:rsidRPr="00085AB1" w:rsidSect="00CA1203">
      <w:footerReference w:type="default" r:id="rId9"/>
      <w:headerReference w:type="first" r:id="rId10"/>
      <w:footerReference w:type="first" r:id="rId11"/>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A6" w:rsidRDefault="00ED7EA6" w:rsidP="006B3974">
      <w:pPr>
        <w:spacing w:after="0" w:line="240" w:lineRule="auto"/>
      </w:pPr>
      <w:r>
        <w:separator/>
      </w:r>
    </w:p>
  </w:endnote>
  <w:endnote w:type="continuationSeparator" w:id="0">
    <w:p w:rsidR="00ED7EA6" w:rsidRDefault="00ED7EA6"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BE" w:rsidRDefault="000F7EBE">
    <w:pPr>
      <w:pStyle w:val="Footer"/>
      <w:jc w:val="right"/>
    </w:pPr>
    <w:r>
      <w:fldChar w:fldCharType="begin"/>
    </w:r>
    <w:r>
      <w:instrText xml:space="preserve"> PAGE   \* MERGEFORMAT </w:instrText>
    </w:r>
    <w:r>
      <w:fldChar w:fldCharType="separate"/>
    </w:r>
    <w:r w:rsidR="003A52AE">
      <w:rPr>
        <w:noProof/>
      </w:rPr>
      <w:t>18</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BE" w:rsidRDefault="000F7EBE" w:rsidP="00F43F9F">
    <w:pPr>
      <w:pStyle w:val="Footer"/>
      <w:jc w:val="right"/>
    </w:pPr>
    <w:r>
      <w:fldChar w:fldCharType="begin"/>
    </w:r>
    <w:r>
      <w:instrText xml:space="preserve"> PAGE   \* MERGEFORMAT </w:instrText>
    </w:r>
    <w:r>
      <w:fldChar w:fldCharType="separate"/>
    </w:r>
    <w:r w:rsidR="003A52AE">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A6" w:rsidRDefault="00ED7EA6" w:rsidP="006B3974">
      <w:pPr>
        <w:spacing w:after="0" w:line="240" w:lineRule="auto"/>
      </w:pPr>
      <w:r>
        <w:separator/>
      </w:r>
    </w:p>
  </w:footnote>
  <w:footnote w:type="continuationSeparator" w:id="0">
    <w:p w:rsidR="00ED7EA6" w:rsidRDefault="00ED7EA6" w:rsidP="006B39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BE" w:rsidRDefault="000F7EBE">
    <w:pPr>
      <w:pStyle w:val="Header"/>
    </w:pPr>
    <w:r>
      <w:rPr>
        <w:noProof/>
        <w:lang w:val="en-US" w:eastAsia="en-US"/>
      </w:rPr>
      <w:drawing>
        <wp:anchor distT="0" distB="0" distL="114300" distR="114300" simplePos="0" relativeHeight="251659264" behindDoc="0" locked="0" layoutInCell="1" allowOverlap="1">
          <wp:simplePos x="0" y="0"/>
          <wp:positionH relativeFrom="margin">
            <wp:posOffset>-750570</wp:posOffset>
          </wp:positionH>
          <wp:positionV relativeFrom="margin">
            <wp:posOffset>-1201420</wp:posOffset>
          </wp:positionV>
          <wp:extent cx="2533650" cy="1031240"/>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8150FA6"/>
    <w:multiLevelType w:val="hybridMultilevel"/>
    <w:tmpl w:val="F864D844"/>
    <w:lvl w:ilvl="0" w:tplc="9F34226C">
      <w:start w:val="1"/>
      <w:numFmt w:val="decimal"/>
      <w:lvlText w:val="%1."/>
      <w:lvlJc w:val="left"/>
      <w:pPr>
        <w:ind w:left="62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F91115"/>
    <w:multiLevelType w:val="hybridMultilevel"/>
    <w:tmpl w:val="F9BC4C4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7A3B03"/>
    <w:multiLevelType w:val="hybridMultilevel"/>
    <w:tmpl w:val="5AA263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736F8C"/>
    <w:multiLevelType w:val="hybridMultilevel"/>
    <w:tmpl w:val="65DC3FB4"/>
    <w:lvl w:ilvl="0" w:tplc="4B705C74">
      <w:start w:val="1"/>
      <w:numFmt w:val="decimal"/>
      <w:lvlText w:val="%1."/>
      <w:lvlJc w:val="left"/>
      <w:pPr>
        <w:ind w:left="851"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E5A7AAF"/>
    <w:multiLevelType w:val="multilevel"/>
    <w:tmpl w:val="EF181FC2"/>
    <w:numStyleLink w:val="GarryNumbers1"/>
  </w:abstractNum>
  <w:abstractNum w:abstractNumId="6">
    <w:nsid w:val="691649D3"/>
    <w:multiLevelType w:val="hybridMultilevel"/>
    <w:tmpl w:val="F4006842"/>
    <w:lvl w:ilvl="0" w:tplc="20EE9F6E">
      <w:start w:val="1"/>
      <w:numFmt w:val="bullet"/>
      <w:lvlText w:val=""/>
      <w:lvlJc w:val="left"/>
      <w:pPr>
        <w:ind w:left="1191" w:hanging="471"/>
      </w:pPr>
      <w:rPr>
        <w:rFonts w:ascii="Symbol" w:hAnsi="Symbol" w:hint="default"/>
        <w:i w:val="0"/>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0259"/>
    <w:rsid w:val="0001491B"/>
    <w:rsid w:val="00025822"/>
    <w:rsid w:val="00027A91"/>
    <w:rsid w:val="00034587"/>
    <w:rsid w:val="00036EF1"/>
    <w:rsid w:val="00040FAF"/>
    <w:rsid w:val="0004717D"/>
    <w:rsid w:val="00057CDE"/>
    <w:rsid w:val="00070B0C"/>
    <w:rsid w:val="00073508"/>
    <w:rsid w:val="00085AB1"/>
    <w:rsid w:val="000912AC"/>
    <w:rsid w:val="00091B66"/>
    <w:rsid w:val="000A55D2"/>
    <w:rsid w:val="000B2615"/>
    <w:rsid w:val="000B6EE0"/>
    <w:rsid w:val="000C4DC8"/>
    <w:rsid w:val="000D66D1"/>
    <w:rsid w:val="000E4796"/>
    <w:rsid w:val="000F3E5C"/>
    <w:rsid w:val="000F5839"/>
    <w:rsid w:val="000F78D2"/>
    <w:rsid w:val="000F7BEC"/>
    <w:rsid w:val="000F7EBE"/>
    <w:rsid w:val="000F7FCC"/>
    <w:rsid w:val="00112CF3"/>
    <w:rsid w:val="001213B9"/>
    <w:rsid w:val="00147535"/>
    <w:rsid w:val="001541C3"/>
    <w:rsid w:val="00155658"/>
    <w:rsid w:val="00156333"/>
    <w:rsid w:val="00156FD2"/>
    <w:rsid w:val="00164207"/>
    <w:rsid w:val="00166CDA"/>
    <w:rsid w:val="00167166"/>
    <w:rsid w:val="00171574"/>
    <w:rsid w:val="00190157"/>
    <w:rsid w:val="00192EEE"/>
    <w:rsid w:val="0019371E"/>
    <w:rsid w:val="001A09D2"/>
    <w:rsid w:val="001A130B"/>
    <w:rsid w:val="001B6DA9"/>
    <w:rsid w:val="001C091A"/>
    <w:rsid w:val="001C0C57"/>
    <w:rsid w:val="001E1C0C"/>
    <w:rsid w:val="001F1AE7"/>
    <w:rsid w:val="00203E6E"/>
    <w:rsid w:val="0020499E"/>
    <w:rsid w:val="00207E2D"/>
    <w:rsid w:val="00221A0F"/>
    <w:rsid w:val="00224B6F"/>
    <w:rsid w:val="00235D1C"/>
    <w:rsid w:val="002540B1"/>
    <w:rsid w:val="00255720"/>
    <w:rsid w:val="00265A01"/>
    <w:rsid w:val="00265E27"/>
    <w:rsid w:val="00272595"/>
    <w:rsid w:val="00280A98"/>
    <w:rsid w:val="00286D0F"/>
    <w:rsid w:val="00296313"/>
    <w:rsid w:val="00297105"/>
    <w:rsid w:val="002A0F72"/>
    <w:rsid w:val="002A4ADB"/>
    <w:rsid w:val="002A62F1"/>
    <w:rsid w:val="002A7F3A"/>
    <w:rsid w:val="002C173D"/>
    <w:rsid w:val="002D4266"/>
    <w:rsid w:val="002D4791"/>
    <w:rsid w:val="002E154A"/>
    <w:rsid w:val="002E4709"/>
    <w:rsid w:val="002F055B"/>
    <w:rsid w:val="00306D0F"/>
    <w:rsid w:val="00310B07"/>
    <w:rsid w:val="00326174"/>
    <w:rsid w:val="003302CC"/>
    <w:rsid w:val="0033171D"/>
    <w:rsid w:val="00335B85"/>
    <w:rsid w:val="00335D3D"/>
    <w:rsid w:val="003411DD"/>
    <w:rsid w:val="003430A1"/>
    <w:rsid w:val="0035292C"/>
    <w:rsid w:val="00352D41"/>
    <w:rsid w:val="00353E00"/>
    <w:rsid w:val="00361D2F"/>
    <w:rsid w:val="00363CED"/>
    <w:rsid w:val="00365EA1"/>
    <w:rsid w:val="00374FBE"/>
    <w:rsid w:val="00384947"/>
    <w:rsid w:val="00384A60"/>
    <w:rsid w:val="0039009C"/>
    <w:rsid w:val="003A0201"/>
    <w:rsid w:val="003A1435"/>
    <w:rsid w:val="003A52AE"/>
    <w:rsid w:val="003B7ED0"/>
    <w:rsid w:val="003D320F"/>
    <w:rsid w:val="003F3393"/>
    <w:rsid w:val="003F58C7"/>
    <w:rsid w:val="004024DB"/>
    <w:rsid w:val="00402CEB"/>
    <w:rsid w:val="004062B8"/>
    <w:rsid w:val="0041569D"/>
    <w:rsid w:val="0042086D"/>
    <w:rsid w:val="00421B9E"/>
    <w:rsid w:val="0042544F"/>
    <w:rsid w:val="00440300"/>
    <w:rsid w:val="00442B5A"/>
    <w:rsid w:val="00451FDB"/>
    <w:rsid w:val="004521BD"/>
    <w:rsid w:val="00452827"/>
    <w:rsid w:val="0046286E"/>
    <w:rsid w:val="00465108"/>
    <w:rsid w:val="004666D1"/>
    <w:rsid w:val="00470E6F"/>
    <w:rsid w:val="00475789"/>
    <w:rsid w:val="00476524"/>
    <w:rsid w:val="00480549"/>
    <w:rsid w:val="00480DDF"/>
    <w:rsid w:val="00486933"/>
    <w:rsid w:val="00487320"/>
    <w:rsid w:val="004A7D2F"/>
    <w:rsid w:val="004B3610"/>
    <w:rsid w:val="004B4FBD"/>
    <w:rsid w:val="004B6F4D"/>
    <w:rsid w:val="004B7EC1"/>
    <w:rsid w:val="004C23FB"/>
    <w:rsid w:val="004C5979"/>
    <w:rsid w:val="004C6938"/>
    <w:rsid w:val="004D04DA"/>
    <w:rsid w:val="004D329E"/>
    <w:rsid w:val="004D4193"/>
    <w:rsid w:val="004E07F3"/>
    <w:rsid w:val="004F364E"/>
    <w:rsid w:val="005018E1"/>
    <w:rsid w:val="005140B5"/>
    <w:rsid w:val="00515609"/>
    <w:rsid w:val="0052178E"/>
    <w:rsid w:val="00537EB5"/>
    <w:rsid w:val="00560719"/>
    <w:rsid w:val="00571408"/>
    <w:rsid w:val="00582141"/>
    <w:rsid w:val="00590032"/>
    <w:rsid w:val="005913DF"/>
    <w:rsid w:val="00594C2A"/>
    <w:rsid w:val="005B0D53"/>
    <w:rsid w:val="005B2A59"/>
    <w:rsid w:val="005B42A4"/>
    <w:rsid w:val="005B5EFA"/>
    <w:rsid w:val="005C6996"/>
    <w:rsid w:val="005D14E7"/>
    <w:rsid w:val="005D29E3"/>
    <w:rsid w:val="005D6735"/>
    <w:rsid w:val="005E692A"/>
    <w:rsid w:val="005F0208"/>
    <w:rsid w:val="005F2689"/>
    <w:rsid w:val="005F6AE1"/>
    <w:rsid w:val="00602334"/>
    <w:rsid w:val="0060644A"/>
    <w:rsid w:val="0061709D"/>
    <w:rsid w:val="0062014D"/>
    <w:rsid w:val="00621D06"/>
    <w:rsid w:val="00621E0D"/>
    <w:rsid w:val="00624586"/>
    <w:rsid w:val="00625F4A"/>
    <w:rsid w:val="00626702"/>
    <w:rsid w:val="00630074"/>
    <w:rsid w:val="00637875"/>
    <w:rsid w:val="0064455F"/>
    <w:rsid w:val="00644DD8"/>
    <w:rsid w:val="00654387"/>
    <w:rsid w:val="00660166"/>
    <w:rsid w:val="00672CA4"/>
    <w:rsid w:val="00675F44"/>
    <w:rsid w:val="006802DC"/>
    <w:rsid w:val="006916B5"/>
    <w:rsid w:val="006925C0"/>
    <w:rsid w:val="006946F6"/>
    <w:rsid w:val="006969CE"/>
    <w:rsid w:val="006A4E45"/>
    <w:rsid w:val="006A606F"/>
    <w:rsid w:val="006A704D"/>
    <w:rsid w:val="006B06A6"/>
    <w:rsid w:val="006B3974"/>
    <w:rsid w:val="006B44BC"/>
    <w:rsid w:val="006B69D0"/>
    <w:rsid w:val="006C4BF9"/>
    <w:rsid w:val="006D170C"/>
    <w:rsid w:val="006D46E0"/>
    <w:rsid w:val="006E0C7D"/>
    <w:rsid w:val="006E10AD"/>
    <w:rsid w:val="006E23B9"/>
    <w:rsid w:val="006E5E16"/>
    <w:rsid w:val="006E5E17"/>
    <w:rsid w:val="00701B40"/>
    <w:rsid w:val="007020FD"/>
    <w:rsid w:val="0070622F"/>
    <w:rsid w:val="0071454D"/>
    <w:rsid w:val="007166F8"/>
    <w:rsid w:val="00716F59"/>
    <w:rsid w:val="00717DCF"/>
    <w:rsid w:val="00731ADE"/>
    <w:rsid w:val="00734DB1"/>
    <w:rsid w:val="007363FB"/>
    <w:rsid w:val="00737E72"/>
    <w:rsid w:val="00740F66"/>
    <w:rsid w:val="00746192"/>
    <w:rsid w:val="00761698"/>
    <w:rsid w:val="00762980"/>
    <w:rsid w:val="00763358"/>
    <w:rsid w:val="007733B0"/>
    <w:rsid w:val="007742B3"/>
    <w:rsid w:val="0077579B"/>
    <w:rsid w:val="0077591F"/>
    <w:rsid w:val="00786BD6"/>
    <w:rsid w:val="0079165E"/>
    <w:rsid w:val="007921DC"/>
    <w:rsid w:val="00792839"/>
    <w:rsid w:val="00793E34"/>
    <w:rsid w:val="007A2AB1"/>
    <w:rsid w:val="007A7E27"/>
    <w:rsid w:val="007B04BF"/>
    <w:rsid w:val="007B508E"/>
    <w:rsid w:val="007C0AEF"/>
    <w:rsid w:val="007C1380"/>
    <w:rsid w:val="007C2520"/>
    <w:rsid w:val="007C5235"/>
    <w:rsid w:val="007D366F"/>
    <w:rsid w:val="007D53C8"/>
    <w:rsid w:val="007E4B8C"/>
    <w:rsid w:val="007E4DB9"/>
    <w:rsid w:val="007E60DE"/>
    <w:rsid w:val="007F2DA9"/>
    <w:rsid w:val="0080243D"/>
    <w:rsid w:val="00816849"/>
    <w:rsid w:val="008265FF"/>
    <w:rsid w:val="00832361"/>
    <w:rsid w:val="0083263A"/>
    <w:rsid w:val="008335AE"/>
    <w:rsid w:val="008369B7"/>
    <w:rsid w:val="00840C13"/>
    <w:rsid w:val="00846A99"/>
    <w:rsid w:val="00852E88"/>
    <w:rsid w:val="0085640A"/>
    <w:rsid w:val="00861479"/>
    <w:rsid w:val="008614A3"/>
    <w:rsid w:val="0087056C"/>
    <w:rsid w:val="00870589"/>
    <w:rsid w:val="00872D89"/>
    <w:rsid w:val="00882A47"/>
    <w:rsid w:val="00894BA0"/>
    <w:rsid w:val="00896971"/>
    <w:rsid w:val="008978F0"/>
    <w:rsid w:val="00897F23"/>
    <w:rsid w:val="008A53BE"/>
    <w:rsid w:val="008B120E"/>
    <w:rsid w:val="008B686A"/>
    <w:rsid w:val="008C51EF"/>
    <w:rsid w:val="008C64F1"/>
    <w:rsid w:val="008E0B0C"/>
    <w:rsid w:val="008E0DE5"/>
    <w:rsid w:val="008E348A"/>
    <w:rsid w:val="008E3706"/>
    <w:rsid w:val="008E73AE"/>
    <w:rsid w:val="008F2667"/>
    <w:rsid w:val="008F7843"/>
    <w:rsid w:val="009029AD"/>
    <w:rsid w:val="0090785C"/>
    <w:rsid w:val="00912E94"/>
    <w:rsid w:val="009175A6"/>
    <w:rsid w:val="00917CA1"/>
    <w:rsid w:val="009209CC"/>
    <w:rsid w:val="00925049"/>
    <w:rsid w:val="00932C0A"/>
    <w:rsid w:val="00934595"/>
    <w:rsid w:val="009357E9"/>
    <w:rsid w:val="0094085D"/>
    <w:rsid w:val="009428FC"/>
    <w:rsid w:val="00947F3F"/>
    <w:rsid w:val="00950306"/>
    <w:rsid w:val="00952B22"/>
    <w:rsid w:val="009533E7"/>
    <w:rsid w:val="009540DF"/>
    <w:rsid w:val="00965F76"/>
    <w:rsid w:val="009705C7"/>
    <w:rsid w:val="009738CB"/>
    <w:rsid w:val="009758B2"/>
    <w:rsid w:val="00976E22"/>
    <w:rsid w:val="00980981"/>
    <w:rsid w:val="00980ECA"/>
    <w:rsid w:val="00981BFC"/>
    <w:rsid w:val="009869D3"/>
    <w:rsid w:val="00991858"/>
    <w:rsid w:val="009A3862"/>
    <w:rsid w:val="009A3957"/>
    <w:rsid w:val="009B1B15"/>
    <w:rsid w:val="009C0ED8"/>
    <w:rsid w:val="009C1DF5"/>
    <w:rsid w:val="009C2F2F"/>
    <w:rsid w:val="009C6AF7"/>
    <w:rsid w:val="009D0CC1"/>
    <w:rsid w:val="009D29D5"/>
    <w:rsid w:val="009D406B"/>
    <w:rsid w:val="009D7998"/>
    <w:rsid w:val="009E24CA"/>
    <w:rsid w:val="009E4CA3"/>
    <w:rsid w:val="009E5F87"/>
    <w:rsid w:val="009F21B9"/>
    <w:rsid w:val="009F3FF4"/>
    <w:rsid w:val="00A117DA"/>
    <w:rsid w:val="00A11BDC"/>
    <w:rsid w:val="00A15DF1"/>
    <w:rsid w:val="00A15EC0"/>
    <w:rsid w:val="00A2535E"/>
    <w:rsid w:val="00A42522"/>
    <w:rsid w:val="00A4484F"/>
    <w:rsid w:val="00A609E6"/>
    <w:rsid w:val="00A61419"/>
    <w:rsid w:val="00A616FB"/>
    <w:rsid w:val="00A67583"/>
    <w:rsid w:val="00A76B2B"/>
    <w:rsid w:val="00A779CA"/>
    <w:rsid w:val="00A80EE9"/>
    <w:rsid w:val="00A834F8"/>
    <w:rsid w:val="00A85AD7"/>
    <w:rsid w:val="00AA2471"/>
    <w:rsid w:val="00AB1A7F"/>
    <w:rsid w:val="00AB1F16"/>
    <w:rsid w:val="00AB5C21"/>
    <w:rsid w:val="00AB7A2C"/>
    <w:rsid w:val="00AC6073"/>
    <w:rsid w:val="00AC6627"/>
    <w:rsid w:val="00AD1FF5"/>
    <w:rsid w:val="00AD2FD9"/>
    <w:rsid w:val="00AE0AC0"/>
    <w:rsid w:val="00AE403A"/>
    <w:rsid w:val="00AE4D6E"/>
    <w:rsid w:val="00AE7B04"/>
    <w:rsid w:val="00B01D4E"/>
    <w:rsid w:val="00B04F42"/>
    <w:rsid w:val="00B057CB"/>
    <w:rsid w:val="00B102A4"/>
    <w:rsid w:val="00B15366"/>
    <w:rsid w:val="00B166E1"/>
    <w:rsid w:val="00B178F0"/>
    <w:rsid w:val="00B408D4"/>
    <w:rsid w:val="00B41829"/>
    <w:rsid w:val="00B50C59"/>
    <w:rsid w:val="00B52AF0"/>
    <w:rsid w:val="00B53B01"/>
    <w:rsid w:val="00B53EF7"/>
    <w:rsid w:val="00B57C6C"/>
    <w:rsid w:val="00B640C9"/>
    <w:rsid w:val="00B72BD3"/>
    <w:rsid w:val="00B9256D"/>
    <w:rsid w:val="00B93973"/>
    <w:rsid w:val="00B93F97"/>
    <w:rsid w:val="00BA1336"/>
    <w:rsid w:val="00BB48B6"/>
    <w:rsid w:val="00BB7904"/>
    <w:rsid w:val="00BC6537"/>
    <w:rsid w:val="00BD2827"/>
    <w:rsid w:val="00BE4A1E"/>
    <w:rsid w:val="00BE515A"/>
    <w:rsid w:val="00BE6B11"/>
    <w:rsid w:val="00BF3C39"/>
    <w:rsid w:val="00BF5EB2"/>
    <w:rsid w:val="00C06DD5"/>
    <w:rsid w:val="00C1154D"/>
    <w:rsid w:val="00C270C7"/>
    <w:rsid w:val="00C357D5"/>
    <w:rsid w:val="00C41CF6"/>
    <w:rsid w:val="00C50DA6"/>
    <w:rsid w:val="00C62678"/>
    <w:rsid w:val="00C75876"/>
    <w:rsid w:val="00C76790"/>
    <w:rsid w:val="00C8158A"/>
    <w:rsid w:val="00C81A7A"/>
    <w:rsid w:val="00C8646D"/>
    <w:rsid w:val="00C92027"/>
    <w:rsid w:val="00C94026"/>
    <w:rsid w:val="00CA0B6E"/>
    <w:rsid w:val="00CA1203"/>
    <w:rsid w:val="00CB1574"/>
    <w:rsid w:val="00CB1C1E"/>
    <w:rsid w:val="00CB2379"/>
    <w:rsid w:val="00CB792F"/>
    <w:rsid w:val="00CC39EC"/>
    <w:rsid w:val="00CC5492"/>
    <w:rsid w:val="00CC6526"/>
    <w:rsid w:val="00CC7228"/>
    <w:rsid w:val="00CE11AF"/>
    <w:rsid w:val="00CF35DD"/>
    <w:rsid w:val="00D01911"/>
    <w:rsid w:val="00D03B8F"/>
    <w:rsid w:val="00D03D6E"/>
    <w:rsid w:val="00D06933"/>
    <w:rsid w:val="00D07095"/>
    <w:rsid w:val="00D12D05"/>
    <w:rsid w:val="00D21044"/>
    <w:rsid w:val="00D3471E"/>
    <w:rsid w:val="00D442EF"/>
    <w:rsid w:val="00D53E69"/>
    <w:rsid w:val="00D560C9"/>
    <w:rsid w:val="00D57208"/>
    <w:rsid w:val="00D708C6"/>
    <w:rsid w:val="00D72C2B"/>
    <w:rsid w:val="00D72DB5"/>
    <w:rsid w:val="00D732F3"/>
    <w:rsid w:val="00D763F5"/>
    <w:rsid w:val="00D80E26"/>
    <w:rsid w:val="00D81DB7"/>
    <w:rsid w:val="00DA3814"/>
    <w:rsid w:val="00DA4D56"/>
    <w:rsid w:val="00DA7A95"/>
    <w:rsid w:val="00DA7D90"/>
    <w:rsid w:val="00DB69F8"/>
    <w:rsid w:val="00DB7F01"/>
    <w:rsid w:val="00DC0A58"/>
    <w:rsid w:val="00DE32CB"/>
    <w:rsid w:val="00DF074F"/>
    <w:rsid w:val="00DF55A1"/>
    <w:rsid w:val="00E04FE9"/>
    <w:rsid w:val="00E050F6"/>
    <w:rsid w:val="00E11396"/>
    <w:rsid w:val="00E127CC"/>
    <w:rsid w:val="00E15D98"/>
    <w:rsid w:val="00E16579"/>
    <w:rsid w:val="00E23739"/>
    <w:rsid w:val="00E2420E"/>
    <w:rsid w:val="00E244CF"/>
    <w:rsid w:val="00E26E78"/>
    <w:rsid w:val="00E34437"/>
    <w:rsid w:val="00E344E9"/>
    <w:rsid w:val="00E46767"/>
    <w:rsid w:val="00E725E4"/>
    <w:rsid w:val="00E74ADE"/>
    <w:rsid w:val="00E80D8A"/>
    <w:rsid w:val="00E84F39"/>
    <w:rsid w:val="00E853B4"/>
    <w:rsid w:val="00E93087"/>
    <w:rsid w:val="00E963CA"/>
    <w:rsid w:val="00EA4118"/>
    <w:rsid w:val="00EB017D"/>
    <w:rsid w:val="00EB3431"/>
    <w:rsid w:val="00ED1465"/>
    <w:rsid w:val="00ED21B2"/>
    <w:rsid w:val="00ED7EA6"/>
    <w:rsid w:val="00EE0BBB"/>
    <w:rsid w:val="00F020AC"/>
    <w:rsid w:val="00F133DE"/>
    <w:rsid w:val="00F1436C"/>
    <w:rsid w:val="00F15302"/>
    <w:rsid w:val="00F16A95"/>
    <w:rsid w:val="00F20E99"/>
    <w:rsid w:val="00F20F21"/>
    <w:rsid w:val="00F23B77"/>
    <w:rsid w:val="00F26F6C"/>
    <w:rsid w:val="00F43F9F"/>
    <w:rsid w:val="00F500E5"/>
    <w:rsid w:val="00F60CA6"/>
    <w:rsid w:val="00F636C1"/>
    <w:rsid w:val="00F649A1"/>
    <w:rsid w:val="00F80704"/>
    <w:rsid w:val="00F822E8"/>
    <w:rsid w:val="00F82CBE"/>
    <w:rsid w:val="00F85024"/>
    <w:rsid w:val="00F94F19"/>
    <w:rsid w:val="00F950CA"/>
    <w:rsid w:val="00FA4F7D"/>
    <w:rsid w:val="00FB575E"/>
    <w:rsid w:val="00FB6479"/>
    <w:rsid w:val="00FC05CA"/>
    <w:rsid w:val="00FC46ED"/>
    <w:rsid w:val="00FC5999"/>
    <w:rsid w:val="00FC60B6"/>
    <w:rsid w:val="00FC64DE"/>
    <w:rsid w:val="00FC7A51"/>
    <w:rsid w:val="00FE21D5"/>
    <w:rsid w:val="00FE23F2"/>
    <w:rsid w:val="00FE2B49"/>
    <w:rsid w:val="00FE2CF6"/>
    <w:rsid w:val="00FF11CE"/>
    <w:rsid w:val="00FF13B3"/>
    <w:rsid w:val="00FF3940"/>
    <w:rsid w:val="00FF4FCE"/>
    <w:rsid w:val="00FF7D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AU" w:eastAsia="en-AU" w:bidi="ar-SA"/>
      </w:rPr>
    </w:rPrDefault>
    <w:pPrDefault>
      <w:pPr>
        <w:spacing w:before="120" w:after="120" w:line="276" w:lineRule="auto"/>
        <w:ind w:left="357" w:hanging="357"/>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rPr>
      <w:rFonts w:cs="Times New Roman"/>
    </w:rPr>
  </w:style>
  <w:style w:type="paragraph" w:styleId="Heading1">
    <w:name w:val="heading 1"/>
    <w:basedOn w:val="Normal"/>
    <w:next w:val="Normal"/>
    <w:link w:val="Heading1Char"/>
    <w:uiPriority w:val="9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9"/>
    <w:qFormat/>
    <w:rsid w:val="00A609E6"/>
    <w:pPr>
      <w:keepNext/>
      <w:keepLines/>
      <w:spacing w:before="200" w:after="0"/>
      <w:outlineLvl w:val="4"/>
    </w:pPr>
    <w:rPr>
      <w:color w:val="004968"/>
    </w:rPr>
  </w:style>
  <w:style w:type="paragraph" w:styleId="Heading6">
    <w:name w:val="heading 6"/>
    <w:basedOn w:val="Normal"/>
    <w:next w:val="Normal"/>
    <w:link w:val="Heading6Char"/>
    <w:uiPriority w:val="9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9"/>
    <w:locked/>
    <w:rsid w:val="00A609E6"/>
    <w:rPr>
      <w:rFonts w:ascii="Arial" w:hAnsi="Arial" w:cs="Times New Roman"/>
      <w:color w:val="004968"/>
    </w:rPr>
  </w:style>
  <w:style w:type="character" w:customStyle="1" w:styleId="Heading6Char">
    <w:name w:val="Heading 6 Char"/>
    <w:basedOn w:val="DefaultParagraphFont"/>
    <w:link w:val="Heading6"/>
    <w:uiPriority w:val="99"/>
    <w:locked/>
    <w:rsid w:val="00A609E6"/>
    <w:rPr>
      <w:rFonts w:ascii="Arial" w:hAnsi="Arial" w:cs="Times New Roman"/>
      <w:i/>
      <w:iCs/>
      <w:color w:val="54BCEB"/>
    </w:rPr>
  </w:style>
  <w:style w:type="character" w:customStyle="1" w:styleId="Heading7Char">
    <w:name w:val="Heading 7 Char"/>
    <w:basedOn w:val="DefaultParagraphFont"/>
    <w:link w:val="Heading7"/>
    <w:uiPriority w:val="9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99"/>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99"/>
    <w:locked/>
    <w:rsid w:val="00A609E6"/>
    <w:rPr>
      <w:rFonts w:ascii="Arial" w:hAnsi="Arial" w:cs="Times New Roman"/>
      <w:spacing w:val="5"/>
      <w:kern w:val="28"/>
      <w:sz w:val="52"/>
      <w:szCs w:val="52"/>
    </w:rPr>
  </w:style>
  <w:style w:type="paragraph" w:styleId="NoSpacing">
    <w:name w:val="No Spacing"/>
    <w:uiPriority w:val="99"/>
    <w:qFormat/>
    <w:rsid w:val="00A609E6"/>
    <w:rPr>
      <w:rFonts w:cs="Times New Roman"/>
    </w:rPr>
  </w:style>
  <w:style w:type="paragraph" w:styleId="Subtitle">
    <w:name w:val="Subtitle"/>
    <w:basedOn w:val="Normal"/>
    <w:next w:val="Normal"/>
    <w:link w:val="SubtitleChar"/>
    <w:uiPriority w:val="99"/>
    <w:qFormat/>
    <w:rsid w:val="00A609E6"/>
    <w:pPr>
      <w:numPr>
        <w:ilvl w:val="1"/>
      </w:numPr>
      <w:ind w:left="357" w:hanging="357"/>
    </w:pPr>
    <w:rPr>
      <w:i/>
      <w:iCs/>
      <w:color w:val="00B050"/>
      <w:spacing w:val="15"/>
      <w:sz w:val="24"/>
      <w:szCs w:val="24"/>
    </w:rPr>
  </w:style>
  <w:style w:type="character" w:customStyle="1" w:styleId="SubtitleChar">
    <w:name w:val="Subtitle Char"/>
    <w:basedOn w:val="DefaultParagraphFont"/>
    <w:link w:val="Subtitle"/>
    <w:uiPriority w:val="99"/>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99"/>
    <w:qFormat/>
    <w:rsid w:val="00A609E6"/>
    <w:rPr>
      <w:rFonts w:ascii="Arial" w:hAnsi="Arial" w:cs="Times New Roman"/>
      <w:b/>
      <w:bCs/>
      <w:smallCaps/>
      <w:spacing w:val="5"/>
      <w:sz w:val="22"/>
    </w:rPr>
  </w:style>
  <w:style w:type="character" w:styleId="SubtleEmphasis">
    <w:name w:val="Subtle Emphasis"/>
    <w:basedOn w:val="DefaultParagraphFont"/>
    <w:uiPriority w:val="99"/>
    <w:qFormat/>
    <w:rsid w:val="00A609E6"/>
    <w:rPr>
      <w:rFonts w:cs="Times New Roman"/>
      <w:i/>
      <w:iCs/>
      <w:color w:val="808080"/>
    </w:rPr>
  </w:style>
  <w:style w:type="character" w:styleId="Emphasis">
    <w:name w:val="Emphasis"/>
    <w:basedOn w:val="DefaultParagraphFont"/>
    <w:uiPriority w:val="99"/>
    <w:qFormat/>
    <w:rsid w:val="00A609E6"/>
    <w:rPr>
      <w:rFonts w:cs="Times New Roman"/>
      <w:i/>
      <w:iCs/>
      <w:color w:val="0194D3"/>
    </w:rPr>
  </w:style>
  <w:style w:type="character" w:styleId="Strong">
    <w:name w:val="Strong"/>
    <w:basedOn w:val="DefaultParagraphFont"/>
    <w:uiPriority w:val="99"/>
    <w:qFormat/>
    <w:rsid w:val="00A609E6"/>
    <w:rPr>
      <w:rFonts w:cs="Times New Roman"/>
      <w:b/>
      <w:bCs/>
    </w:rPr>
  </w:style>
  <w:style w:type="character" w:styleId="IntenseEmphasis">
    <w:name w:val="Intense Emphasis"/>
    <w:basedOn w:val="DefaultParagraphFont"/>
    <w:uiPriority w:val="99"/>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val="x-none"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val="x-none"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val="x-none" w:eastAsia="en-US"/>
    </w:rPr>
  </w:style>
  <w:style w:type="paragraph" w:styleId="BodyText">
    <w:name w:val="Body Text"/>
    <w:basedOn w:val="Normal"/>
    <w:link w:val="BodyTextChar"/>
    <w:uiPriority w:val="99"/>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val="x-none"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rsid w:val="00934595"/>
    <w:pPr>
      <w:numPr>
        <w:numId w:val="2"/>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rPr>
      <w:rFonts w:cs="Times New Roman"/>
    </w:rPr>
  </w:style>
  <w:style w:type="numbering" w:customStyle="1" w:styleId="GarryNumbers1">
    <w:name w:val="Garry Numbers 1"/>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AU" w:eastAsia="en-AU" w:bidi="ar-SA"/>
      </w:rPr>
    </w:rPrDefault>
    <w:pPrDefault>
      <w:pPr>
        <w:spacing w:before="120" w:after="120" w:line="276" w:lineRule="auto"/>
        <w:ind w:left="357" w:hanging="357"/>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rPr>
      <w:rFonts w:cs="Times New Roman"/>
    </w:rPr>
  </w:style>
  <w:style w:type="paragraph" w:styleId="Heading1">
    <w:name w:val="heading 1"/>
    <w:basedOn w:val="Normal"/>
    <w:next w:val="Normal"/>
    <w:link w:val="Heading1Char"/>
    <w:uiPriority w:val="9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9"/>
    <w:qFormat/>
    <w:rsid w:val="00A609E6"/>
    <w:pPr>
      <w:keepNext/>
      <w:keepLines/>
      <w:spacing w:before="200" w:after="0"/>
      <w:outlineLvl w:val="4"/>
    </w:pPr>
    <w:rPr>
      <w:color w:val="004968"/>
    </w:rPr>
  </w:style>
  <w:style w:type="paragraph" w:styleId="Heading6">
    <w:name w:val="heading 6"/>
    <w:basedOn w:val="Normal"/>
    <w:next w:val="Normal"/>
    <w:link w:val="Heading6Char"/>
    <w:uiPriority w:val="9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9"/>
    <w:locked/>
    <w:rsid w:val="00A609E6"/>
    <w:rPr>
      <w:rFonts w:ascii="Arial" w:hAnsi="Arial" w:cs="Times New Roman"/>
      <w:color w:val="004968"/>
    </w:rPr>
  </w:style>
  <w:style w:type="character" w:customStyle="1" w:styleId="Heading6Char">
    <w:name w:val="Heading 6 Char"/>
    <w:basedOn w:val="DefaultParagraphFont"/>
    <w:link w:val="Heading6"/>
    <w:uiPriority w:val="99"/>
    <w:locked/>
    <w:rsid w:val="00A609E6"/>
    <w:rPr>
      <w:rFonts w:ascii="Arial" w:hAnsi="Arial" w:cs="Times New Roman"/>
      <w:i/>
      <w:iCs/>
      <w:color w:val="54BCEB"/>
    </w:rPr>
  </w:style>
  <w:style w:type="character" w:customStyle="1" w:styleId="Heading7Char">
    <w:name w:val="Heading 7 Char"/>
    <w:basedOn w:val="DefaultParagraphFont"/>
    <w:link w:val="Heading7"/>
    <w:uiPriority w:val="9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99"/>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99"/>
    <w:locked/>
    <w:rsid w:val="00A609E6"/>
    <w:rPr>
      <w:rFonts w:ascii="Arial" w:hAnsi="Arial" w:cs="Times New Roman"/>
      <w:spacing w:val="5"/>
      <w:kern w:val="28"/>
      <w:sz w:val="52"/>
      <w:szCs w:val="52"/>
    </w:rPr>
  </w:style>
  <w:style w:type="paragraph" w:styleId="NoSpacing">
    <w:name w:val="No Spacing"/>
    <w:uiPriority w:val="99"/>
    <w:qFormat/>
    <w:rsid w:val="00A609E6"/>
    <w:rPr>
      <w:rFonts w:cs="Times New Roman"/>
    </w:rPr>
  </w:style>
  <w:style w:type="paragraph" w:styleId="Subtitle">
    <w:name w:val="Subtitle"/>
    <w:basedOn w:val="Normal"/>
    <w:next w:val="Normal"/>
    <w:link w:val="SubtitleChar"/>
    <w:uiPriority w:val="99"/>
    <w:qFormat/>
    <w:rsid w:val="00A609E6"/>
    <w:pPr>
      <w:numPr>
        <w:ilvl w:val="1"/>
      </w:numPr>
      <w:ind w:left="357" w:hanging="357"/>
    </w:pPr>
    <w:rPr>
      <w:i/>
      <w:iCs/>
      <w:color w:val="00B050"/>
      <w:spacing w:val="15"/>
      <w:sz w:val="24"/>
      <w:szCs w:val="24"/>
    </w:rPr>
  </w:style>
  <w:style w:type="character" w:customStyle="1" w:styleId="SubtitleChar">
    <w:name w:val="Subtitle Char"/>
    <w:basedOn w:val="DefaultParagraphFont"/>
    <w:link w:val="Subtitle"/>
    <w:uiPriority w:val="99"/>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99"/>
    <w:qFormat/>
    <w:rsid w:val="00A609E6"/>
    <w:rPr>
      <w:rFonts w:ascii="Arial" w:hAnsi="Arial" w:cs="Times New Roman"/>
      <w:b/>
      <w:bCs/>
      <w:smallCaps/>
      <w:spacing w:val="5"/>
      <w:sz w:val="22"/>
    </w:rPr>
  </w:style>
  <w:style w:type="character" w:styleId="SubtleEmphasis">
    <w:name w:val="Subtle Emphasis"/>
    <w:basedOn w:val="DefaultParagraphFont"/>
    <w:uiPriority w:val="99"/>
    <w:qFormat/>
    <w:rsid w:val="00A609E6"/>
    <w:rPr>
      <w:rFonts w:cs="Times New Roman"/>
      <w:i/>
      <w:iCs/>
      <w:color w:val="808080"/>
    </w:rPr>
  </w:style>
  <w:style w:type="character" w:styleId="Emphasis">
    <w:name w:val="Emphasis"/>
    <w:basedOn w:val="DefaultParagraphFont"/>
    <w:uiPriority w:val="99"/>
    <w:qFormat/>
    <w:rsid w:val="00A609E6"/>
    <w:rPr>
      <w:rFonts w:cs="Times New Roman"/>
      <w:i/>
      <w:iCs/>
      <w:color w:val="0194D3"/>
    </w:rPr>
  </w:style>
  <w:style w:type="character" w:styleId="Strong">
    <w:name w:val="Strong"/>
    <w:basedOn w:val="DefaultParagraphFont"/>
    <w:uiPriority w:val="99"/>
    <w:qFormat/>
    <w:rsid w:val="00A609E6"/>
    <w:rPr>
      <w:rFonts w:cs="Times New Roman"/>
      <w:b/>
      <w:bCs/>
    </w:rPr>
  </w:style>
  <w:style w:type="character" w:styleId="IntenseEmphasis">
    <w:name w:val="Intense Emphasis"/>
    <w:basedOn w:val="DefaultParagraphFont"/>
    <w:uiPriority w:val="99"/>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val="x-none"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val="x-none"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val="x-none" w:eastAsia="en-US"/>
    </w:rPr>
  </w:style>
  <w:style w:type="paragraph" w:styleId="BodyText">
    <w:name w:val="Body Text"/>
    <w:basedOn w:val="Normal"/>
    <w:link w:val="BodyTextChar"/>
    <w:uiPriority w:val="99"/>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val="x-none"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rsid w:val="00934595"/>
    <w:pPr>
      <w:numPr>
        <w:numId w:val="2"/>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rPr>
      <w:rFonts w:cs="Times New Roman"/>
    </w:rPr>
  </w:style>
  <w:style w:type="numbering" w:customStyle="1" w:styleId="GarryNumbers1">
    <w:name w:val="Garry Numbers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22203">
      <w:marLeft w:val="0"/>
      <w:marRight w:val="0"/>
      <w:marTop w:val="0"/>
      <w:marBottom w:val="0"/>
      <w:divBdr>
        <w:top w:val="none" w:sz="0" w:space="0" w:color="auto"/>
        <w:left w:val="none" w:sz="0" w:space="0" w:color="auto"/>
        <w:bottom w:val="none" w:sz="0" w:space="0" w:color="auto"/>
        <w:right w:val="none" w:sz="0" w:space="0" w:color="auto"/>
      </w:divBdr>
    </w:div>
    <w:div w:id="920022209">
      <w:marLeft w:val="0"/>
      <w:marRight w:val="0"/>
      <w:marTop w:val="0"/>
      <w:marBottom w:val="0"/>
      <w:divBdr>
        <w:top w:val="none" w:sz="0" w:space="0" w:color="auto"/>
        <w:left w:val="none" w:sz="0" w:space="0" w:color="auto"/>
        <w:bottom w:val="none" w:sz="0" w:space="0" w:color="auto"/>
        <w:right w:val="none" w:sz="0" w:space="0" w:color="auto"/>
      </w:divBdr>
    </w:div>
    <w:div w:id="920022212">
      <w:marLeft w:val="0"/>
      <w:marRight w:val="0"/>
      <w:marTop w:val="0"/>
      <w:marBottom w:val="0"/>
      <w:divBdr>
        <w:top w:val="none" w:sz="0" w:space="0" w:color="auto"/>
        <w:left w:val="none" w:sz="0" w:space="0" w:color="auto"/>
        <w:bottom w:val="none" w:sz="0" w:space="0" w:color="auto"/>
        <w:right w:val="none" w:sz="0" w:space="0" w:color="auto"/>
      </w:divBdr>
      <w:divsChild>
        <w:div w:id="920022419">
          <w:marLeft w:val="0"/>
          <w:marRight w:val="0"/>
          <w:marTop w:val="0"/>
          <w:marBottom w:val="0"/>
          <w:divBdr>
            <w:top w:val="none" w:sz="0" w:space="0" w:color="auto"/>
            <w:left w:val="none" w:sz="0" w:space="0" w:color="auto"/>
            <w:bottom w:val="none" w:sz="0" w:space="0" w:color="auto"/>
            <w:right w:val="none" w:sz="0" w:space="0" w:color="auto"/>
          </w:divBdr>
          <w:divsChild>
            <w:div w:id="920022410">
              <w:marLeft w:val="0"/>
              <w:marRight w:val="0"/>
              <w:marTop w:val="0"/>
              <w:marBottom w:val="0"/>
              <w:divBdr>
                <w:top w:val="none" w:sz="0" w:space="0" w:color="auto"/>
                <w:left w:val="none" w:sz="0" w:space="0" w:color="auto"/>
                <w:bottom w:val="none" w:sz="0" w:space="0" w:color="auto"/>
                <w:right w:val="none" w:sz="0" w:space="0" w:color="auto"/>
              </w:divBdr>
              <w:divsChild>
                <w:div w:id="920022515">
                  <w:marLeft w:val="0"/>
                  <w:marRight w:val="0"/>
                  <w:marTop w:val="0"/>
                  <w:marBottom w:val="0"/>
                  <w:divBdr>
                    <w:top w:val="none" w:sz="0" w:space="0" w:color="auto"/>
                    <w:left w:val="none" w:sz="0" w:space="0" w:color="auto"/>
                    <w:bottom w:val="none" w:sz="0" w:space="0" w:color="auto"/>
                    <w:right w:val="none" w:sz="0" w:space="0" w:color="auto"/>
                  </w:divBdr>
                  <w:divsChild>
                    <w:div w:id="920022422">
                      <w:marLeft w:val="0"/>
                      <w:marRight w:val="0"/>
                      <w:marTop w:val="0"/>
                      <w:marBottom w:val="0"/>
                      <w:divBdr>
                        <w:top w:val="none" w:sz="0" w:space="0" w:color="auto"/>
                        <w:left w:val="none" w:sz="0" w:space="0" w:color="auto"/>
                        <w:bottom w:val="none" w:sz="0" w:space="0" w:color="auto"/>
                        <w:right w:val="none" w:sz="0" w:space="0" w:color="auto"/>
                      </w:divBdr>
                      <w:divsChild>
                        <w:div w:id="920022586">
                          <w:marLeft w:val="0"/>
                          <w:marRight w:val="0"/>
                          <w:marTop w:val="15"/>
                          <w:marBottom w:val="0"/>
                          <w:divBdr>
                            <w:top w:val="none" w:sz="0" w:space="0" w:color="auto"/>
                            <w:left w:val="none" w:sz="0" w:space="0" w:color="auto"/>
                            <w:bottom w:val="none" w:sz="0" w:space="0" w:color="auto"/>
                            <w:right w:val="none" w:sz="0" w:space="0" w:color="auto"/>
                          </w:divBdr>
                          <w:divsChild>
                            <w:div w:id="920022248">
                              <w:marLeft w:val="0"/>
                              <w:marRight w:val="0"/>
                              <w:marTop w:val="0"/>
                              <w:marBottom w:val="0"/>
                              <w:divBdr>
                                <w:top w:val="none" w:sz="0" w:space="0" w:color="auto"/>
                                <w:left w:val="none" w:sz="0" w:space="0" w:color="auto"/>
                                <w:bottom w:val="none" w:sz="0" w:space="0" w:color="auto"/>
                                <w:right w:val="none" w:sz="0" w:space="0" w:color="auto"/>
                              </w:divBdr>
                              <w:divsChild>
                                <w:div w:id="920022556">
                                  <w:marLeft w:val="0"/>
                                  <w:marRight w:val="0"/>
                                  <w:marTop w:val="0"/>
                                  <w:marBottom w:val="0"/>
                                  <w:divBdr>
                                    <w:top w:val="none" w:sz="0" w:space="0" w:color="auto"/>
                                    <w:left w:val="none" w:sz="0" w:space="0" w:color="auto"/>
                                    <w:bottom w:val="none" w:sz="0" w:space="0" w:color="auto"/>
                                    <w:right w:val="none" w:sz="0" w:space="0" w:color="auto"/>
                                  </w:divBdr>
                                </w:div>
                                <w:div w:id="920022568">
                                  <w:marLeft w:val="0"/>
                                  <w:marRight w:val="0"/>
                                  <w:marTop w:val="0"/>
                                  <w:marBottom w:val="0"/>
                                  <w:divBdr>
                                    <w:top w:val="none" w:sz="0" w:space="0" w:color="auto"/>
                                    <w:left w:val="none" w:sz="0" w:space="0" w:color="auto"/>
                                    <w:bottom w:val="none" w:sz="0" w:space="0" w:color="auto"/>
                                    <w:right w:val="none" w:sz="0" w:space="0" w:color="auto"/>
                                  </w:divBdr>
                                </w:div>
                                <w:div w:id="9200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246">
      <w:marLeft w:val="0"/>
      <w:marRight w:val="0"/>
      <w:marTop w:val="0"/>
      <w:marBottom w:val="0"/>
      <w:divBdr>
        <w:top w:val="none" w:sz="0" w:space="0" w:color="auto"/>
        <w:left w:val="none" w:sz="0" w:space="0" w:color="auto"/>
        <w:bottom w:val="none" w:sz="0" w:space="0" w:color="auto"/>
        <w:right w:val="none" w:sz="0" w:space="0" w:color="auto"/>
      </w:divBdr>
      <w:divsChild>
        <w:div w:id="920022245">
          <w:marLeft w:val="0"/>
          <w:marRight w:val="0"/>
          <w:marTop w:val="0"/>
          <w:marBottom w:val="0"/>
          <w:divBdr>
            <w:top w:val="none" w:sz="0" w:space="0" w:color="auto"/>
            <w:left w:val="none" w:sz="0" w:space="0" w:color="auto"/>
            <w:bottom w:val="none" w:sz="0" w:space="0" w:color="auto"/>
            <w:right w:val="none" w:sz="0" w:space="0" w:color="auto"/>
          </w:divBdr>
          <w:divsChild>
            <w:div w:id="920022226">
              <w:marLeft w:val="0"/>
              <w:marRight w:val="0"/>
              <w:marTop w:val="0"/>
              <w:marBottom w:val="0"/>
              <w:divBdr>
                <w:top w:val="none" w:sz="0" w:space="0" w:color="auto"/>
                <w:left w:val="none" w:sz="0" w:space="0" w:color="auto"/>
                <w:bottom w:val="none" w:sz="0" w:space="0" w:color="auto"/>
                <w:right w:val="none" w:sz="0" w:space="0" w:color="auto"/>
              </w:divBdr>
              <w:divsChild>
                <w:div w:id="920022303">
                  <w:marLeft w:val="0"/>
                  <w:marRight w:val="0"/>
                  <w:marTop w:val="0"/>
                  <w:marBottom w:val="0"/>
                  <w:divBdr>
                    <w:top w:val="none" w:sz="0" w:space="0" w:color="auto"/>
                    <w:left w:val="none" w:sz="0" w:space="0" w:color="auto"/>
                    <w:bottom w:val="none" w:sz="0" w:space="0" w:color="auto"/>
                    <w:right w:val="none" w:sz="0" w:space="0" w:color="auto"/>
                  </w:divBdr>
                  <w:divsChild>
                    <w:div w:id="920022321">
                      <w:marLeft w:val="0"/>
                      <w:marRight w:val="0"/>
                      <w:marTop w:val="0"/>
                      <w:marBottom w:val="0"/>
                      <w:divBdr>
                        <w:top w:val="none" w:sz="0" w:space="0" w:color="auto"/>
                        <w:left w:val="none" w:sz="0" w:space="0" w:color="auto"/>
                        <w:bottom w:val="none" w:sz="0" w:space="0" w:color="auto"/>
                        <w:right w:val="none" w:sz="0" w:space="0" w:color="auto"/>
                      </w:divBdr>
                      <w:divsChild>
                        <w:div w:id="920022344">
                          <w:marLeft w:val="0"/>
                          <w:marRight w:val="0"/>
                          <w:marTop w:val="15"/>
                          <w:marBottom w:val="0"/>
                          <w:divBdr>
                            <w:top w:val="none" w:sz="0" w:space="0" w:color="auto"/>
                            <w:left w:val="none" w:sz="0" w:space="0" w:color="auto"/>
                            <w:bottom w:val="none" w:sz="0" w:space="0" w:color="auto"/>
                            <w:right w:val="none" w:sz="0" w:space="0" w:color="auto"/>
                          </w:divBdr>
                          <w:divsChild>
                            <w:div w:id="920022426">
                              <w:marLeft w:val="0"/>
                              <w:marRight w:val="0"/>
                              <w:marTop w:val="0"/>
                              <w:marBottom w:val="0"/>
                              <w:divBdr>
                                <w:top w:val="none" w:sz="0" w:space="0" w:color="auto"/>
                                <w:left w:val="none" w:sz="0" w:space="0" w:color="auto"/>
                                <w:bottom w:val="none" w:sz="0" w:space="0" w:color="auto"/>
                                <w:right w:val="none" w:sz="0" w:space="0" w:color="auto"/>
                              </w:divBdr>
                              <w:divsChild>
                                <w:div w:id="920022257">
                                  <w:marLeft w:val="0"/>
                                  <w:marRight w:val="0"/>
                                  <w:marTop w:val="0"/>
                                  <w:marBottom w:val="0"/>
                                  <w:divBdr>
                                    <w:top w:val="none" w:sz="0" w:space="0" w:color="auto"/>
                                    <w:left w:val="none" w:sz="0" w:space="0" w:color="auto"/>
                                    <w:bottom w:val="none" w:sz="0" w:space="0" w:color="auto"/>
                                    <w:right w:val="none" w:sz="0" w:space="0" w:color="auto"/>
                                  </w:divBdr>
                                </w:div>
                                <w:div w:id="920022267">
                                  <w:marLeft w:val="0"/>
                                  <w:marRight w:val="0"/>
                                  <w:marTop w:val="0"/>
                                  <w:marBottom w:val="0"/>
                                  <w:divBdr>
                                    <w:top w:val="none" w:sz="0" w:space="0" w:color="auto"/>
                                    <w:left w:val="none" w:sz="0" w:space="0" w:color="auto"/>
                                    <w:bottom w:val="none" w:sz="0" w:space="0" w:color="auto"/>
                                    <w:right w:val="none" w:sz="0" w:space="0" w:color="auto"/>
                                  </w:divBdr>
                                </w:div>
                                <w:div w:id="920022471">
                                  <w:marLeft w:val="0"/>
                                  <w:marRight w:val="0"/>
                                  <w:marTop w:val="0"/>
                                  <w:marBottom w:val="0"/>
                                  <w:divBdr>
                                    <w:top w:val="none" w:sz="0" w:space="0" w:color="auto"/>
                                    <w:left w:val="none" w:sz="0" w:space="0" w:color="auto"/>
                                    <w:bottom w:val="none" w:sz="0" w:space="0" w:color="auto"/>
                                    <w:right w:val="none" w:sz="0" w:space="0" w:color="auto"/>
                                  </w:divBdr>
                                </w:div>
                                <w:div w:id="920022489">
                                  <w:marLeft w:val="0"/>
                                  <w:marRight w:val="0"/>
                                  <w:marTop w:val="0"/>
                                  <w:marBottom w:val="0"/>
                                  <w:divBdr>
                                    <w:top w:val="none" w:sz="0" w:space="0" w:color="auto"/>
                                    <w:left w:val="none" w:sz="0" w:space="0" w:color="auto"/>
                                    <w:bottom w:val="none" w:sz="0" w:space="0" w:color="auto"/>
                                    <w:right w:val="none" w:sz="0" w:space="0" w:color="auto"/>
                                  </w:divBdr>
                                </w:div>
                                <w:div w:id="9200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261">
      <w:marLeft w:val="0"/>
      <w:marRight w:val="0"/>
      <w:marTop w:val="0"/>
      <w:marBottom w:val="0"/>
      <w:divBdr>
        <w:top w:val="none" w:sz="0" w:space="0" w:color="auto"/>
        <w:left w:val="none" w:sz="0" w:space="0" w:color="auto"/>
        <w:bottom w:val="none" w:sz="0" w:space="0" w:color="auto"/>
        <w:right w:val="none" w:sz="0" w:space="0" w:color="auto"/>
      </w:divBdr>
      <w:divsChild>
        <w:div w:id="920022571">
          <w:marLeft w:val="0"/>
          <w:marRight w:val="0"/>
          <w:marTop w:val="0"/>
          <w:marBottom w:val="0"/>
          <w:divBdr>
            <w:top w:val="none" w:sz="0" w:space="0" w:color="auto"/>
            <w:left w:val="none" w:sz="0" w:space="0" w:color="auto"/>
            <w:bottom w:val="none" w:sz="0" w:space="0" w:color="auto"/>
            <w:right w:val="none" w:sz="0" w:space="0" w:color="auto"/>
          </w:divBdr>
          <w:divsChild>
            <w:div w:id="920022336">
              <w:marLeft w:val="0"/>
              <w:marRight w:val="0"/>
              <w:marTop w:val="0"/>
              <w:marBottom w:val="0"/>
              <w:divBdr>
                <w:top w:val="none" w:sz="0" w:space="0" w:color="auto"/>
                <w:left w:val="none" w:sz="0" w:space="0" w:color="auto"/>
                <w:bottom w:val="none" w:sz="0" w:space="0" w:color="auto"/>
                <w:right w:val="none" w:sz="0" w:space="0" w:color="auto"/>
              </w:divBdr>
              <w:divsChild>
                <w:div w:id="920022518">
                  <w:marLeft w:val="0"/>
                  <w:marRight w:val="0"/>
                  <w:marTop w:val="0"/>
                  <w:marBottom w:val="0"/>
                  <w:divBdr>
                    <w:top w:val="none" w:sz="0" w:space="0" w:color="auto"/>
                    <w:left w:val="none" w:sz="0" w:space="0" w:color="auto"/>
                    <w:bottom w:val="none" w:sz="0" w:space="0" w:color="auto"/>
                    <w:right w:val="none" w:sz="0" w:space="0" w:color="auto"/>
                  </w:divBdr>
                  <w:divsChild>
                    <w:div w:id="920022399">
                      <w:marLeft w:val="0"/>
                      <w:marRight w:val="0"/>
                      <w:marTop w:val="0"/>
                      <w:marBottom w:val="0"/>
                      <w:divBdr>
                        <w:top w:val="none" w:sz="0" w:space="0" w:color="auto"/>
                        <w:left w:val="none" w:sz="0" w:space="0" w:color="auto"/>
                        <w:bottom w:val="none" w:sz="0" w:space="0" w:color="auto"/>
                        <w:right w:val="none" w:sz="0" w:space="0" w:color="auto"/>
                      </w:divBdr>
                      <w:divsChild>
                        <w:div w:id="920022367">
                          <w:marLeft w:val="0"/>
                          <w:marRight w:val="0"/>
                          <w:marTop w:val="15"/>
                          <w:marBottom w:val="0"/>
                          <w:divBdr>
                            <w:top w:val="none" w:sz="0" w:space="0" w:color="auto"/>
                            <w:left w:val="none" w:sz="0" w:space="0" w:color="auto"/>
                            <w:bottom w:val="none" w:sz="0" w:space="0" w:color="auto"/>
                            <w:right w:val="none" w:sz="0" w:space="0" w:color="auto"/>
                          </w:divBdr>
                          <w:divsChild>
                            <w:div w:id="920022594">
                              <w:marLeft w:val="0"/>
                              <w:marRight w:val="0"/>
                              <w:marTop w:val="0"/>
                              <w:marBottom w:val="0"/>
                              <w:divBdr>
                                <w:top w:val="none" w:sz="0" w:space="0" w:color="auto"/>
                                <w:left w:val="none" w:sz="0" w:space="0" w:color="auto"/>
                                <w:bottom w:val="none" w:sz="0" w:space="0" w:color="auto"/>
                                <w:right w:val="none" w:sz="0" w:space="0" w:color="auto"/>
                              </w:divBdr>
                              <w:divsChild>
                                <w:div w:id="920022255">
                                  <w:marLeft w:val="0"/>
                                  <w:marRight w:val="0"/>
                                  <w:marTop w:val="0"/>
                                  <w:marBottom w:val="0"/>
                                  <w:divBdr>
                                    <w:top w:val="none" w:sz="0" w:space="0" w:color="auto"/>
                                    <w:left w:val="none" w:sz="0" w:space="0" w:color="auto"/>
                                    <w:bottom w:val="none" w:sz="0" w:space="0" w:color="auto"/>
                                    <w:right w:val="none" w:sz="0" w:space="0" w:color="auto"/>
                                  </w:divBdr>
                                </w:div>
                                <w:div w:id="920022317">
                                  <w:marLeft w:val="0"/>
                                  <w:marRight w:val="0"/>
                                  <w:marTop w:val="0"/>
                                  <w:marBottom w:val="0"/>
                                  <w:divBdr>
                                    <w:top w:val="none" w:sz="0" w:space="0" w:color="auto"/>
                                    <w:left w:val="none" w:sz="0" w:space="0" w:color="auto"/>
                                    <w:bottom w:val="none" w:sz="0" w:space="0" w:color="auto"/>
                                    <w:right w:val="none" w:sz="0" w:space="0" w:color="auto"/>
                                  </w:divBdr>
                                </w:div>
                                <w:div w:id="920022323">
                                  <w:marLeft w:val="0"/>
                                  <w:marRight w:val="0"/>
                                  <w:marTop w:val="0"/>
                                  <w:marBottom w:val="0"/>
                                  <w:divBdr>
                                    <w:top w:val="none" w:sz="0" w:space="0" w:color="auto"/>
                                    <w:left w:val="none" w:sz="0" w:space="0" w:color="auto"/>
                                    <w:bottom w:val="none" w:sz="0" w:space="0" w:color="auto"/>
                                    <w:right w:val="none" w:sz="0" w:space="0" w:color="auto"/>
                                  </w:divBdr>
                                </w:div>
                                <w:div w:id="9200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268">
      <w:marLeft w:val="0"/>
      <w:marRight w:val="0"/>
      <w:marTop w:val="0"/>
      <w:marBottom w:val="0"/>
      <w:divBdr>
        <w:top w:val="none" w:sz="0" w:space="0" w:color="auto"/>
        <w:left w:val="none" w:sz="0" w:space="0" w:color="auto"/>
        <w:bottom w:val="none" w:sz="0" w:space="0" w:color="auto"/>
        <w:right w:val="none" w:sz="0" w:space="0" w:color="auto"/>
      </w:divBdr>
    </w:div>
    <w:div w:id="920022273">
      <w:marLeft w:val="0"/>
      <w:marRight w:val="0"/>
      <w:marTop w:val="0"/>
      <w:marBottom w:val="0"/>
      <w:divBdr>
        <w:top w:val="none" w:sz="0" w:space="0" w:color="auto"/>
        <w:left w:val="none" w:sz="0" w:space="0" w:color="auto"/>
        <w:bottom w:val="none" w:sz="0" w:space="0" w:color="auto"/>
        <w:right w:val="none" w:sz="0" w:space="0" w:color="auto"/>
      </w:divBdr>
    </w:div>
    <w:div w:id="920022274">
      <w:marLeft w:val="0"/>
      <w:marRight w:val="0"/>
      <w:marTop w:val="0"/>
      <w:marBottom w:val="0"/>
      <w:divBdr>
        <w:top w:val="none" w:sz="0" w:space="0" w:color="auto"/>
        <w:left w:val="none" w:sz="0" w:space="0" w:color="auto"/>
        <w:bottom w:val="none" w:sz="0" w:space="0" w:color="auto"/>
        <w:right w:val="none" w:sz="0" w:space="0" w:color="auto"/>
      </w:divBdr>
      <w:divsChild>
        <w:div w:id="920022345">
          <w:marLeft w:val="0"/>
          <w:marRight w:val="0"/>
          <w:marTop w:val="0"/>
          <w:marBottom w:val="0"/>
          <w:divBdr>
            <w:top w:val="none" w:sz="0" w:space="0" w:color="auto"/>
            <w:left w:val="none" w:sz="0" w:space="0" w:color="auto"/>
            <w:bottom w:val="none" w:sz="0" w:space="0" w:color="auto"/>
            <w:right w:val="none" w:sz="0" w:space="0" w:color="auto"/>
          </w:divBdr>
          <w:divsChild>
            <w:div w:id="920022275">
              <w:marLeft w:val="0"/>
              <w:marRight w:val="0"/>
              <w:marTop w:val="0"/>
              <w:marBottom w:val="0"/>
              <w:divBdr>
                <w:top w:val="none" w:sz="0" w:space="0" w:color="auto"/>
                <w:left w:val="none" w:sz="0" w:space="0" w:color="auto"/>
                <w:bottom w:val="none" w:sz="0" w:space="0" w:color="auto"/>
                <w:right w:val="none" w:sz="0" w:space="0" w:color="auto"/>
              </w:divBdr>
              <w:divsChild>
                <w:div w:id="920022256">
                  <w:marLeft w:val="0"/>
                  <w:marRight w:val="0"/>
                  <w:marTop w:val="0"/>
                  <w:marBottom w:val="0"/>
                  <w:divBdr>
                    <w:top w:val="none" w:sz="0" w:space="0" w:color="auto"/>
                    <w:left w:val="none" w:sz="0" w:space="0" w:color="auto"/>
                    <w:bottom w:val="none" w:sz="0" w:space="0" w:color="auto"/>
                    <w:right w:val="none" w:sz="0" w:space="0" w:color="auto"/>
                  </w:divBdr>
                  <w:divsChild>
                    <w:div w:id="920022574">
                      <w:marLeft w:val="0"/>
                      <w:marRight w:val="0"/>
                      <w:marTop w:val="0"/>
                      <w:marBottom w:val="0"/>
                      <w:divBdr>
                        <w:top w:val="none" w:sz="0" w:space="0" w:color="auto"/>
                        <w:left w:val="none" w:sz="0" w:space="0" w:color="auto"/>
                        <w:bottom w:val="none" w:sz="0" w:space="0" w:color="auto"/>
                        <w:right w:val="none" w:sz="0" w:space="0" w:color="auto"/>
                      </w:divBdr>
                      <w:divsChild>
                        <w:div w:id="920022347">
                          <w:marLeft w:val="0"/>
                          <w:marRight w:val="0"/>
                          <w:marTop w:val="15"/>
                          <w:marBottom w:val="0"/>
                          <w:divBdr>
                            <w:top w:val="none" w:sz="0" w:space="0" w:color="auto"/>
                            <w:left w:val="none" w:sz="0" w:space="0" w:color="auto"/>
                            <w:bottom w:val="none" w:sz="0" w:space="0" w:color="auto"/>
                            <w:right w:val="none" w:sz="0" w:space="0" w:color="auto"/>
                          </w:divBdr>
                          <w:divsChild>
                            <w:div w:id="920022572">
                              <w:marLeft w:val="0"/>
                              <w:marRight w:val="0"/>
                              <w:marTop w:val="0"/>
                              <w:marBottom w:val="0"/>
                              <w:divBdr>
                                <w:top w:val="none" w:sz="0" w:space="0" w:color="auto"/>
                                <w:left w:val="none" w:sz="0" w:space="0" w:color="auto"/>
                                <w:bottom w:val="none" w:sz="0" w:space="0" w:color="auto"/>
                                <w:right w:val="none" w:sz="0" w:space="0" w:color="auto"/>
                              </w:divBdr>
                              <w:divsChild>
                                <w:div w:id="920022331">
                                  <w:marLeft w:val="0"/>
                                  <w:marRight w:val="0"/>
                                  <w:marTop w:val="0"/>
                                  <w:marBottom w:val="0"/>
                                  <w:divBdr>
                                    <w:top w:val="none" w:sz="0" w:space="0" w:color="auto"/>
                                    <w:left w:val="none" w:sz="0" w:space="0" w:color="auto"/>
                                    <w:bottom w:val="none" w:sz="0" w:space="0" w:color="auto"/>
                                    <w:right w:val="none" w:sz="0" w:space="0" w:color="auto"/>
                                  </w:divBdr>
                                </w:div>
                                <w:div w:id="920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276">
      <w:marLeft w:val="0"/>
      <w:marRight w:val="0"/>
      <w:marTop w:val="0"/>
      <w:marBottom w:val="0"/>
      <w:divBdr>
        <w:top w:val="none" w:sz="0" w:space="0" w:color="auto"/>
        <w:left w:val="none" w:sz="0" w:space="0" w:color="auto"/>
        <w:bottom w:val="none" w:sz="0" w:space="0" w:color="auto"/>
        <w:right w:val="none" w:sz="0" w:space="0" w:color="auto"/>
      </w:divBdr>
      <w:divsChild>
        <w:div w:id="920022477">
          <w:marLeft w:val="0"/>
          <w:marRight w:val="0"/>
          <w:marTop w:val="0"/>
          <w:marBottom w:val="0"/>
          <w:divBdr>
            <w:top w:val="none" w:sz="0" w:space="0" w:color="auto"/>
            <w:left w:val="none" w:sz="0" w:space="0" w:color="auto"/>
            <w:bottom w:val="none" w:sz="0" w:space="0" w:color="auto"/>
            <w:right w:val="none" w:sz="0" w:space="0" w:color="auto"/>
          </w:divBdr>
          <w:divsChild>
            <w:div w:id="920022456">
              <w:marLeft w:val="0"/>
              <w:marRight w:val="0"/>
              <w:marTop w:val="0"/>
              <w:marBottom w:val="0"/>
              <w:divBdr>
                <w:top w:val="none" w:sz="0" w:space="0" w:color="auto"/>
                <w:left w:val="none" w:sz="0" w:space="0" w:color="auto"/>
                <w:bottom w:val="none" w:sz="0" w:space="0" w:color="auto"/>
                <w:right w:val="none" w:sz="0" w:space="0" w:color="auto"/>
              </w:divBdr>
              <w:divsChild>
                <w:div w:id="920022219">
                  <w:marLeft w:val="0"/>
                  <w:marRight w:val="0"/>
                  <w:marTop w:val="0"/>
                  <w:marBottom w:val="0"/>
                  <w:divBdr>
                    <w:top w:val="none" w:sz="0" w:space="0" w:color="auto"/>
                    <w:left w:val="none" w:sz="0" w:space="0" w:color="auto"/>
                    <w:bottom w:val="none" w:sz="0" w:space="0" w:color="auto"/>
                    <w:right w:val="none" w:sz="0" w:space="0" w:color="auto"/>
                  </w:divBdr>
                  <w:divsChild>
                    <w:div w:id="920022305">
                      <w:marLeft w:val="0"/>
                      <w:marRight w:val="0"/>
                      <w:marTop w:val="0"/>
                      <w:marBottom w:val="0"/>
                      <w:divBdr>
                        <w:top w:val="none" w:sz="0" w:space="0" w:color="auto"/>
                        <w:left w:val="none" w:sz="0" w:space="0" w:color="auto"/>
                        <w:bottom w:val="none" w:sz="0" w:space="0" w:color="auto"/>
                        <w:right w:val="none" w:sz="0" w:space="0" w:color="auto"/>
                      </w:divBdr>
                      <w:divsChild>
                        <w:div w:id="920022495">
                          <w:marLeft w:val="0"/>
                          <w:marRight w:val="0"/>
                          <w:marTop w:val="15"/>
                          <w:marBottom w:val="0"/>
                          <w:divBdr>
                            <w:top w:val="none" w:sz="0" w:space="0" w:color="auto"/>
                            <w:left w:val="none" w:sz="0" w:space="0" w:color="auto"/>
                            <w:bottom w:val="none" w:sz="0" w:space="0" w:color="auto"/>
                            <w:right w:val="none" w:sz="0" w:space="0" w:color="auto"/>
                          </w:divBdr>
                          <w:divsChild>
                            <w:div w:id="920022207">
                              <w:marLeft w:val="0"/>
                              <w:marRight w:val="0"/>
                              <w:marTop w:val="0"/>
                              <w:marBottom w:val="0"/>
                              <w:divBdr>
                                <w:top w:val="none" w:sz="0" w:space="0" w:color="auto"/>
                                <w:left w:val="none" w:sz="0" w:space="0" w:color="auto"/>
                                <w:bottom w:val="none" w:sz="0" w:space="0" w:color="auto"/>
                                <w:right w:val="none" w:sz="0" w:space="0" w:color="auto"/>
                              </w:divBdr>
                              <w:divsChild>
                                <w:div w:id="920022249">
                                  <w:marLeft w:val="0"/>
                                  <w:marRight w:val="0"/>
                                  <w:marTop w:val="0"/>
                                  <w:marBottom w:val="0"/>
                                  <w:divBdr>
                                    <w:top w:val="none" w:sz="0" w:space="0" w:color="auto"/>
                                    <w:left w:val="none" w:sz="0" w:space="0" w:color="auto"/>
                                    <w:bottom w:val="none" w:sz="0" w:space="0" w:color="auto"/>
                                    <w:right w:val="none" w:sz="0" w:space="0" w:color="auto"/>
                                  </w:divBdr>
                                </w:div>
                                <w:div w:id="920022264">
                                  <w:marLeft w:val="0"/>
                                  <w:marRight w:val="0"/>
                                  <w:marTop w:val="0"/>
                                  <w:marBottom w:val="0"/>
                                  <w:divBdr>
                                    <w:top w:val="none" w:sz="0" w:space="0" w:color="auto"/>
                                    <w:left w:val="none" w:sz="0" w:space="0" w:color="auto"/>
                                    <w:bottom w:val="none" w:sz="0" w:space="0" w:color="auto"/>
                                    <w:right w:val="none" w:sz="0" w:space="0" w:color="auto"/>
                                  </w:divBdr>
                                </w:div>
                                <w:div w:id="920022266">
                                  <w:marLeft w:val="0"/>
                                  <w:marRight w:val="0"/>
                                  <w:marTop w:val="0"/>
                                  <w:marBottom w:val="0"/>
                                  <w:divBdr>
                                    <w:top w:val="none" w:sz="0" w:space="0" w:color="auto"/>
                                    <w:left w:val="none" w:sz="0" w:space="0" w:color="auto"/>
                                    <w:bottom w:val="none" w:sz="0" w:space="0" w:color="auto"/>
                                    <w:right w:val="none" w:sz="0" w:space="0" w:color="auto"/>
                                  </w:divBdr>
                                </w:div>
                                <w:div w:id="920022283">
                                  <w:marLeft w:val="0"/>
                                  <w:marRight w:val="0"/>
                                  <w:marTop w:val="0"/>
                                  <w:marBottom w:val="0"/>
                                  <w:divBdr>
                                    <w:top w:val="none" w:sz="0" w:space="0" w:color="auto"/>
                                    <w:left w:val="none" w:sz="0" w:space="0" w:color="auto"/>
                                    <w:bottom w:val="none" w:sz="0" w:space="0" w:color="auto"/>
                                    <w:right w:val="none" w:sz="0" w:space="0" w:color="auto"/>
                                  </w:divBdr>
                                </w:div>
                                <w:div w:id="920022329">
                                  <w:marLeft w:val="0"/>
                                  <w:marRight w:val="0"/>
                                  <w:marTop w:val="0"/>
                                  <w:marBottom w:val="0"/>
                                  <w:divBdr>
                                    <w:top w:val="none" w:sz="0" w:space="0" w:color="auto"/>
                                    <w:left w:val="none" w:sz="0" w:space="0" w:color="auto"/>
                                    <w:bottom w:val="none" w:sz="0" w:space="0" w:color="auto"/>
                                    <w:right w:val="none" w:sz="0" w:space="0" w:color="auto"/>
                                  </w:divBdr>
                                </w:div>
                                <w:div w:id="920022403">
                                  <w:marLeft w:val="0"/>
                                  <w:marRight w:val="0"/>
                                  <w:marTop w:val="0"/>
                                  <w:marBottom w:val="0"/>
                                  <w:divBdr>
                                    <w:top w:val="none" w:sz="0" w:space="0" w:color="auto"/>
                                    <w:left w:val="none" w:sz="0" w:space="0" w:color="auto"/>
                                    <w:bottom w:val="none" w:sz="0" w:space="0" w:color="auto"/>
                                    <w:right w:val="none" w:sz="0" w:space="0" w:color="auto"/>
                                  </w:divBdr>
                                </w:div>
                                <w:div w:id="920022406">
                                  <w:marLeft w:val="0"/>
                                  <w:marRight w:val="0"/>
                                  <w:marTop w:val="0"/>
                                  <w:marBottom w:val="0"/>
                                  <w:divBdr>
                                    <w:top w:val="none" w:sz="0" w:space="0" w:color="auto"/>
                                    <w:left w:val="none" w:sz="0" w:space="0" w:color="auto"/>
                                    <w:bottom w:val="none" w:sz="0" w:space="0" w:color="auto"/>
                                    <w:right w:val="none" w:sz="0" w:space="0" w:color="auto"/>
                                  </w:divBdr>
                                </w:div>
                                <w:div w:id="920022421">
                                  <w:marLeft w:val="0"/>
                                  <w:marRight w:val="0"/>
                                  <w:marTop w:val="0"/>
                                  <w:marBottom w:val="0"/>
                                  <w:divBdr>
                                    <w:top w:val="none" w:sz="0" w:space="0" w:color="auto"/>
                                    <w:left w:val="none" w:sz="0" w:space="0" w:color="auto"/>
                                    <w:bottom w:val="none" w:sz="0" w:space="0" w:color="auto"/>
                                    <w:right w:val="none" w:sz="0" w:space="0" w:color="auto"/>
                                  </w:divBdr>
                                </w:div>
                                <w:div w:id="920022423">
                                  <w:marLeft w:val="0"/>
                                  <w:marRight w:val="0"/>
                                  <w:marTop w:val="0"/>
                                  <w:marBottom w:val="0"/>
                                  <w:divBdr>
                                    <w:top w:val="none" w:sz="0" w:space="0" w:color="auto"/>
                                    <w:left w:val="none" w:sz="0" w:space="0" w:color="auto"/>
                                    <w:bottom w:val="none" w:sz="0" w:space="0" w:color="auto"/>
                                    <w:right w:val="none" w:sz="0" w:space="0" w:color="auto"/>
                                  </w:divBdr>
                                </w:div>
                                <w:div w:id="920022450">
                                  <w:marLeft w:val="0"/>
                                  <w:marRight w:val="0"/>
                                  <w:marTop w:val="0"/>
                                  <w:marBottom w:val="0"/>
                                  <w:divBdr>
                                    <w:top w:val="none" w:sz="0" w:space="0" w:color="auto"/>
                                    <w:left w:val="none" w:sz="0" w:space="0" w:color="auto"/>
                                    <w:bottom w:val="none" w:sz="0" w:space="0" w:color="auto"/>
                                    <w:right w:val="none" w:sz="0" w:space="0" w:color="auto"/>
                                  </w:divBdr>
                                </w:div>
                                <w:div w:id="920022465">
                                  <w:marLeft w:val="0"/>
                                  <w:marRight w:val="0"/>
                                  <w:marTop w:val="0"/>
                                  <w:marBottom w:val="0"/>
                                  <w:divBdr>
                                    <w:top w:val="none" w:sz="0" w:space="0" w:color="auto"/>
                                    <w:left w:val="none" w:sz="0" w:space="0" w:color="auto"/>
                                    <w:bottom w:val="none" w:sz="0" w:space="0" w:color="auto"/>
                                    <w:right w:val="none" w:sz="0" w:space="0" w:color="auto"/>
                                  </w:divBdr>
                                </w:div>
                                <w:div w:id="920022467">
                                  <w:marLeft w:val="0"/>
                                  <w:marRight w:val="0"/>
                                  <w:marTop w:val="0"/>
                                  <w:marBottom w:val="0"/>
                                  <w:divBdr>
                                    <w:top w:val="none" w:sz="0" w:space="0" w:color="auto"/>
                                    <w:left w:val="none" w:sz="0" w:space="0" w:color="auto"/>
                                    <w:bottom w:val="none" w:sz="0" w:space="0" w:color="auto"/>
                                    <w:right w:val="none" w:sz="0" w:space="0" w:color="auto"/>
                                  </w:divBdr>
                                </w:div>
                                <w:div w:id="920022525">
                                  <w:marLeft w:val="0"/>
                                  <w:marRight w:val="0"/>
                                  <w:marTop w:val="0"/>
                                  <w:marBottom w:val="0"/>
                                  <w:divBdr>
                                    <w:top w:val="none" w:sz="0" w:space="0" w:color="auto"/>
                                    <w:left w:val="none" w:sz="0" w:space="0" w:color="auto"/>
                                    <w:bottom w:val="none" w:sz="0" w:space="0" w:color="auto"/>
                                    <w:right w:val="none" w:sz="0" w:space="0" w:color="auto"/>
                                  </w:divBdr>
                                </w:div>
                                <w:div w:id="920022590">
                                  <w:marLeft w:val="0"/>
                                  <w:marRight w:val="0"/>
                                  <w:marTop w:val="0"/>
                                  <w:marBottom w:val="0"/>
                                  <w:divBdr>
                                    <w:top w:val="none" w:sz="0" w:space="0" w:color="auto"/>
                                    <w:left w:val="none" w:sz="0" w:space="0" w:color="auto"/>
                                    <w:bottom w:val="none" w:sz="0" w:space="0" w:color="auto"/>
                                    <w:right w:val="none" w:sz="0" w:space="0" w:color="auto"/>
                                  </w:divBdr>
                                </w:div>
                                <w:div w:id="9200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28">
      <w:marLeft w:val="0"/>
      <w:marRight w:val="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920022294">
              <w:marLeft w:val="0"/>
              <w:marRight w:val="0"/>
              <w:marTop w:val="0"/>
              <w:marBottom w:val="0"/>
              <w:divBdr>
                <w:top w:val="none" w:sz="0" w:space="0" w:color="auto"/>
                <w:left w:val="none" w:sz="0" w:space="0" w:color="auto"/>
                <w:bottom w:val="none" w:sz="0" w:space="0" w:color="auto"/>
                <w:right w:val="none" w:sz="0" w:space="0" w:color="auto"/>
              </w:divBdr>
              <w:divsChild>
                <w:div w:id="920022314">
                  <w:marLeft w:val="0"/>
                  <w:marRight w:val="0"/>
                  <w:marTop w:val="0"/>
                  <w:marBottom w:val="0"/>
                  <w:divBdr>
                    <w:top w:val="none" w:sz="0" w:space="0" w:color="auto"/>
                    <w:left w:val="none" w:sz="0" w:space="0" w:color="auto"/>
                    <w:bottom w:val="none" w:sz="0" w:space="0" w:color="auto"/>
                    <w:right w:val="none" w:sz="0" w:space="0" w:color="auto"/>
                  </w:divBdr>
                  <w:divsChild>
                    <w:div w:id="920022436">
                      <w:marLeft w:val="0"/>
                      <w:marRight w:val="0"/>
                      <w:marTop w:val="0"/>
                      <w:marBottom w:val="0"/>
                      <w:divBdr>
                        <w:top w:val="none" w:sz="0" w:space="0" w:color="auto"/>
                        <w:left w:val="none" w:sz="0" w:space="0" w:color="auto"/>
                        <w:bottom w:val="none" w:sz="0" w:space="0" w:color="auto"/>
                        <w:right w:val="none" w:sz="0" w:space="0" w:color="auto"/>
                      </w:divBdr>
                      <w:divsChild>
                        <w:div w:id="920022440">
                          <w:marLeft w:val="0"/>
                          <w:marRight w:val="0"/>
                          <w:marTop w:val="15"/>
                          <w:marBottom w:val="0"/>
                          <w:divBdr>
                            <w:top w:val="none" w:sz="0" w:space="0" w:color="auto"/>
                            <w:left w:val="none" w:sz="0" w:space="0" w:color="auto"/>
                            <w:bottom w:val="none" w:sz="0" w:space="0" w:color="auto"/>
                            <w:right w:val="none" w:sz="0" w:space="0" w:color="auto"/>
                          </w:divBdr>
                          <w:divsChild>
                            <w:div w:id="920022300">
                              <w:marLeft w:val="0"/>
                              <w:marRight w:val="0"/>
                              <w:marTop w:val="0"/>
                              <w:marBottom w:val="0"/>
                              <w:divBdr>
                                <w:top w:val="none" w:sz="0" w:space="0" w:color="auto"/>
                                <w:left w:val="none" w:sz="0" w:space="0" w:color="auto"/>
                                <w:bottom w:val="none" w:sz="0" w:space="0" w:color="auto"/>
                                <w:right w:val="none" w:sz="0" w:space="0" w:color="auto"/>
                              </w:divBdr>
                              <w:divsChild>
                                <w:div w:id="920022322">
                                  <w:marLeft w:val="0"/>
                                  <w:marRight w:val="0"/>
                                  <w:marTop w:val="0"/>
                                  <w:marBottom w:val="0"/>
                                  <w:divBdr>
                                    <w:top w:val="none" w:sz="0" w:space="0" w:color="auto"/>
                                    <w:left w:val="none" w:sz="0" w:space="0" w:color="auto"/>
                                    <w:bottom w:val="none" w:sz="0" w:space="0" w:color="auto"/>
                                    <w:right w:val="none" w:sz="0" w:space="0" w:color="auto"/>
                                  </w:divBdr>
                                </w:div>
                                <w:div w:id="920022365">
                                  <w:marLeft w:val="0"/>
                                  <w:marRight w:val="0"/>
                                  <w:marTop w:val="0"/>
                                  <w:marBottom w:val="0"/>
                                  <w:divBdr>
                                    <w:top w:val="none" w:sz="0" w:space="0" w:color="auto"/>
                                    <w:left w:val="none" w:sz="0" w:space="0" w:color="auto"/>
                                    <w:bottom w:val="none" w:sz="0" w:space="0" w:color="auto"/>
                                    <w:right w:val="none" w:sz="0" w:space="0" w:color="auto"/>
                                  </w:divBdr>
                                </w:div>
                                <w:div w:id="920022415">
                                  <w:marLeft w:val="0"/>
                                  <w:marRight w:val="0"/>
                                  <w:marTop w:val="0"/>
                                  <w:marBottom w:val="0"/>
                                  <w:divBdr>
                                    <w:top w:val="none" w:sz="0" w:space="0" w:color="auto"/>
                                    <w:left w:val="none" w:sz="0" w:space="0" w:color="auto"/>
                                    <w:bottom w:val="none" w:sz="0" w:space="0" w:color="auto"/>
                                    <w:right w:val="none" w:sz="0" w:space="0" w:color="auto"/>
                                  </w:divBdr>
                                </w:div>
                                <w:div w:id="920022468">
                                  <w:marLeft w:val="0"/>
                                  <w:marRight w:val="0"/>
                                  <w:marTop w:val="0"/>
                                  <w:marBottom w:val="0"/>
                                  <w:divBdr>
                                    <w:top w:val="none" w:sz="0" w:space="0" w:color="auto"/>
                                    <w:left w:val="none" w:sz="0" w:space="0" w:color="auto"/>
                                    <w:bottom w:val="none" w:sz="0" w:space="0" w:color="auto"/>
                                    <w:right w:val="none" w:sz="0" w:space="0" w:color="auto"/>
                                  </w:divBdr>
                                </w:div>
                                <w:div w:id="9200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35">
      <w:marLeft w:val="0"/>
      <w:marRight w:val="0"/>
      <w:marTop w:val="0"/>
      <w:marBottom w:val="0"/>
      <w:divBdr>
        <w:top w:val="none" w:sz="0" w:space="0" w:color="auto"/>
        <w:left w:val="none" w:sz="0" w:space="0" w:color="auto"/>
        <w:bottom w:val="none" w:sz="0" w:space="0" w:color="auto"/>
        <w:right w:val="none" w:sz="0" w:space="0" w:color="auto"/>
      </w:divBdr>
      <w:divsChild>
        <w:div w:id="920022225">
          <w:marLeft w:val="0"/>
          <w:marRight w:val="0"/>
          <w:marTop w:val="0"/>
          <w:marBottom w:val="0"/>
          <w:divBdr>
            <w:top w:val="none" w:sz="0" w:space="0" w:color="auto"/>
            <w:left w:val="none" w:sz="0" w:space="0" w:color="auto"/>
            <w:bottom w:val="none" w:sz="0" w:space="0" w:color="auto"/>
            <w:right w:val="none" w:sz="0" w:space="0" w:color="auto"/>
          </w:divBdr>
          <w:divsChild>
            <w:div w:id="920022280">
              <w:marLeft w:val="0"/>
              <w:marRight w:val="0"/>
              <w:marTop w:val="0"/>
              <w:marBottom w:val="0"/>
              <w:divBdr>
                <w:top w:val="none" w:sz="0" w:space="0" w:color="auto"/>
                <w:left w:val="none" w:sz="0" w:space="0" w:color="auto"/>
                <w:bottom w:val="none" w:sz="0" w:space="0" w:color="auto"/>
                <w:right w:val="none" w:sz="0" w:space="0" w:color="auto"/>
              </w:divBdr>
              <w:divsChild>
                <w:div w:id="920022239">
                  <w:marLeft w:val="0"/>
                  <w:marRight w:val="0"/>
                  <w:marTop w:val="0"/>
                  <w:marBottom w:val="0"/>
                  <w:divBdr>
                    <w:top w:val="none" w:sz="0" w:space="0" w:color="auto"/>
                    <w:left w:val="none" w:sz="0" w:space="0" w:color="auto"/>
                    <w:bottom w:val="none" w:sz="0" w:space="0" w:color="auto"/>
                    <w:right w:val="none" w:sz="0" w:space="0" w:color="auto"/>
                  </w:divBdr>
                  <w:divsChild>
                    <w:div w:id="920022608">
                      <w:marLeft w:val="0"/>
                      <w:marRight w:val="0"/>
                      <w:marTop w:val="0"/>
                      <w:marBottom w:val="0"/>
                      <w:divBdr>
                        <w:top w:val="none" w:sz="0" w:space="0" w:color="auto"/>
                        <w:left w:val="none" w:sz="0" w:space="0" w:color="auto"/>
                        <w:bottom w:val="none" w:sz="0" w:space="0" w:color="auto"/>
                        <w:right w:val="none" w:sz="0" w:space="0" w:color="auto"/>
                      </w:divBdr>
                      <w:divsChild>
                        <w:div w:id="920022505">
                          <w:marLeft w:val="0"/>
                          <w:marRight w:val="0"/>
                          <w:marTop w:val="15"/>
                          <w:marBottom w:val="0"/>
                          <w:divBdr>
                            <w:top w:val="none" w:sz="0" w:space="0" w:color="auto"/>
                            <w:left w:val="none" w:sz="0" w:space="0" w:color="auto"/>
                            <w:bottom w:val="none" w:sz="0" w:space="0" w:color="auto"/>
                            <w:right w:val="none" w:sz="0" w:space="0" w:color="auto"/>
                          </w:divBdr>
                          <w:divsChild>
                            <w:div w:id="920022438">
                              <w:marLeft w:val="0"/>
                              <w:marRight w:val="0"/>
                              <w:marTop w:val="0"/>
                              <w:marBottom w:val="0"/>
                              <w:divBdr>
                                <w:top w:val="none" w:sz="0" w:space="0" w:color="auto"/>
                                <w:left w:val="none" w:sz="0" w:space="0" w:color="auto"/>
                                <w:bottom w:val="none" w:sz="0" w:space="0" w:color="auto"/>
                                <w:right w:val="none" w:sz="0" w:space="0" w:color="auto"/>
                              </w:divBdr>
                              <w:divsChild>
                                <w:div w:id="920022205">
                                  <w:marLeft w:val="0"/>
                                  <w:marRight w:val="0"/>
                                  <w:marTop w:val="0"/>
                                  <w:marBottom w:val="0"/>
                                  <w:divBdr>
                                    <w:top w:val="none" w:sz="0" w:space="0" w:color="auto"/>
                                    <w:left w:val="none" w:sz="0" w:space="0" w:color="auto"/>
                                    <w:bottom w:val="none" w:sz="0" w:space="0" w:color="auto"/>
                                    <w:right w:val="none" w:sz="0" w:space="0" w:color="auto"/>
                                  </w:divBdr>
                                </w:div>
                                <w:div w:id="9200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37">
      <w:marLeft w:val="0"/>
      <w:marRight w:val="0"/>
      <w:marTop w:val="0"/>
      <w:marBottom w:val="0"/>
      <w:divBdr>
        <w:top w:val="none" w:sz="0" w:space="0" w:color="auto"/>
        <w:left w:val="none" w:sz="0" w:space="0" w:color="auto"/>
        <w:bottom w:val="none" w:sz="0" w:space="0" w:color="auto"/>
        <w:right w:val="none" w:sz="0" w:space="0" w:color="auto"/>
      </w:divBdr>
      <w:divsChild>
        <w:div w:id="920022507">
          <w:marLeft w:val="0"/>
          <w:marRight w:val="0"/>
          <w:marTop w:val="0"/>
          <w:marBottom w:val="0"/>
          <w:divBdr>
            <w:top w:val="none" w:sz="0" w:space="0" w:color="auto"/>
            <w:left w:val="none" w:sz="0" w:space="0" w:color="auto"/>
            <w:bottom w:val="none" w:sz="0" w:space="0" w:color="auto"/>
            <w:right w:val="none" w:sz="0" w:space="0" w:color="auto"/>
          </w:divBdr>
          <w:divsChild>
            <w:div w:id="920022418">
              <w:marLeft w:val="0"/>
              <w:marRight w:val="0"/>
              <w:marTop w:val="0"/>
              <w:marBottom w:val="0"/>
              <w:divBdr>
                <w:top w:val="none" w:sz="0" w:space="0" w:color="auto"/>
                <w:left w:val="none" w:sz="0" w:space="0" w:color="auto"/>
                <w:bottom w:val="none" w:sz="0" w:space="0" w:color="auto"/>
                <w:right w:val="none" w:sz="0" w:space="0" w:color="auto"/>
              </w:divBdr>
              <w:divsChild>
                <w:div w:id="920022565">
                  <w:marLeft w:val="0"/>
                  <w:marRight w:val="0"/>
                  <w:marTop w:val="0"/>
                  <w:marBottom w:val="0"/>
                  <w:divBdr>
                    <w:top w:val="none" w:sz="0" w:space="0" w:color="auto"/>
                    <w:left w:val="none" w:sz="0" w:space="0" w:color="auto"/>
                    <w:bottom w:val="none" w:sz="0" w:space="0" w:color="auto"/>
                    <w:right w:val="none" w:sz="0" w:space="0" w:color="auto"/>
                  </w:divBdr>
                  <w:divsChild>
                    <w:div w:id="920022598">
                      <w:marLeft w:val="0"/>
                      <w:marRight w:val="0"/>
                      <w:marTop w:val="0"/>
                      <w:marBottom w:val="0"/>
                      <w:divBdr>
                        <w:top w:val="none" w:sz="0" w:space="0" w:color="auto"/>
                        <w:left w:val="none" w:sz="0" w:space="0" w:color="auto"/>
                        <w:bottom w:val="none" w:sz="0" w:space="0" w:color="auto"/>
                        <w:right w:val="none" w:sz="0" w:space="0" w:color="auto"/>
                      </w:divBdr>
                      <w:divsChild>
                        <w:div w:id="920022425">
                          <w:marLeft w:val="0"/>
                          <w:marRight w:val="0"/>
                          <w:marTop w:val="15"/>
                          <w:marBottom w:val="0"/>
                          <w:divBdr>
                            <w:top w:val="none" w:sz="0" w:space="0" w:color="auto"/>
                            <w:left w:val="none" w:sz="0" w:space="0" w:color="auto"/>
                            <w:bottom w:val="none" w:sz="0" w:space="0" w:color="auto"/>
                            <w:right w:val="none" w:sz="0" w:space="0" w:color="auto"/>
                          </w:divBdr>
                          <w:divsChild>
                            <w:div w:id="920022492">
                              <w:marLeft w:val="0"/>
                              <w:marRight w:val="0"/>
                              <w:marTop w:val="0"/>
                              <w:marBottom w:val="0"/>
                              <w:divBdr>
                                <w:top w:val="none" w:sz="0" w:space="0" w:color="auto"/>
                                <w:left w:val="none" w:sz="0" w:space="0" w:color="auto"/>
                                <w:bottom w:val="none" w:sz="0" w:space="0" w:color="auto"/>
                                <w:right w:val="none" w:sz="0" w:space="0" w:color="auto"/>
                              </w:divBdr>
                              <w:divsChild>
                                <w:div w:id="920022227">
                                  <w:marLeft w:val="0"/>
                                  <w:marRight w:val="0"/>
                                  <w:marTop w:val="0"/>
                                  <w:marBottom w:val="0"/>
                                  <w:divBdr>
                                    <w:top w:val="none" w:sz="0" w:space="0" w:color="auto"/>
                                    <w:left w:val="none" w:sz="0" w:space="0" w:color="auto"/>
                                    <w:bottom w:val="none" w:sz="0" w:space="0" w:color="auto"/>
                                    <w:right w:val="none" w:sz="0" w:space="0" w:color="auto"/>
                                  </w:divBdr>
                                </w:div>
                                <w:div w:id="920022233">
                                  <w:marLeft w:val="0"/>
                                  <w:marRight w:val="0"/>
                                  <w:marTop w:val="0"/>
                                  <w:marBottom w:val="0"/>
                                  <w:divBdr>
                                    <w:top w:val="none" w:sz="0" w:space="0" w:color="auto"/>
                                    <w:left w:val="none" w:sz="0" w:space="0" w:color="auto"/>
                                    <w:bottom w:val="none" w:sz="0" w:space="0" w:color="auto"/>
                                    <w:right w:val="none" w:sz="0" w:space="0" w:color="auto"/>
                                  </w:divBdr>
                                </w:div>
                                <w:div w:id="920022271">
                                  <w:marLeft w:val="0"/>
                                  <w:marRight w:val="0"/>
                                  <w:marTop w:val="0"/>
                                  <w:marBottom w:val="0"/>
                                  <w:divBdr>
                                    <w:top w:val="none" w:sz="0" w:space="0" w:color="auto"/>
                                    <w:left w:val="none" w:sz="0" w:space="0" w:color="auto"/>
                                    <w:bottom w:val="none" w:sz="0" w:space="0" w:color="auto"/>
                                    <w:right w:val="none" w:sz="0" w:space="0" w:color="auto"/>
                                  </w:divBdr>
                                </w:div>
                                <w:div w:id="920022286">
                                  <w:marLeft w:val="0"/>
                                  <w:marRight w:val="0"/>
                                  <w:marTop w:val="0"/>
                                  <w:marBottom w:val="0"/>
                                  <w:divBdr>
                                    <w:top w:val="none" w:sz="0" w:space="0" w:color="auto"/>
                                    <w:left w:val="none" w:sz="0" w:space="0" w:color="auto"/>
                                    <w:bottom w:val="none" w:sz="0" w:space="0" w:color="auto"/>
                                    <w:right w:val="none" w:sz="0" w:space="0" w:color="auto"/>
                                  </w:divBdr>
                                </w:div>
                                <w:div w:id="920022299">
                                  <w:marLeft w:val="0"/>
                                  <w:marRight w:val="0"/>
                                  <w:marTop w:val="0"/>
                                  <w:marBottom w:val="0"/>
                                  <w:divBdr>
                                    <w:top w:val="none" w:sz="0" w:space="0" w:color="auto"/>
                                    <w:left w:val="none" w:sz="0" w:space="0" w:color="auto"/>
                                    <w:bottom w:val="none" w:sz="0" w:space="0" w:color="auto"/>
                                    <w:right w:val="none" w:sz="0" w:space="0" w:color="auto"/>
                                  </w:divBdr>
                                </w:div>
                                <w:div w:id="920022304">
                                  <w:marLeft w:val="0"/>
                                  <w:marRight w:val="0"/>
                                  <w:marTop w:val="0"/>
                                  <w:marBottom w:val="0"/>
                                  <w:divBdr>
                                    <w:top w:val="none" w:sz="0" w:space="0" w:color="auto"/>
                                    <w:left w:val="none" w:sz="0" w:space="0" w:color="auto"/>
                                    <w:bottom w:val="none" w:sz="0" w:space="0" w:color="auto"/>
                                    <w:right w:val="none" w:sz="0" w:space="0" w:color="auto"/>
                                  </w:divBdr>
                                </w:div>
                                <w:div w:id="920022309">
                                  <w:marLeft w:val="0"/>
                                  <w:marRight w:val="0"/>
                                  <w:marTop w:val="0"/>
                                  <w:marBottom w:val="0"/>
                                  <w:divBdr>
                                    <w:top w:val="none" w:sz="0" w:space="0" w:color="auto"/>
                                    <w:left w:val="none" w:sz="0" w:space="0" w:color="auto"/>
                                    <w:bottom w:val="none" w:sz="0" w:space="0" w:color="auto"/>
                                    <w:right w:val="none" w:sz="0" w:space="0" w:color="auto"/>
                                  </w:divBdr>
                                </w:div>
                                <w:div w:id="920022327">
                                  <w:marLeft w:val="0"/>
                                  <w:marRight w:val="0"/>
                                  <w:marTop w:val="0"/>
                                  <w:marBottom w:val="0"/>
                                  <w:divBdr>
                                    <w:top w:val="none" w:sz="0" w:space="0" w:color="auto"/>
                                    <w:left w:val="none" w:sz="0" w:space="0" w:color="auto"/>
                                    <w:bottom w:val="none" w:sz="0" w:space="0" w:color="auto"/>
                                    <w:right w:val="none" w:sz="0" w:space="0" w:color="auto"/>
                                  </w:divBdr>
                                </w:div>
                                <w:div w:id="920022401">
                                  <w:marLeft w:val="0"/>
                                  <w:marRight w:val="0"/>
                                  <w:marTop w:val="0"/>
                                  <w:marBottom w:val="0"/>
                                  <w:divBdr>
                                    <w:top w:val="none" w:sz="0" w:space="0" w:color="auto"/>
                                    <w:left w:val="none" w:sz="0" w:space="0" w:color="auto"/>
                                    <w:bottom w:val="none" w:sz="0" w:space="0" w:color="auto"/>
                                    <w:right w:val="none" w:sz="0" w:space="0" w:color="auto"/>
                                  </w:divBdr>
                                </w:div>
                                <w:div w:id="920022407">
                                  <w:marLeft w:val="0"/>
                                  <w:marRight w:val="0"/>
                                  <w:marTop w:val="0"/>
                                  <w:marBottom w:val="0"/>
                                  <w:divBdr>
                                    <w:top w:val="none" w:sz="0" w:space="0" w:color="auto"/>
                                    <w:left w:val="none" w:sz="0" w:space="0" w:color="auto"/>
                                    <w:bottom w:val="none" w:sz="0" w:space="0" w:color="auto"/>
                                    <w:right w:val="none" w:sz="0" w:space="0" w:color="auto"/>
                                  </w:divBdr>
                                </w:div>
                                <w:div w:id="920022409">
                                  <w:marLeft w:val="0"/>
                                  <w:marRight w:val="0"/>
                                  <w:marTop w:val="0"/>
                                  <w:marBottom w:val="0"/>
                                  <w:divBdr>
                                    <w:top w:val="none" w:sz="0" w:space="0" w:color="auto"/>
                                    <w:left w:val="none" w:sz="0" w:space="0" w:color="auto"/>
                                    <w:bottom w:val="none" w:sz="0" w:space="0" w:color="auto"/>
                                    <w:right w:val="none" w:sz="0" w:space="0" w:color="auto"/>
                                  </w:divBdr>
                                </w:div>
                                <w:div w:id="920022449">
                                  <w:marLeft w:val="0"/>
                                  <w:marRight w:val="0"/>
                                  <w:marTop w:val="0"/>
                                  <w:marBottom w:val="0"/>
                                  <w:divBdr>
                                    <w:top w:val="none" w:sz="0" w:space="0" w:color="auto"/>
                                    <w:left w:val="none" w:sz="0" w:space="0" w:color="auto"/>
                                    <w:bottom w:val="none" w:sz="0" w:space="0" w:color="auto"/>
                                    <w:right w:val="none" w:sz="0" w:space="0" w:color="auto"/>
                                  </w:divBdr>
                                </w:div>
                                <w:div w:id="920022455">
                                  <w:marLeft w:val="0"/>
                                  <w:marRight w:val="0"/>
                                  <w:marTop w:val="0"/>
                                  <w:marBottom w:val="0"/>
                                  <w:divBdr>
                                    <w:top w:val="none" w:sz="0" w:space="0" w:color="auto"/>
                                    <w:left w:val="none" w:sz="0" w:space="0" w:color="auto"/>
                                    <w:bottom w:val="none" w:sz="0" w:space="0" w:color="auto"/>
                                    <w:right w:val="none" w:sz="0" w:space="0" w:color="auto"/>
                                  </w:divBdr>
                                </w:div>
                                <w:div w:id="920022457">
                                  <w:marLeft w:val="0"/>
                                  <w:marRight w:val="0"/>
                                  <w:marTop w:val="0"/>
                                  <w:marBottom w:val="0"/>
                                  <w:divBdr>
                                    <w:top w:val="none" w:sz="0" w:space="0" w:color="auto"/>
                                    <w:left w:val="none" w:sz="0" w:space="0" w:color="auto"/>
                                    <w:bottom w:val="none" w:sz="0" w:space="0" w:color="auto"/>
                                    <w:right w:val="none" w:sz="0" w:space="0" w:color="auto"/>
                                  </w:divBdr>
                                </w:div>
                                <w:div w:id="920022474">
                                  <w:marLeft w:val="0"/>
                                  <w:marRight w:val="0"/>
                                  <w:marTop w:val="0"/>
                                  <w:marBottom w:val="0"/>
                                  <w:divBdr>
                                    <w:top w:val="none" w:sz="0" w:space="0" w:color="auto"/>
                                    <w:left w:val="none" w:sz="0" w:space="0" w:color="auto"/>
                                    <w:bottom w:val="none" w:sz="0" w:space="0" w:color="auto"/>
                                    <w:right w:val="none" w:sz="0" w:space="0" w:color="auto"/>
                                  </w:divBdr>
                                </w:div>
                                <w:div w:id="920022487">
                                  <w:marLeft w:val="0"/>
                                  <w:marRight w:val="0"/>
                                  <w:marTop w:val="0"/>
                                  <w:marBottom w:val="0"/>
                                  <w:divBdr>
                                    <w:top w:val="none" w:sz="0" w:space="0" w:color="auto"/>
                                    <w:left w:val="none" w:sz="0" w:space="0" w:color="auto"/>
                                    <w:bottom w:val="none" w:sz="0" w:space="0" w:color="auto"/>
                                    <w:right w:val="none" w:sz="0" w:space="0" w:color="auto"/>
                                  </w:divBdr>
                                </w:div>
                                <w:div w:id="920022523">
                                  <w:marLeft w:val="0"/>
                                  <w:marRight w:val="0"/>
                                  <w:marTop w:val="0"/>
                                  <w:marBottom w:val="0"/>
                                  <w:divBdr>
                                    <w:top w:val="none" w:sz="0" w:space="0" w:color="auto"/>
                                    <w:left w:val="none" w:sz="0" w:space="0" w:color="auto"/>
                                    <w:bottom w:val="none" w:sz="0" w:space="0" w:color="auto"/>
                                    <w:right w:val="none" w:sz="0" w:space="0" w:color="auto"/>
                                  </w:divBdr>
                                </w:div>
                                <w:div w:id="920022532">
                                  <w:marLeft w:val="0"/>
                                  <w:marRight w:val="0"/>
                                  <w:marTop w:val="0"/>
                                  <w:marBottom w:val="0"/>
                                  <w:divBdr>
                                    <w:top w:val="none" w:sz="0" w:space="0" w:color="auto"/>
                                    <w:left w:val="none" w:sz="0" w:space="0" w:color="auto"/>
                                    <w:bottom w:val="none" w:sz="0" w:space="0" w:color="auto"/>
                                    <w:right w:val="none" w:sz="0" w:space="0" w:color="auto"/>
                                  </w:divBdr>
                                </w:div>
                                <w:div w:id="920022536">
                                  <w:marLeft w:val="0"/>
                                  <w:marRight w:val="0"/>
                                  <w:marTop w:val="0"/>
                                  <w:marBottom w:val="0"/>
                                  <w:divBdr>
                                    <w:top w:val="none" w:sz="0" w:space="0" w:color="auto"/>
                                    <w:left w:val="none" w:sz="0" w:space="0" w:color="auto"/>
                                    <w:bottom w:val="none" w:sz="0" w:space="0" w:color="auto"/>
                                    <w:right w:val="none" w:sz="0" w:space="0" w:color="auto"/>
                                  </w:divBdr>
                                </w:div>
                                <w:div w:id="920022552">
                                  <w:marLeft w:val="0"/>
                                  <w:marRight w:val="0"/>
                                  <w:marTop w:val="0"/>
                                  <w:marBottom w:val="0"/>
                                  <w:divBdr>
                                    <w:top w:val="none" w:sz="0" w:space="0" w:color="auto"/>
                                    <w:left w:val="none" w:sz="0" w:space="0" w:color="auto"/>
                                    <w:bottom w:val="none" w:sz="0" w:space="0" w:color="auto"/>
                                    <w:right w:val="none" w:sz="0" w:space="0" w:color="auto"/>
                                  </w:divBdr>
                                </w:div>
                                <w:div w:id="9200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38">
      <w:marLeft w:val="0"/>
      <w:marRight w:val="0"/>
      <w:marTop w:val="0"/>
      <w:marBottom w:val="0"/>
      <w:divBdr>
        <w:top w:val="none" w:sz="0" w:space="0" w:color="auto"/>
        <w:left w:val="none" w:sz="0" w:space="0" w:color="auto"/>
        <w:bottom w:val="none" w:sz="0" w:space="0" w:color="auto"/>
        <w:right w:val="none" w:sz="0" w:space="0" w:color="auto"/>
      </w:divBdr>
      <w:divsChild>
        <w:div w:id="920022459">
          <w:marLeft w:val="0"/>
          <w:marRight w:val="0"/>
          <w:marTop w:val="0"/>
          <w:marBottom w:val="0"/>
          <w:divBdr>
            <w:top w:val="none" w:sz="0" w:space="0" w:color="auto"/>
            <w:left w:val="none" w:sz="0" w:space="0" w:color="auto"/>
            <w:bottom w:val="none" w:sz="0" w:space="0" w:color="auto"/>
            <w:right w:val="none" w:sz="0" w:space="0" w:color="auto"/>
          </w:divBdr>
          <w:divsChild>
            <w:div w:id="920022306">
              <w:marLeft w:val="0"/>
              <w:marRight w:val="0"/>
              <w:marTop w:val="0"/>
              <w:marBottom w:val="0"/>
              <w:divBdr>
                <w:top w:val="none" w:sz="0" w:space="0" w:color="auto"/>
                <w:left w:val="none" w:sz="0" w:space="0" w:color="auto"/>
                <w:bottom w:val="none" w:sz="0" w:space="0" w:color="auto"/>
                <w:right w:val="none" w:sz="0" w:space="0" w:color="auto"/>
              </w:divBdr>
              <w:divsChild>
                <w:div w:id="920022520">
                  <w:marLeft w:val="0"/>
                  <w:marRight w:val="0"/>
                  <w:marTop w:val="0"/>
                  <w:marBottom w:val="0"/>
                  <w:divBdr>
                    <w:top w:val="none" w:sz="0" w:space="0" w:color="auto"/>
                    <w:left w:val="none" w:sz="0" w:space="0" w:color="auto"/>
                    <w:bottom w:val="none" w:sz="0" w:space="0" w:color="auto"/>
                    <w:right w:val="none" w:sz="0" w:space="0" w:color="auto"/>
                  </w:divBdr>
                  <w:divsChild>
                    <w:div w:id="920022424">
                      <w:marLeft w:val="0"/>
                      <w:marRight w:val="0"/>
                      <w:marTop w:val="0"/>
                      <w:marBottom w:val="0"/>
                      <w:divBdr>
                        <w:top w:val="none" w:sz="0" w:space="0" w:color="auto"/>
                        <w:left w:val="none" w:sz="0" w:space="0" w:color="auto"/>
                        <w:bottom w:val="none" w:sz="0" w:space="0" w:color="auto"/>
                        <w:right w:val="none" w:sz="0" w:space="0" w:color="auto"/>
                      </w:divBdr>
                      <w:divsChild>
                        <w:div w:id="920022549">
                          <w:marLeft w:val="0"/>
                          <w:marRight w:val="0"/>
                          <w:marTop w:val="15"/>
                          <w:marBottom w:val="0"/>
                          <w:divBdr>
                            <w:top w:val="none" w:sz="0" w:space="0" w:color="auto"/>
                            <w:left w:val="none" w:sz="0" w:space="0" w:color="auto"/>
                            <w:bottom w:val="none" w:sz="0" w:space="0" w:color="auto"/>
                            <w:right w:val="none" w:sz="0" w:space="0" w:color="auto"/>
                          </w:divBdr>
                          <w:divsChild>
                            <w:div w:id="920022557">
                              <w:marLeft w:val="0"/>
                              <w:marRight w:val="0"/>
                              <w:marTop w:val="0"/>
                              <w:marBottom w:val="0"/>
                              <w:divBdr>
                                <w:top w:val="none" w:sz="0" w:space="0" w:color="auto"/>
                                <w:left w:val="none" w:sz="0" w:space="0" w:color="auto"/>
                                <w:bottom w:val="none" w:sz="0" w:space="0" w:color="auto"/>
                                <w:right w:val="none" w:sz="0" w:space="0" w:color="auto"/>
                              </w:divBdr>
                              <w:divsChild>
                                <w:div w:id="920022437">
                                  <w:marLeft w:val="0"/>
                                  <w:marRight w:val="0"/>
                                  <w:marTop w:val="0"/>
                                  <w:marBottom w:val="0"/>
                                  <w:divBdr>
                                    <w:top w:val="none" w:sz="0" w:space="0" w:color="auto"/>
                                    <w:left w:val="none" w:sz="0" w:space="0" w:color="auto"/>
                                    <w:bottom w:val="none" w:sz="0" w:space="0" w:color="auto"/>
                                    <w:right w:val="none" w:sz="0" w:space="0" w:color="auto"/>
                                  </w:divBdr>
                                </w:div>
                                <w:div w:id="9200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64">
      <w:marLeft w:val="0"/>
      <w:marRight w:val="0"/>
      <w:marTop w:val="0"/>
      <w:marBottom w:val="0"/>
      <w:divBdr>
        <w:top w:val="none" w:sz="0" w:space="0" w:color="auto"/>
        <w:left w:val="none" w:sz="0" w:space="0" w:color="auto"/>
        <w:bottom w:val="none" w:sz="0" w:space="0" w:color="auto"/>
        <w:right w:val="none" w:sz="0" w:space="0" w:color="auto"/>
      </w:divBdr>
      <w:divsChild>
        <w:div w:id="920022417">
          <w:marLeft w:val="0"/>
          <w:marRight w:val="0"/>
          <w:marTop w:val="0"/>
          <w:marBottom w:val="0"/>
          <w:divBdr>
            <w:top w:val="none" w:sz="0" w:space="0" w:color="auto"/>
            <w:left w:val="none" w:sz="0" w:space="0" w:color="auto"/>
            <w:bottom w:val="none" w:sz="0" w:space="0" w:color="auto"/>
            <w:right w:val="none" w:sz="0" w:space="0" w:color="auto"/>
          </w:divBdr>
          <w:divsChild>
            <w:div w:id="920022324">
              <w:marLeft w:val="0"/>
              <w:marRight w:val="0"/>
              <w:marTop w:val="0"/>
              <w:marBottom w:val="0"/>
              <w:divBdr>
                <w:top w:val="none" w:sz="0" w:space="0" w:color="auto"/>
                <w:left w:val="none" w:sz="0" w:space="0" w:color="auto"/>
                <w:bottom w:val="none" w:sz="0" w:space="0" w:color="auto"/>
                <w:right w:val="none" w:sz="0" w:space="0" w:color="auto"/>
              </w:divBdr>
              <w:divsChild>
                <w:div w:id="920022442">
                  <w:marLeft w:val="0"/>
                  <w:marRight w:val="0"/>
                  <w:marTop w:val="0"/>
                  <w:marBottom w:val="0"/>
                  <w:divBdr>
                    <w:top w:val="none" w:sz="0" w:space="0" w:color="auto"/>
                    <w:left w:val="none" w:sz="0" w:space="0" w:color="auto"/>
                    <w:bottom w:val="none" w:sz="0" w:space="0" w:color="auto"/>
                    <w:right w:val="none" w:sz="0" w:space="0" w:color="auto"/>
                  </w:divBdr>
                  <w:divsChild>
                    <w:div w:id="920022232">
                      <w:marLeft w:val="0"/>
                      <w:marRight w:val="0"/>
                      <w:marTop w:val="0"/>
                      <w:marBottom w:val="0"/>
                      <w:divBdr>
                        <w:top w:val="none" w:sz="0" w:space="0" w:color="auto"/>
                        <w:left w:val="none" w:sz="0" w:space="0" w:color="auto"/>
                        <w:bottom w:val="none" w:sz="0" w:space="0" w:color="auto"/>
                        <w:right w:val="none" w:sz="0" w:space="0" w:color="auto"/>
                      </w:divBdr>
                      <w:divsChild>
                        <w:div w:id="920022580">
                          <w:marLeft w:val="0"/>
                          <w:marRight w:val="0"/>
                          <w:marTop w:val="15"/>
                          <w:marBottom w:val="0"/>
                          <w:divBdr>
                            <w:top w:val="none" w:sz="0" w:space="0" w:color="auto"/>
                            <w:left w:val="none" w:sz="0" w:space="0" w:color="auto"/>
                            <w:bottom w:val="none" w:sz="0" w:space="0" w:color="auto"/>
                            <w:right w:val="none" w:sz="0" w:space="0" w:color="auto"/>
                          </w:divBdr>
                          <w:divsChild>
                            <w:div w:id="920022577">
                              <w:marLeft w:val="0"/>
                              <w:marRight w:val="0"/>
                              <w:marTop w:val="0"/>
                              <w:marBottom w:val="0"/>
                              <w:divBdr>
                                <w:top w:val="none" w:sz="0" w:space="0" w:color="auto"/>
                                <w:left w:val="none" w:sz="0" w:space="0" w:color="auto"/>
                                <w:bottom w:val="none" w:sz="0" w:space="0" w:color="auto"/>
                                <w:right w:val="none" w:sz="0" w:space="0" w:color="auto"/>
                              </w:divBdr>
                              <w:divsChild>
                                <w:div w:id="920022290">
                                  <w:marLeft w:val="0"/>
                                  <w:marRight w:val="0"/>
                                  <w:marTop w:val="0"/>
                                  <w:marBottom w:val="0"/>
                                  <w:divBdr>
                                    <w:top w:val="none" w:sz="0" w:space="0" w:color="auto"/>
                                    <w:left w:val="none" w:sz="0" w:space="0" w:color="auto"/>
                                    <w:bottom w:val="none" w:sz="0" w:space="0" w:color="auto"/>
                                    <w:right w:val="none" w:sz="0" w:space="0" w:color="auto"/>
                                  </w:divBdr>
                                </w:div>
                                <w:div w:id="920022353">
                                  <w:marLeft w:val="0"/>
                                  <w:marRight w:val="0"/>
                                  <w:marTop w:val="0"/>
                                  <w:marBottom w:val="0"/>
                                  <w:divBdr>
                                    <w:top w:val="none" w:sz="0" w:space="0" w:color="auto"/>
                                    <w:left w:val="none" w:sz="0" w:space="0" w:color="auto"/>
                                    <w:bottom w:val="none" w:sz="0" w:space="0" w:color="auto"/>
                                    <w:right w:val="none" w:sz="0" w:space="0" w:color="auto"/>
                                  </w:divBdr>
                                </w:div>
                                <w:div w:id="920022400">
                                  <w:marLeft w:val="0"/>
                                  <w:marRight w:val="0"/>
                                  <w:marTop w:val="0"/>
                                  <w:marBottom w:val="0"/>
                                  <w:divBdr>
                                    <w:top w:val="none" w:sz="0" w:space="0" w:color="auto"/>
                                    <w:left w:val="none" w:sz="0" w:space="0" w:color="auto"/>
                                    <w:bottom w:val="none" w:sz="0" w:space="0" w:color="auto"/>
                                    <w:right w:val="none" w:sz="0" w:space="0" w:color="auto"/>
                                  </w:divBdr>
                                </w:div>
                                <w:div w:id="920022469">
                                  <w:marLeft w:val="0"/>
                                  <w:marRight w:val="0"/>
                                  <w:marTop w:val="0"/>
                                  <w:marBottom w:val="0"/>
                                  <w:divBdr>
                                    <w:top w:val="none" w:sz="0" w:space="0" w:color="auto"/>
                                    <w:left w:val="none" w:sz="0" w:space="0" w:color="auto"/>
                                    <w:bottom w:val="none" w:sz="0" w:space="0" w:color="auto"/>
                                    <w:right w:val="none" w:sz="0" w:space="0" w:color="auto"/>
                                  </w:divBdr>
                                </w:div>
                                <w:div w:id="9200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70">
      <w:marLeft w:val="0"/>
      <w:marRight w:val="0"/>
      <w:marTop w:val="0"/>
      <w:marBottom w:val="0"/>
      <w:divBdr>
        <w:top w:val="none" w:sz="0" w:space="0" w:color="auto"/>
        <w:left w:val="none" w:sz="0" w:space="0" w:color="auto"/>
        <w:bottom w:val="none" w:sz="0" w:space="0" w:color="auto"/>
        <w:right w:val="none" w:sz="0" w:space="0" w:color="auto"/>
      </w:divBdr>
      <w:divsChild>
        <w:div w:id="920022548">
          <w:marLeft w:val="0"/>
          <w:marRight w:val="0"/>
          <w:marTop w:val="0"/>
          <w:marBottom w:val="0"/>
          <w:divBdr>
            <w:top w:val="none" w:sz="0" w:space="0" w:color="auto"/>
            <w:left w:val="none" w:sz="0" w:space="0" w:color="auto"/>
            <w:bottom w:val="none" w:sz="0" w:space="0" w:color="auto"/>
            <w:right w:val="none" w:sz="0" w:space="0" w:color="auto"/>
          </w:divBdr>
          <w:divsChild>
            <w:div w:id="920022224">
              <w:marLeft w:val="0"/>
              <w:marRight w:val="0"/>
              <w:marTop w:val="0"/>
              <w:marBottom w:val="0"/>
              <w:divBdr>
                <w:top w:val="none" w:sz="0" w:space="0" w:color="auto"/>
                <w:left w:val="none" w:sz="0" w:space="0" w:color="auto"/>
                <w:bottom w:val="none" w:sz="0" w:space="0" w:color="auto"/>
                <w:right w:val="none" w:sz="0" w:space="0" w:color="auto"/>
              </w:divBdr>
              <w:divsChild>
                <w:div w:id="920022527">
                  <w:marLeft w:val="0"/>
                  <w:marRight w:val="0"/>
                  <w:marTop w:val="0"/>
                  <w:marBottom w:val="0"/>
                  <w:divBdr>
                    <w:top w:val="none" w:sz="0" w:space="0" w:color="auto"/>
                    <w:left w:val="none" w:sz="0" w:space="0" w:color="auto"/>
                    <w:bottom w:val="none" w:sz="0" w:space="0" w:color="auto"/>
                    <w:right w:val="none" w:sz="0" w:space="0" w:color="auto"/>
                  </w:divBdr>
                  <w:divsChild>
                    <w:div w:id="920022519">
                      <w:marLeft w:val="0"/>
                      <w:marRight w:val="0"/>
                      <w:marTop w:val="0"/>
                      <w:marBottom w:val="0"/>
                      <w:divBdr>
                        <w:top w:val="none" w:sz="0" w:space="0" w:color="auto"/>
                        <w:left w:val="none" w:sz="0" w:space="0" w:color="auto"/>
                        <w:bottom w:val="none" w:sz="0" w:space="0" w:color="auto"/>
                        <w:right w:val="none" w:sz="0" w:space="0" w:color="auto"/>
                      </w:divBdr>
                      <w:divsChild>
                        <w:div w:id="920022313">
                          <w:marLeft w:val="0"/>
                          <w:marRight w:val="0"/>
                          <w:marTop w:val="15"/>
                          <w:marBottom w:val="0"/>
                          <w:divBdr>
                            <w:top w:val="none" w:sz="0" w:space="0" w:color="auto"/>
                            <w:left w:val="none" w:sz="0" w:space="0" w:color="auto"/>
                            <w:bottom w:val="none" w:sz="0" w:space="0" w:color="auto"/>
                            <w:right w:val="none" w:sz="0" w:space="0" w:color="auto"/>
                          </w:divBdr>
                          <w:divsChild>
                            <w:div w:id="920022605">
                              <w:marLeft w:val="0"/>
                              <w:marRight w:val="0"/>
                              <w:marTop w:val="0"/>
                              <w:marBottom w:val="0"/>
                              <w:divBdr>
                                <w:top w:val="none" w:sz="0" w:space="0" w:color="auto"/>
                                <w:left w:val="none" w:sz="0" w:space="0" w:color="auto"/>
                                <w:bottom w:val="none" w:sz="0" w:space="0" w:color="auto"/>
                                <w:right w:val="none" w:sz="0" w:space="0" w:color="auto"/>
                              </w:divBdr>
                              <w:divsChild>
                                <w:div w:id="920022339">
                                  <w:marLeft w:val="0"/>
                                  <w:marRight w:val="0"/>
                                  <w:marTop w:val="0"/>
                                  <w:marBottom w:val="0"/>
                                  <w:divBdr>
                                    <w:top w:val="none" w:sz="0" w:space="0" w:color="auto"/>
                                    <w:left w:val="none" w:sz="0" w:space="0" w:color="auto"/>
                                    <w:bottom w:val="none" w:sz="0" w:space="0" w:color="auto"/>
                                    <w:right w:val="none" w:sz="0" w:space="0" w:color="auto"/>
                                  </w:divBdr>
                                </w:div>
                                <w:div w:id="9200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78">
      <w:marLeft w:val="0"/>
      <w:marRight w:val="0"/>
      <w:marTop w:val="0"/>
      <w:marBottom w:val="0"/>
      <w:divBdr>
        <w:top w:val="none" w:sz="0" w:space="0" w:color="auto"/>
        <w:left w:val="none" w:sz="0" w:space="0" w:color="auto"/>
        <w:bottom w:val="none" w:sz="0" w:space="0" w:color="auto"/>
        <w:right w:val="none" w:sz="0" w:space="0" w:color="auto"/>
      </w:divBdr>
      <w:divsChild>
        <w:div w:id="920022374">
          <w:marLeft w:val="0"/>
          <w:marRight w:val="0"/>
          <w:marTop w:val="0"/>
          <w:marBottom w:val="0"/>
          <w:divBdr>
            <w:top w:val="none" w:sz="0" w:space="0" w:color="auto"/>
            <w:left w:val="none" w:sz="0" w:space="0" w:color="auto"/>
            <w:bottom w:val="none" w:sz="0" w:space="0" w:color="auto"/>
            <w:right w:val="none" w:sz="0" w:space="0" w:color="auto"/>
          </w:divBdr>
          <w:divsChild>
            <w:div w:id="92002239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0022383">
      <w:marLeft w:val="0"/>
      <w:marRight w:val="0"/>
      <w:marTop w:val="0"/>
      <w:marBottom w:val="0"/>
      <w:divBdr>
        <w:top w:val="none" w:sz="0" w:space="0" w:color="auto"/>
        <w:left w:val="none" w:sz="0" w:space="0" w:color="auto"/>
        <w:bottom w:val="none" w:sz="0" w:space="0" w:color="auto"/>
        <w:right w:val="none" w:sz="0" w:space="0" w:color="auto"/>
      </w:divBdr>
      <w:divsChild>
        <w:div w:id="920022379">
          <w:marLeft w:val="0"/>
          <w:marRight w:val="0"/>
          <w:marTop w:val="0"/>
          <w:marBottom w:val="0"/>
          <w:divBdr>
            <w:top w:val="none" w:sz="0" w:space="0" w:color="auto"/>
            <w:left w:val="none" w:sz="0" w:space="0" w:color="auto"/>
            <w:bottom w:val="none" w:sz="0" w:space="0" w:color="auto"/>
            <w:right w:val="none" w:sz="0" w:space="0" w:color="auto"/>
          </w:divBdr>
          <w:divsChild>
            <w:div w:id="920022376">
              <w:marLeft w:val="0"/>
              <w:marRight w:val="30"/>
              <w:marTop w:val="0"/>
              <w:marBottom w:val="0"/>
              <w:divBdr>
                <w:top w:val="none" w:sz="0" w:space="0" w:color="auto"/>
                <w:left w:val="none" w:sz="0" w:space="0" w:color="auto"/>
                <w:bottom w:val="none" w:sz="0" w:space="0" w:color="auto"/>
                <w:right w:val="none" w:sz="0" w:space="0" w:color="auto"/>
              </w:divBdr>
              <w:divsChild>
                <w:div w:id="920022392">
                  <w:marLeft w:val="0"/>
                  <w:marRight w:val="0"/>
                  <w:marTop w:val="0"/>
                  <w:marBottom w:val="0"/>
                  <w:divBdr>
                    <w:top w:val="none" w:sz="0" w:space="0" w:color="auto"/>
                    <w:left w:val="none" w:sz="0" w:space="0" w:color="auto"/>
                    <w:bottom w:val="none" w:sz="0" w:space="0" w:color="auto"/>
                    <w:right w:val="none" w:sz="0" w:space="0" w:color="auto"/>
                  </w:divBdr>
                  <w:divsChild>
                    <w:div w:id="920022390">
                      <w:marLeft w:val="0"/>
                      <w:marRight w:val="0"/>
                      <w:marTop w:val="150"/>
                      <w:marBottom w:val="0"/>
                      <w:divBdr>
                        <w:top w:val="none" w:sz="0" w:space="0" w:color="auto"/>
                        <w:left w:val="none" w:sz="0" w:space="0" w:color="auto"/>
                        <w:bottom w:val="none" w:sz="0" w:space="0" w:color="auto"/>
                        <w:right w:val="none" w:sz="0" w:space="0" w:color="auto"/>
                      </w:divBdr>
                      <w:divsChild>
                        <w:div w:id="9200223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022389">
      <w:marLeft w:val="0"/>
      <w:marRight w:val="0"/>
      <w:marTop w:val="0"/>
      <w:marBottom w:val="0"/>
      <w:divBdr>
        <w:top w:val="none" w:sz="0" w:space="0" w:color="auto"/>
        <w:left w:val="none" w:sz="0" w:space="0" w:color="auto"/>
        <w:bottom w:val="none" w:sz="0" w:space="0" w:color="auto"/>
        <w:right w:val="none" w:sz="0" w:space="0" w:color="auto"/>
      </w:divBdr>
      <w:divsChild>
        <w:div w:id="920022373">
          <w:marLeft w:val="0"/>
          <w:marRight w:val="0"/>
          <w:marTop w:val="0"/>
          <w:marBottom w:val="0"/>
          <w:divBdr>
            <w:top w:val="none" w:sz="0" w:space="0" w:color="auto"/>
            <w:left w:val="none" w:sz="0" w:space="0" w:color="auto"/>
            <w:bottom w:val="none" w:sz="0" w:space="0" w:color="auto"/>
            <w:right w:val="none" w:sz="0" w:space="0" w:color="auto"/>
          </w:divBdr>
          <w:divsChild>
            <w:div w:id="920022386">
              <w:marLeft w:val="0"/>
              <w:marRight w:val="0"/>
              <w:marTop w:val="0"/>
              <w:marBottom w:val="0"/>
              <w:divBdr>
                <w:top w:val="none" w:sz="0" w:space="0" w:color="auto"/>
                <w:left w:val="none" w:sz="0" w:space="0" w:color="auto"/>
                <w:bottom w:val="none" w:sz="0" w:space="0" w:color="auto"/>
                <w:right w:val="none" w:sz="0" w:space="0" w:color="auto"/>
              </w:divBdr>
              <w:divsChild>
                <w:div w:id="920022388">
                  <w:marLeft w:val="0"/>
                  <w:marRight w:val="0"/>
                  <w:marTop w:val="0"/>
                  <w:marBottom w:val="0"/>
                  <w:divBdr>
                    <w:top w:val="none" w:sz="0" w:space="0" w:color="auto"/>
                    <w:left w:val="none" w:sz="0" w:space="0" w:color="auto"/>
                    <w:bottom w:val="none" w:sz="0" w:space="0" w:color="auto"/>
                    <w:right w:val="none" w:sz="0" w:space="0" w:color="auto"/>
                  </w:divBdr>
                  <w:divsChild>
                    <w:div w:id="920022385">
                      <w:marLeft w:val="0"/>
                      <w:marRight w:val="0"/>
                      <w:marTop w:val="0"/>
                      <w:marBottom w:val="0"/>
                      <w:divBdr>
                        <w:top w:val="none" w:sz="0" w:space="0" w:color="auto"/>
                        <w:left w:val="none" w:sz="0" w:space="0" w:color="auto"/>
                        <w:bottom w:val="none" w:sz="0" w:space="0" w:color="auto"/>
                        <w:right w:val="none" w:sz="0" w:space="0" w:color="auto"/>
                      </w:divBdr>
                      <w:divsChild>
                        <w:div w:id="920022380">
                          <w:marLeft w:val="0"/>
                          <w:marRight w:val="0"/>
                          <w:marTop w:val="0"/>
                          <w:marBottom w:val="0"/>
                          <w:divBdr>
                            <w:top w:val="none" w:sz="0" w:space="0" w:color="auto"/>
                            <w:left w:val="none" w:sz="0" w:space="0" w:color="auto"/>
                            <w:bottom w:val="none" w:sz="0" w:space="0" w:color="auto"/>
                            <w:right w:val="none" w:sz="0" w:space="0" w:color="auto"/>
                          </w:divBdr>
                          <w:divsChild>
                            <w:div w:id="920022377">
                              <w:marLeft w:val="-15"/>
                              <w:marRight w:val="0"/>
                              <w:marTop w:val="0"/>
                              <w:marBottom w:val="0"/>
                              <w:divBdr>
                                <w:top w:val="none" w:sz="0" w:space="0" w:color="auto"/>
                                <w:left w:val="none" w:sz="0" w:space="0" w:color="auto"/>
                                <w:bottom w:val="none" w:sz="0" w:space="0" w:color="auto"/>
                                <w:right w:val="none" w:sz="0" w:space="0" w:color="auto"/>
                              </w:divBdr>
                              <w:divsChild>
                                <w:div w:id="920022381">
                                  <w:marLeft w:val="0"/>
                                  <w:marRight w:val="0"/>
                                  <w:marTop w:val="0"/>
                                  <w:marBottom w:val="0"/>
                                  <w:divBdr>
                                    <w:top w:val="none" w:sz="0" w:space="0" w:color="auto"/>
                                    <w:left w:val="none" w:sz="0" w:space="0" w:color="auto"/>
                                    <w:bottom w:val="none" w:sz="0" w:space="0" w:color="auto"/>
                                    <w:right w:val="none" w:sz="0" w:space="0" w:color="auto"/>
                                  </w:divBdr>
                                  <w:divsChild>
                                    <w:div w:id="920022375">
                                      <w:marLeft w:val="0"/>
                                      <w:marRight w:val="-15"/>
                                      <w:marTop w:val="0"/>
                                      <w:marBottom w:val="0"/>
                                      <w:divBdr>
                                        <w:top w:val="none" w:sz="0" w:space="0" w:color="auto"/>
                                        <w:left w:val="none" w:sz="0" w:space="0" w:color="auto"/>
                                        <w:bottom w:val="none" w:sz="0" w:space="0" w:color="auto"/>
                                        <w:right w:val="none" w:sz="0" w:space="0" w:color="auto"/>
                                      </w:divBdr>
                                      <w:divsChild>
                                        <w:div w:id="920022372">
                                          <w:marLeft w:val="0"/>
                                          <w:marRight w:val="0"/>
                                          <w:marTop w:val="0"/>
                                          <w:marBottom w:val="0"/>
                                          <w:divBdr>
                                            <w:top w:val="none" w:sz="0" w:space="0" w:color="auto"/>
                                            <w:left w:val="none" w:sz="0" w:space="0" w:color="auto"/>
                                            <w:bottom w:val="none" w:sz="0" w:space="0" w:color="auto"/>
                                            <w:right w:val="none" w:sz="0" w:space="0" w:color="auto"/>
                                          </w:divBdr>
                                          <w:divsChild>
                                            <w:div w:id="920022384">
                                              <w:marLeft w:val="0"/>
                                              <w:marRight w:val="0"/>
                                              <w:marTop w:val="0"/>
                                              <w:marBottom w:val="300"/>
                                              <w:divBdr>
                                                <w:top w:val="none" w:sz="0" w:space="0" w:color="auto"/>
                                                <w:left w:val="none" w:sz="0" w:space="0" w:color="auto"/>
                                                <w:bottom w:val="none" w:sz="0" w:space="0" w:color="auto"/>
                                                <w:right w:val="none" w:sz="0" w:space="0" w:color="auto"/>
                                              </w:divBdr>
                                              <w:divsChild>
                                                <w:div w:id="9200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022397">
      <w:marLeft w:val="0"/>
      <w:marRight w:val="0"/>
      <w:marTop w:val="0"/>
      <w:marBottom w:val="0"/>
      <w:divBdr>
        <w:top w:val="none" w:sz="0" w:space="0" w:color="auto"/>
        <w:left w:val="none" w:sz="0" w:space="0" w:color="auto"/>
        <w:bottom w:val="none" w:sz="0" w:space="0" w:color="auto"/>
        <w:right w:val="none" w:sz="0" w:space="0" w:color="auto"/>
      </w:divBdr>
    </w:div>
    <w:div w:id="920022411">
      <w:marLeft w:val="0"/>
      <w:marRight w:val="0"/>
      <w:marTop w:val="0"/>
      <w:marBottom w:val="0"/>
      <w:divBdr>
        <w:top w:val="none" w:sz="0" w:space="0" w:color="auto"/>
        <w:left w:val="none" w:sz="0" w:space="0" w:color="auto"/>
        <w:bottom w:val="none" w:sz="0" w:space="0" w:color="auto"/>
        <w:right w:val="none" w:sz="0" w:space="0" w:color="auto"/>
      </w:divBdr>
      <w:divsChild>
        <w:div w:id="920022554">
          <w:marLeft w:val="0"/>
          <w:marRight w:val="0"/>
          <w:marTop w:val="0"/>
          <w:marBottom w:val="0"/>
          <w:divBdr>
            <w:top w:val="none" w:sz="0" w:space="0" w:color="auto"/>
            <w:left w:val="none" w:sz="0" w:space="0" w:color="auto"/>
            <w:bottom w:val="none" w:sz="0" w:space="0" w:color="auto"/>
            <w:right w:val="none" w:sz="0" w:space="0" w:color="auto"/>
          </w:divBdr>
          <w:divsChild>
            <w:div w:id="920022222">
              <w:marLeft w:val="0"/>
              <w:marRight w:val="0"/>
              <w:marTop w:val="0"/>
              <w:marBottom w:val="0"/>
              <w:divBdr>
                <w:top w:val="none" w:sz="0" w:space="0" w:color="auto"/>
                <w:left w:val="none" w:sz="0" w:space="0" w:color="auto"/>
                <w:bottom w:val="none" w:sz="0" w:space="0" w:color="auto"/>
                <w:right w:val="none" w:sz="0" w:space="0" w:color="auto"/>
              </w:divBdr>
              <w:divsChild>
                <w:div w:id="920022517">
                  <w:marLeft w:val="0"/>
                  <w:marRight w:val="0"/>
                  <w:marTop w:val="0"/>
                  <w:marBottom w:val="0"/>
                  <w:divBdr>
                    <w:top w:val="none" w:sz="0" w:space="0" w:color="auto"/>
                    <w:left w:val="none" w:sz="0" w:space="0" w:color="auto"/>
                    <w:bottom w:val="none" w:sz="0" w:space="0" w:color="auto"/>
                    <w:right w:val="none" w:sz="0" w:space="0" w:color="auto"/>
                  </w:divBdr>
                  <w:divsChild>
                    <w:div w:id="920022252">
                      <w:marLeft w:val="0"/>
                      <w:marRight w:val="0"/>
                      <w:marTop w:val="0"/>
                      <w:marBottom w:val="0"/>
                      <w:divBdr>
                        <w:top w:val="none" w:sz="0" w:space="0" w:color="auto"/>
                        <w:left w:val="none" w:sz="0" w:space="0" w:color="auto"/>
                        <w:bottom w:val="none" w:sz="0" w:space="0" w:color="auto"/>
                        <w:right w:val="none" w:sz="0" w:space="0" w:color="auto"/>
                      </w:divBdr>
                      <w:divsChild>
                        <w:div w:id="920022481">
                          <w:marLeft w:val="0"/>
                          <w:marRight w:val="0"/>
                          <w:marTop w:val="15"/>
                          <w:marBottom w:val="0"/>
                          <w:divBdr>
                            <w:top w:val="none" w:sz="0" w:space="0" w:color="auto"/>
                            <w:left w:val="none" w:sz="0" w:space="0" w:color="auto"/>
                            <w:bottom w:val="none" w:sz="0" w:space="0" w:color="auto"/>
                            <w:right w:val="none" w:sz="0" w:space="0" w:color="auto"/>
                          </w:divBdr>
                          <w:divsChild>
                            <w:div w:id="920022563">
                              <w:marLeft w:val="0"/>
                              <w:marRight w:val="0"/>
                              <w:marTop w:val="0"/>
                              <w:marBottom w:val="0"/>
                              <w:divBdr>
                                <w:top w:val="none" w:sz="0" w:space="0" w:color="auto"/>
                                <w:left w:val="none" w:sz="0" w:space="0" w:color="auto"/>
                                <w:bottom w:val="none" w:sz="0" w:space="0" w:color="auto"/>
                                <w:right w:val="none" w:sz="0" w:space="0" w:color="auto"/>
                              </w:divBdr>
                              <w:divsChild>
                                <w:div w:id="920022204">
                                  <w:marLeft w:val="0"/>
                                  <w:marRight w:val="0"/>
                                  <w:marTop w:val="0"/>
                                  <w:marBottom w:val="0"/>
                                  <w:divBdr>
                                    <w:top w:val="none" w:sz="0" w:space="0" w:color="auto"/>
                                    <w:left w:val="none" w:sz="0" w:space="0" w:color="auto"/>
                                    <w:bottom w:val="none" w:sz="0" w:space="0" w:color="auto"/>
                                    <w:right w:val="none" w:sz="0" w:space="0" w:color="auto"/>
                                  </w:divBdr>
                                </w:div>
                                <w:div w:id="920022220">
                                  <w:marLeft w:val="0"/>
                                  <w:marRight w:val="0"/>
                                  <w:marTop w:val="0"/>
                                  <w:marBottom w:val="0"/>
                                  <w:divBdr>
                                    <w:top w:val="none" w:sz="0" w:space="0" w:color="auto"/>
                                    <w:left w:val="none" w:sz="0" w:space="0" w:color="auto"/>
                                    <w:bottom w:val="none" w:sz="0" w:space="0" w:color="auto"/>
                                    <w:right w:val="none" w:sz="0" w:space="0" w:color="auto"/>
                                  </w:divBdr>
                                </w:div>
                                <w:div w:id="920022265">
                                  <w:marLeft w:val="0"/>
                                  <w:marRight w:val="0"/>
                                  <w:marTop w:val="0"/>
                                  <w:marBottom w:val="0"/>
                                  <w:divBdr>
                                    <w:top w:val="none" w:sz="0" w:space="0" w:color="auto"/>
                                    <w:left w:val="none" w:sz="0" w:space="0" w:color="auto"/>
                                    <w:bottom w:val="none" w:sz="0" w:space="0" w:color="auto"/>
                                    <w:right w:val="none" w:sz="0" w:space="0" w:color="auto"/>
                                  </w:divBdr>
                                </w:div>
                                <w:div w:id="920022282">
                                  <w:marLeft w:val="0"/>
                                  <w:marRight w:val="0"/>
                                  <w:marTop w:val="0"/>
                                  <w:marBottom w:val="0"/>
                                  <w:divBdr>
                                    <w:top w:val="none" w:sz="0" w:space="0" w:color="auto"/>
                                    <w:left w:val="none" w:sz="0" w:space="0" w:color="auto"/>
                                    <w:bottom w:val="none" w:sz="0" w:space="0" w:color="auto"/>
                                    <w:right w:val="none" w:sz="0" w:space="0" w:color="auto"/>
                                  </w:divBdr>
                                </w:div>
                                <w:div w:id="920022284">
                                  <w:marLeft w:val="0"/>
                                  <w:marRight w:val="0"/>
                                  <w:marTop w:val="0"/>
                                  <w:marBottom w:val="0"/>
                                  <w:divBdr>
                                    <w:top w:val="none" w:sz="0" w:space="0" w:color="auto"/>
                                    <w:left w:val="none" w:sz="0" w:space="0" w:color="auto"/>
                                    <w:bottom w:val="none" w:sz="0" w:space="0" w:color="auto"/>
                                    <w:right w:val="none" w:sz="0" w:space="0" w:color="auto"/>
                                  </w:divBdr>
                                </w:div>
                                <w:div w:id="920022285">
                                  <w:marLeft w:val="0"/>
                                  <w:marRight w:val="0"/>
                                  <w:marTop w:val="0"/>
                                  <w:marBottom w:val="0"/>
                                  <w:divBdr>
                                    <w:top w:val="none" w:sz="0" w:space="0" w:color="auto"/>
                                    <w:left w:val="none" w:sz="0" w:space="0" w:color="auto"/>
                                    <w:bottom w:val="none" w:sz="0" w:space="0" w:color="auto"/>
                                    <w:right w:val="none" w:sz="0" w:space="0" w:color="auto"/>
                                  </w:divBdr>
                                </w:div>
                                <w:div w:id="920022289">
                                  <w:marLeft w:val="0"/>
                                  <w:marRight w:val="0"/>
                                  <w:marTop w:val="0"/>
                                  <w:marBottom w:val="0"/>
                                  <w:divBdr>
                                    <w:top w:val="none" w:sz="0" w:space="0" w:color="auto"/>
                                    <w:left w:val="none" w:sz="0" w:space="0" w:color="auto"/>
                                    <w:bottom w:val="none" w:sz="0" w:space="0" w:color="auto"/>
                                    <w:right w:val="none" w:sz="0" w:space="0" w:color="auto"/>
                                  </w:divBdr>
                                </w:div>
                                <w:div w:id="920022301">
                                  <w:marLeft w:val="0"/>
                                  <w:marRight w:val="0"/>
                                  <w:marTop w:val="0"/>
                                  <w:marBottom w:val="0"/>
                                  <w:divBdr>
                                    <w:top w:val="none" w:sz="0" w:space="0" w:color="auto"/>
                                    <w:left w:val="none" w:sz="0" w:space="0" w:color="auto"/>
                                    <w:bottom w:val="none" w:sz="0" w:space="0" w:color="auto"/>
                                    <w:right w:val="none" w:sz="0" w:space="0" w:color="auto"/>
                                  </w:divBdr>
                                </w:div>
                                <w:div w:id="920022310">
                                  <w:marLeft w:val="0"/>
                                  <w:marRight w:val="0"/>
                                  <w:marTop w:val="0"/>
                                  <w:marBottom w:val="0"/>
                                  <w:divBdr>
                                    <w:top w:val="none" w:sz="0" w:space="0" w:color="auto"/>
                                    <w:left w:val="none" w:sz="0" w:space="0" w:color="auto"/>
                                    <w:bottom w:val="none" w:sz="0" w:space="0" w:color="auto"/>
                                    <w:right w:val="none" w:sz="0" w:space="0" w:color="auto"/>
                                  </w:divBdr>
                                </w:div>
                                <w:div w:id="920022312">
                                  <w:marLeft w:val="0"/>
                                  <w:marRight w:val="0"/>
                                  <w:marTop w:val="0"/>
                                  <w:marBottom w:val="0"/>
                                  <w:divBdr>
                                    <w:top w:val="none" w:sz="0" w:space="0" w:color="auto"/>
                                    <w:left w:val="none" w:sz="0" w:space="0" w:color="auto"/>
                                    <w:bottom w:val="none" w:sz="0" w:space="0" w:color="auto"/>
                                    <w:right w:val="none" w:sz="0" w:space="0" w:color="auto"/>
                                  </w:divBdr>
                                </w:div>
                                <w:div w:id="920022334">
                                  <w:marLeft w:val="0"/>
                                  <w:marRight w:val="0"/>
                                  <w:marTop w:val="0"/>
                                  <w:marBottom w:val="0"/>
                                  <w:divBdr>
                                    <w:top w:val="none" w:sz="0" w:space="0" w:color="auto"/>
                                    <w:left w:val="none" w:sz="0" w:space="0" w:color="auto"/>
                                    <w:bottom w:val="none" w:sz="0" w:space="0" w:color="auto"/>
                                    <w:right w:val="none" w:sz="0" w:space="0" w:color="auto"/>
                                  </w:divBdr>
                                </w:div>
                                <w:div w:id="920022398">
                                  <w:marLeft w:val="0"/>
                                  <w:marRight w:val="0"/>
                                  <w:marTop w:val="0"/>
                                  <w:marBottom w:val="0"/>
                                  <w:divBdr>
                                    <w:top w:val="none" w:sz="0" w:space="0" w:color="auto"/>
                                    <w:left w:val="none" w:sz="0" w:space="0" w:color="auto"/>
                                    <w:bottom w:val="none" w:sz="0" w:space="0" w:color="auto"/>
                                    <w:right w:val="none" w:sz="0" w:space="0" w:color="auto"/>
                                  </w:divBdr>
                                </w:div>
                                <w:div w:id="920022420">
                                  <w:marLeft w:val="0"/>
                                  <w:marRight w:val="0"/>
                                  <w:marTop w:val="0"/>
                                  <w:marBottom w:val="0"/>
                                  <w:divBdr>
                                    <w:top w:val="none" w:sz="0" w:space="0" w:color="auto"/>
                                    <w:left w:val="none" w:sz="0" w:space="0" w:color="auto"/>
                                    <w:bottom w:val="none" w:sz="0" w:space="0" w:color="auto"/>
                                    <w:right w:val="none" w:sz="0" w:space="0" w:color="auto"/>
                                  </w:divBdr>
                                </w:div>
                                <w:div w:id="920022502">
                                  <w:marLeft w:val="0"/>
                                  <w:marRight w:val="0"/>
                                  <w:marTop w:val="0"/>
                                  <w:marBottom w:val="0"/>
                                  <w:divBdr>
                                    <w:top w:val="none" w:sz="0" w:space="0" w:color="auto"/>
                                    <w:left w:val="none" w:sz="0" w:space="0" w:color="auto"/>
                                    <w:bottom w:val="none" w:sz="0" w:space="0" w:color="auto"/>
                                    <w:right w:val="none" w:sz="0" w:space="0" w:color="auto"/>
                                  </w:divBdr>
                                </w:div>
                                <w:div w:id="920022514">
                                  <w:marLeft w:val="0"/>
                                  <w:marRight w:val="0"/>
                                  <w:marTop w:val="0"/>
                                  <w:marBottom w:val="0"/>
                                  <w:divBdr>
                                    <w:top w:val="none" w:sz="0" w:space="0" w:color="auto"/>
                                    <w:left w:val="none" w:sz="0" w:space="0" w:color="auto"/>
                                    <w:bottom w:val="none" w:sz="0" w:space="0" w:color="auto"/>
                                    <w:right w:val="none" w:sz="0" w:space="0" w:color="auto"/>
                                  </w:divBdr>
                                </w:div>
                                <w:div w:id="920022524">
                                  <w:marLeft w:val="0"/>
                                  <w:marRight w:val="0"/>
                                  <w:marTop w:val="0"/>
                                  <w:marBottom w:val="0"/>
                                  <w:divBdr>
                                    <w:top w:val="none" w:sz="0" w:space="0" w:color="auto"/>
                                    <w:left w:val="none" w:sz="0" w:space="0" w:color="auto"/>
                                    <w:bottom w:val="none" w:sz="0" w:space="0" w:color="auto"/>
                                    <w:right w:val="none" w:sz="0" w:space="0" w:color="auto"/>
                                  </w:divBdr>
                                </w:div>
                                <w:div w:id="920022540">
                                  <w:marLeft w:val="0"/>
                                  <w:marRight w:val="0"/>
                                  <w:marTop w:val="0"/>
                                  <w:marBottom w:val="0"/>
                                  <w:divBdr>
                                    <w:top w:val="none" w:sz="0" w:space="0" w:color="auto"/>
                                    <w:left w:val="none" w:sz="0" w:space="0" w:color="auto"/>
                                    <w:bottom w:val="none" w:sz="0" w:space="0" w:color="auto"/>
                                    <w:right w:val="none" w:sz="0" w:space="0" w:color="auto"/>
                                  </w:divBdr>
                                </w:div>
                                <w:div w:id="920022553">
                                  <w:marLeft w:val="0"/>
                                  <w:marRight w:val="0"/>
                                  <w:marTop w:val="0"/>
                                  <w:marBottom w:val="0"/>
                                  <w:divBdr>
                                    <w:top w:val="none" w:sz="0" w:space="0" w:color="auto"/>
                                    <w:left w:val="none" w:sz="0" w:space="0" w:color="auto"/>
                                    <w:bottom w:val="none" w:sz="0" w:space="0" w:color="auto"/>
                                    <w:right w:val="none" w:sz="0" w:space="0" w:color="auto"/>
                                  </w:divBdr>
                                </w:div>
                                <w:div w:id="920022555">
                                  <w:marLeft w:val="0"/>
                                  <w:marRight w:val="0"/>
                                  <w:marTop w:val="0"/>
                                  <w:marBottom w:val="0"/>
                                  <w:divBdr>
                                    <w:top w:val="none" w:sz="0" w:space="0" w:color="auto"/>
                                    <w:left w:val="none" w:sz="0" w:space="0" w:color="auto"/>
                                    <w:bottom w:val="none" w:sz="0" w:space="0" w:color="auto"/>
                                    <w:right w:val="none" w:sz="0" w:space="0" w:color="auto"/>
                                  </w:divBdr>
                                </w:div>
                                <w:div w:id="920022558">
                                  <w:marLeft w:val="0"/>
                                  <w:marRight w:val="0"/>
                                  <w:marTop w:val="0"/>
                                  <w:marBottom w:val="0"/>
                                  <w:divBdr>
                                    <w:top w:val="none" w:sz="0" w:space="0" w:color="auto"/>
                                    <w:left w:val="none" w:sz="0" w:space="0" w:color="auto"/>
                                    <w:bottom w:val="none" w:sz="0" w:space="0" w:color="auto"/>
                                    <w:right w:val="none" w:sz="0" w:space="0" w:color="auto"/>
                                  </w:divBdr>
                                </w:div>
                                <w:div w:id="9200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31">
      <w:marLeft w:val="0"/>
      <w:marRight w:val="0"/>
      <w:marTop w:val="0"/>
      <w:marBottom w:val="0"/>
      <w:divBdr>
        <w:top w:val="none" w:sz="0" w:space="0" w:color="auto"/>
        <w:left w:val="none" w:sz="0" w:space="0" w:color="auto"/>
        <w:bottom w:val="none" w:sz="0" w:space="0" w:color="auto"/>
        <w:right w:val="none" w:sz="0" w:space="0" w:color="auto"/>
      </w:divBdr>
      <w:divsChild>
        <w:div w:id="920022216">
          <w:marLeft w:val="0"/>
          <w:marRight w:val="0"/>
          <w:marTop w:val="0"/>
          <w:marBottom w:val="0"/>
          <w:divBdr>
            <w:top w:val="none" w:sz="0" w:space="0" w:color="auto"/>
            <w:left w:val="none" w:sz="0" w:space="0" w:color="auto"/>
            <w:bottom w:val="none" w:sz="0" w:space="0" w:color="auto"/>
            <w:right w:val="none" w:sz="0" w:space="0" w:color="auto"/>
          </w:divBdr>
          <w:divsChild>
            <w:div w:id="920022569">
              <w:marLeft w:val="0"/>
              <w:marRight w:val="0"/>
              <w:marTop w:val="0"/>
              <w:marBottom w:val="0"/>
              <w:divBdr>
                <w:top w:val="none" w:sz="0" w:space="0" w:color="auto"/>
                <w:left w:val="none" w:sz="0" w:space="0" w:color="auto"/>
                <w:bottom w:val="none" w:sz="0" w:space="0" w:color="auto"/>
                <w:right w:val="none" w:sz="0" w:space="0" w:color="auto"/>
              </w:divBdr>
              <w:divsChild>
                <w:div w:id="920022463">
                  <w:marLeft w:val="0"/>
                  <w:marRight w:val="0"/>
                  <w:marTop w:val="0"/>
                  <w:marBottom w:val="0"/>
                  <w:divBdr>
                    <w:top w:val="none" w:sz="0" w:space="0" w:color="auto"/>
                    <w:left w:val="none" w:sz="0" w:space="0" w:color="auto"/>
                    <w:bottom w:val="none" w:sz="0" w:space="0" w:color="auto"/>
                    <w:right w:val="none" w:sz="0" w:space="0" w:color="auto"/>
                  </w:divBdr>
                  <w:divsChild>
                    <w:div w:id="920022211">
                      <w:marLeft w:val="0"/>
                      <w:marRight w:val="0"/>
                      <w:marTop w:val="0"/>
                      <w:marBottom w:val="0"/>
                      <w:divBdr>
                        <w:top w:val="none" w:sz="0" w:space="0" w:color="auto"/>
                        <w:left w:val="none" w:sz="0" w:space="0" w:color="auto"/>
                        <w:bottom w:val="none" w:sz="0" w:space="0" w:color="auto"/>
                        <w:right w:val="none" w:sz="0" w:space="0" w:color="auto"/>
                      </w:divBdr>
                      <w:divsChild>
                        <w:div w:id="920022368">
                          <w:marLeft w:val="0"/>
                          <w:marRight w:val="0"/>
                          <w:marTop w:val="15"/>
                          <w:marBottom w:val="0"/>
                          <w:divBdr>
                            <w:top w:val="none" w:sz="0" w:space="0" w:color="auto"/>
                            <w:left w:val="none" w:sz="0" w:space="0" w:color="auto"/>
                            <w:bottom w:val="none" w:sz="0" w:space="0" w:color="auto"/>
                            <w:right w:val="none" w:sz="0" w:space="0" w:color="auto"/>
                          </w:divBdr>
                          <w:divsChild>
                            <w:div w:id="920022434">
                              <w:marLeft w:val="0"/>
                              <w:marRight w:val="0"/>
                              <w:marTop w:val="0"/>
                              <w:marBottom w:val="0"/>
                              <w:divBdr>
                                <w:top w:val="none" w:sz="0" w:space="0" w:color="auto"/>
                                <w:left w:val="none" w:sz="0" w:space="0" w:color="auto"/>
                                <w:bottom w:val="none" w:sz="0" w:space="0" w:color="auto"/>
                                <w:right w:val="none" w:sz="0" w:space="0" w:color="auto"/>
                              </w:divBdr>
                              <w:divsChild>
                                <w:div w:id="920022214">
                                  <w:marLeft w:val="0"/>
                                  <w:marRight w:val="0"/>
                                  <w:marTop w:val="0"/>
                                  <w:marBottom w:val="0"/>
                                  <w:divBdr>
                                    <w:top w:val="none" w:sz="0" w:space="0" w:color="auto"/>
                                    <w:left w:val="none" w:sz="0" w:space="0" w:color="auto"/>
                                    <w:bottom w:val="none" w:sz="0" w:space="0" w:color="auto"/>
                                    <w:right w:val="none" w:sz="0" w:space="0" w:color="auto"/>
                                  </w:divBdr>
                                </w:div>
                                <w:div w:id="920022228">
                                  <w:marLeft w:val="0"/>
                                  <w:marRight w:val="0"/>
                                  <w:marTop w:val="0"/>
                                  <w:marBottom w:val="0"/>
                                  <w:divBdr>
                                    <w:top w:val="none" w:sz="0" w:space="0" w:color="auto"/>
                                    <w:left w:val="none" w:sz="0" w:space="0" w:color="auto"/>
                                    <w:bottom w:val="none" w:sz="0" w:space="0" w:color="auto"/>
                                    <w:right w:val="none" w:sz="0" w:space="0" w:color="auto"/>
                                  </w:divBdr>
                                </w:div>
                                <w:div w:id="920022319">
                                  <w:marLeft w:val="0"/>
                                  <w:marRight w:val="0"/>
                                  <w:marTop w:val="0"/>
                                  <w:marBottom w:val="0"/>
                                  <w:divBdr>
                                    <w:top w:val="none" w:sz="0" w:space="0" w:color="auto"/>
                                    <w:left w:val="none" w:sz="0" w:space="0" w:color="auto"/>
                                    <w:bottom w:val="none" w:sz="0" w:space="0" w:color="auto"/>
                                    <w:right w:val="none" w:sz="0" w:space="0" w:color="auto"/>
                                  </w:divBdr>
                                </w:div>
                                <w:div w:id="920022340">
                                  <w:marLeft w:val="0"/>
                                  <w:marRight w:val="0"/>
                                  <w:marTop w:val="0"/>
                                  <w:marBottom w:val="0"/>
                                  <w:divBdr>
                                    <w:top w:val="none" w:sz="0" w:space="0" w:color="auto"/>
                                    <w:left w:val="none" w:sz="0" w:space="0" w:color="auto"/>
                                    <w:bottom w:val="none" w:sz="0" w:space="0" w:color="auto"/>
                                    <w:right w:val="none" w:sz="0" w:space="0" w:color="auto"/>
                                  </w:divBdr>
                                </w:div>
                                <w:div w:id="920022354">
                                  <w:marLeft w:val="0"/>
                                  <w:marRight w:val="0"/>
                                  <w:marTop w:val="0"/>
                                  <w:marBottom w:val="0"/>
                                  <w:divBdr>
                                    <w:top w:val="none" w:sz="0" w:space="0" w:color="auto"/>
                                    <w:left w:val="none" w:sz="0" w:space="0" w:color="auto"/>
                                    <w:bottom w:val="none" w:sz="0" w:space="0" w:color="auto"/>
                                    <w:right w:val="none" w:sz="0" w:space="0" w:color="auto"/>
                                  </w:divBdr>
                                </w:div>
                                <w:div w:id="920022356">
                                  <w:marLeft w:val="0"/>
                                  <w:marRight w:val="0"/>
                                  <w:marTop w:val="0"/>
                                  <w:marBottom w:val="0"/>
                                  <w:divBdr>
                                    <w:top w:val="none" w:sz="0" w:space="0" w:color="auto"/>
                                    <w:left w:val="none" w:sz="0" w:space="0" w:color="auto"/>
                                    <w:bottom w:val="none" w:sz="0" w:space="0" w:color="auto"/>
                                    <w:right w:val="none" w:sz="0" w:space="0" w:color="auto"/>
                                  </w:divBdr>
                                </w:div>
                                <w:div w:id="920022369">
                                  <w:marLeft w:val="0"/>
                                  <w:marRight w:val="0"/>
                                  <w:marTop w:val="0"/>
                                  <w:marBottom w:val="0"/>
                                  <w:divBdr>
                                    <w:top w:val="none" w:sz="0" w:space="0" w:color="auto"/>
                                    <w:left w:val="none" w:sz="0" w:space="0" w:color="auto"/>
                                    <w:bottom w:val="none" w:sz="0" w:space="0" w:color="auto"/>
                                    <w:right w:val="none" w:sz="0" w:space="0" w:color="auto"/>
                                  </w:divBdr>
                                </w:div>
                                <w:div w:id="920022405">
                                  <w:marLeft w:val="0"/>
                                  <w:marRight w:val="0"/>
                                  <w:marTop w:val="0"/>
                                  <w:marBottom w:val="0"/>
                                  <w:divBdr>
                                    <w:top w:val="none" w:sz="0" w:space="0" w:color="auto"/>
                                    <w:left w:val="none" w:sz="0" w:space="0" w:color="auto"/>
                                    <w:bottom w:val="none" w:sz="0" w:space="0" w:color="auto"/>
                                    <w:right w:val="none" w:sz="0" w:space="0" w:color="auto"/>
                                  </w:divBdr>
                                </w:div>
                                <w:div w:id="920022432">
                                  <w:marLeft w:val="0"/>
                                  <w:marRight w:val="0"/>
                                  <w:marTop w:val="0"/>
                                  <w:marBottom w:val="0"/>
                                  <w:divBdr>
                                    <w:top w:val="none" w:sz="0" w:space="0" w:color="auto"/>
                                    <w:left w:val="none" w:sz="0" w:space="0" w:color="auto"/>
                                    <w:bottom w:val="none" w:sz="0" w:space="0" w:color="auto"/>
                                    <w:right w:val="none" w:sz="0" w:space="0" w:color="auto"/>
                                  </w:divBdr>
                                </w:div>
                                <w:div w:id="920022453">
                                  <w:marLeft w:val="0"/>
                                  <w:marRight w:val="0"/>
                                  <w:marTop w:val="0"/>
                                  <w:marBottom w:val="0"/>
                                  <w:divBdr>
                                    <w:top w:val="none" w:sz="0" w:space="0" w:color="auto"/>
                                    <w:left w:val="none" w:sz="0" w:space="0" w:color="auto"/>
                                    <w:bottom w:val="none" w:sz="0" w:space="0" w:color="auto"/>
                                    <w:right w:val="none" w:sz="0" w:space="0" w:color="auto"/>
                                  </w:divBdr>
                                </w:div>
                                <w:div w:id="920022501">
                                  <w:marLeft w:val="0"/>
                                  <w:marRight w:val="0"/>
                                  <w:marTop w:val="0"/>
                                  <w:marBottom w:val="0"/>
                                  <w:divBdr>
                                    <w:top w:val="none" w:sz="0" w:space="0" w:color="auto"/>
                                    <w:left w:val="none" w:sz="0" w:space="0" w:color="auto"/>
                                    <w:bottom w:val="none" w:sz="0" w:space="0" w:color="auto"/>
                                    <w:right w:val="none" w:sz="0" w:space="0" w:color="auto"/>
                                  </w:divBdr>
                                </w:div>
                                <w:div w:id="920022585">
                                  <w:marLeft w:val="0"/>
                                  <w:marRight w:val="0"/>
                                  <w:marTop w:val="0"/>
                                  <w:marBottom w:val="0"/>
                                  <w:divBdr>
                                    <w:top w:val="none" w:sz="0" w:space="0" w:color="auto"/>
                                    <w:left w:val="none" w:sz="0" w:space="0" w:color="auto"/>
                                    <w:bottom w:val="none" w:sz="0" w:space="0" w:color="auto"/>
                                    <w:right w:val="none" w:sz="0" w:space="0" w:color="auto"/>
                                  </w:divBdr>
                                </w:div>
                                <w:div w:id="920022591">
                                  <w:marLeft w:val="0"/>
                                  <w:marRight w:val="0"/>
                                  <w:marTop w:val="0"/>
                                  <w:marBottom w:val="0"/>
                                  <w:divBdr>
                                    <w:top w:val="none" w:sz="0" w:space="0" w:color="auto"/>
                                    <w:left w:val="none" w:sz="0" w:space="0" w:color="auto"/>
                                    <w:bottom w:val="none" w:sz="0" w:space="0" w:color="auto"/>
                                    <w:right w:val="none" w:sz="0" w:space="0" w:color="auto"/>
                                  </w:divBdr>
                                </w:div>
                                <w:div w:id="9200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33">
      <w:marLeft w:val="0"/>
      <w:marRight w:val="0"/>
      <w:marTop w:val="0"/>
      <w:marBottom w:val="0"/>
      <w:divBdr>
        <w:top w:val="none" w:sz="0" w:space="0" w:color="auto"/>
        <w:left w:val="none" w:sz="0" w:space="0" w:color="auto"/>
        <w:bottom w:val="none" w:sz="0" w:space="0" w:color="auto"/>
        <w:right w:val="none" w:sz="0" w:space="0" w:color="auto"/>
      </w:divBdr>
      <w:divsChild>
        <w:div w:id="920022413">
          <w:marLeft w:val="0"/>
          <w:marRight w:val="0"/>
          <w:marTop w:val="0"/>
          <w:marBottom w:val="0"/>
          <w:divBdr>
            <w:top w:val="none" w:sz="0" w:space="0" w:color="auto"/>
            <w:left w:val="none" w:sz="0" w:space="0" w:color="auto"/>
            <w:bottom w:val="none" w:sz="0" w:space="0" w:color="auto"/>
            <w:right w:val="none" w:sz="0" w:space="0" w:color="auto"/>
          </w:divBdr>
          <w:divsChild>
            <w:div w:id="920022238">
              <w:marLeft w:val="0"/>
              <w:marRight w:val="0"/>
              <w:marTop w:val="0"/>
              <w:marBottom w:val="0"/>
              <w:divBdr>
                <w:top w:val="none" w:sz="0" w:space="0" w:color="auto"/>
                <w:left w:val="none" w:sz="0" w:space="0" w:color="auto"/>
                <w:bottom w:val="none" w:sz="0" w:space="0" w:color="auto"/>
                <w:right w:val="none" w:sz="0" w:space="0" w:color="auto"/>
              </w:divBdr>
              <w:divsChild>
                <w:div w:id="920022491">
                  <w:marLeft w:val="0"/>
                  <w:marRight w:val="0"/>
                  <w:marTop w:val="0"/>
                  <w:marBottom w:val="0"/>
                  <w:divBdr>
                    <w:top w:val="none" w:sz="0" w:space="0" w:color="auto"/>
                    <w:left w:val="none" w:sz="0" w:space="0" w:color="auto"/>
                    <w:bottom w:val="none" w:sz="0" w:space="0" w:color="auto"/>
                    <w:right w:val="none" w:sz="0" w:space="0" w:color="auto"/>
                  </w:divBdr>
                  <w:divsChild>
                    <w:div w:id="920022603">
                      <w:marLeft w:val="0"/>
                      <w:marRight w:val="0"/>
                      <w:marTop w:val="0"/>
                      <w:marBottom w:val="0"/>
                      <w:divBdr>
                        <w:top w:val="none" w:sz="0" w:space="0" w:color="auto"/>
                        <w:left w:val="none" w:sz="0" w:space="0" w:color="auto"/>
                        <w:bottom w:val="none" w:sz="0" w:space="0" w:color="auto"/>
                        <w:right w:val="none" w:sz="0" w:space="0" w:color="auto"/>
                      </w:divBdr>
                      <w:divsChild>
                        <w:div w:id="920022206">
                          <w:marLeft w:val="0"/>
                          <w:marRight w:val="0"/>
                          <w:marTop w:val="15"/>
                          <w:marBottom w:val="0"/>
                          <w:divBdr>
                            <w:top w:val="none" w:sz="0" w:space="0" w:color="auto"/>
                            <w:left w:val="none" w:sz="0" w:space="0" w:color="auto"/>
                            <w:bottom w:val="none" w:sz="0" w:space="0" w:color="auto"/>
                            <w:right w:val="none" w:sz="0" w:space="0" w:color="auto"/>
                          </w:divBdr>
                          <w:divsChild>
                            <w:div w:id="920022311">
                              <w:marLeft w:val="0"/>
                              <w:marRight w:val="0"/>
                              <w:marTop w:val="0"/>
                              <w:marBottom w:val="0"/>
                              <w:divBdr>
                                <w:top w:val="none" w:sz="0" w:space="0" w:color="auto"/>
                                <w:left w:val="none" w:sz="0" w:space="0" w:color="auto"/>
                                <w:bottom w:val="none" w:sz="0" w:space="0" w:color="auto"/>
                                <w:right w:val="none" w:sz="0" w:space="0" w:color="auto"/>
                              </w:divBdr>
                              <w:divsChild>
                                <w:div w:id="920022443">
                                  <w:marLeft w:val="0"/>
                                  <w:marRight w:val="0"/>
                                  <w:marTop w:val="0"/>
                                  <w:marBottom w:val="0"/>
                                  <w:divBdr>
                                    <w:top w:val="none" w:sz="0" w:space="0" w:color="auto"/>
                                    <w:left w:val="none" w:sz="0" w:space="0" w:color="auto"/>
                                    <w:bottom w:val="none" w:sz="0" w:space="0" w:color="auto"/>
                                    <w:right w:val="none" w:sz="0" w:space="0" w:color="auto"/>
                                  </w:divBdr>
                                </w:div>
                                <w:div w:id="920022531">
                                  <w:marLeft w:val="0"/>
                                  <w:marRight w:val="0"/>
                                  <w:marTop w:val="0"/>
                                  <w:marBottom w:val="0"/>
                                  <w:divBdr>
                                    <w:top w:val="none" w:sz="0" w:space="0" w:color="auto"/>
                                    <w:left w:val="none" w:sz="0" w:space="0" w:color="auto"/>
                                    <w:bottom w:val="none" w:sz="0" w:space="0" w:color="auto"/>
                                    <w:right w:val="none" w:sz="0" w:space="0" w:color="auto"/>
                                  </w:divBdr>
                                </w:div>
                                <w:div w:id="9200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39">
      <w:marLeft w:val="0"/>
      <w:marRight w:val="0"/>
      <w:marTop w:val="0"/>
      <w:marBottom w:val="0"/>
      <w:divBdr>
        <w:top w:val="none" w:sz="0" w:space="0" w:color="auto"/>
        <w:left w:val="none" w:sz="0" w:space="0" w:color="auto"/>
        <w:bottom w:val="none" w:sz="0" w:space="0" w:color="auto"/>
        <w:right w:val="none" w:sz="0" w:space="0" w:color="auto"/>
      </w:divBdr>
    </w:div>
    <w:div w:id="920022458">
      <w:marLeft w:val="0"/>
      <w:marRight w:val="0"/>
      <w:marTop w:val="0"/>
      <w:marBottom w:val="0"/>
      <w:divBdr>
        <w:top w:val="none" w:sz="0" w:space="0" w:color="auto"/>
        <w:left w:val="none" w:sz="0" w:space="0" w:color="auto"/>
        <w:bottom w:val="none" w:sz="0" w:space="0" w:color="auto"/>
        <w:right w:val="none" w:sz="0" w:space="0" w:color="auto"/>
      </w:divBdr>
      <w:divsChild>
        <w:div w:id="920022244">
          <w:marLeft w:val="0"/>
          <w:marRight w:val="0"/>
          <w:marTop w:val="0"/>
          <w:marBottom w:val="0"/>
          <w:divBdr>
            <w:top w:val="none" w:sz="0" w:space="0" w:color="auto"/>
            <w:left w:val="none" w:sz="0" w:space="0" w:color="auto"/>
            <w:bottom w:val="none" w:sz="0" w:space="0" w:color="auto"/>
            <w:right w:val="none" w:sz="0" w:space="0" w:color="auto"/>
          </w:divBdr>
          <w:divsChild>
            <w:div w:id="920022452">
              <w:marLeft w:val="0"/>
              <w:marRight w:val="0"/>
              <w:marTop w:val="0"/>
              <w:marBottom w:val="0"/>
              <w:divBdr>
                <w:top w:val="none" w:sz="0" w:space="0" w:color="auto"/>
                <w:left w:val="none" w:sz="0" w:space="0" w:color="auto"/>
                <w:bottom w:val="none" w:sz="0" w:space="0" w:color="auto"/>
                <w:right w:val="none" w:sz="0" w:space="0" w:color="auto"/>
              </w:divBdr>
              <w:divsChild>
                <w:div w:id="920022258">
                  <w:marLeft w:val="0"/>
                  <w:marRight w:val="0"/>
                  <w:marTop w:val="0"/>
                  <w:marBottom w:val="0"/>
                  <w:divBdr>
                    <w:top w:val="none" w:sz="0" w:space="0" w:color="auto"/>
                    <w:left w:val="none" w:sz="0" w:space="0" w:color="auto"/>
                    <w:bottom w:val="none" w:sz="0" w:space="0" w:color="auto"/>
                    <w:right w:val="none" w:sz="0" w:space="0" w:color="auto"/>
                  </w:divBdr>
                  <w:divsChild>
                    <w:div w:id="920022208">
                      <w:marLeft w:val="0"/>
                      <w:marRight w:val="0"/>
                      <w:marTop w:val="0"/>
                      <w:marBottom w:val="0"/>
                      <w:divBdr>
                        <w:top w:val="none" w:sz="0" w:space="0" w:color="auto"/>
                        <w:left w:val="none" w:sz="0" w:space="0" w:color="auto"/>
                        <w:bottom w:val="none" w:sz="0" w:space="0" w:color="auto"/>
                        <w:right w:val="none" w:sz="0" w:space="0" w:color="auto"/>
                      </w:divBdr>
                      <w:divsChild>
                        <w:div w:id="920022277">
                          <w:marLeft w:val="0"/>
                          <w:marRight w:val="0"/>
                          <w:marTop w:val="15"/>
                          <w:marBottom w:val="0"/>
                          <w:divBdr>
                            <w:top w:val="none" w:sz="0" w:space="0" w:color="auto"/>
                            <w:left w:val="none" w:sz="0" w:space="0" w:color="auto"/>
                            <w:bottom w:val="none" w:sz="0" w:space="0" w:color="auto"/>
                            <w:right w:val="none" w:sz="0" w:space="0" w:color="auto"/>
                          </w:divBdr>
                          <w:divsChild>
                            <w:div w:id="920022451">
                              <w:marLeft w:val="0"/>
                              <w:marRight w:val="0"/>
                              <w:marTop w:val="0"/>
                              <w:marBottom w:val="0"/>
                              <w:divBdr>
                                <w:top w:val="none" w:sz="0" w:space="0" w:color="auto"/>
                                <w:left w:val="none" w:sz="0" w:space="0" w:color="auto"/>
                                <w:bottom w:val="none" w:sz="0" w:space="0" w:color="auto"/>
                                <w:right w:val="none" w:sz="0" w:space="0" w:color="auto"/>
                              </w:divBdr>
                              <w:divsChild>
                                <w:div w:id="920022279">
                                  <w:marLeft w:val="0"/>
                                  <w:marRight w:val="0"/>
                                  <w:marTop w:val="0"/>
                                  <w:marBottom w:val="0"/>
                                  <w:divBdr>
                                    <w:top w:val="none" w:sz="0" w:space="0" w:color="auto"/>
                                    <w:left w:val="none" w:sz="0" w:space="0" w:color="auto"/>
                                    <w:bottom w:val="none" w:sz="0" w:space="0" w:color="auto"/>
                                    <w:right w:val="none" w:sz="0" w:space="0" w:color="auto"/>
                                  </w:divBdr>
                                </w:div>
                                <w:div w:id="920022292">
                                  <w:marLeft w:val="0"/>
                                  <w:marRight w:val="0"/>
                                  <w:marTop w:val="0"/>
                                  <w:marBottom w:val="0"/>
                                  <w:divBdr>
                                    <w:top w:val="none" w:sz="0" w:space="0" w:color="auto"/>
                                    <w:left w:val="none" w:sz="0" w:space="0" w:color="auto"/>
                                    <w:bottom w:val="none" w:sz="0" w:space="0" w:color="auto"/>
                                    <w:right w:val="none" w:sz="0" w:space="0" w:color="auto"/>
                                  </w:divBdr>
                                </w:div>
                                <w:div w:id="920022362">
                                  <w:marLeft w:val="0"/>
                                  <w:marRight w:val="0"/>
                                  <w:marTop w:val="0"/>
                                  <w:marBottom w:val="0"/>
                                  <w:divBdr>
                                    <w:top w:val="none" w:sz="0" w:space="0" w:color="auto"/>
                                    <w:left w:val="none" w:sz="0" w:space="0" w:color="auto"/>
                                    <w:bottom w:val="none" w:sz="0" w:space="0" w:color="auto"/>
                                    <w:right w:val="none" w:sz="0" w:space="0" w:color="auto"/>
                                  </w:divBdr>
                                </w:div>
                                <w:div w:id="920022534">
                                  <w:marLeft w:val="0"/>
                                  <w:marRight w:val="0"/>
                                  <w:marTop w:val="0"/>
                                  <w:marBottom w:val="0"/>
                                  <w:divBdr>
                                    <w:top w:val="none" w:sz="0" w:space="0" w:color="auto"/>
                                    <w:left w:val="none" w:sz="0" w:space="0" w:color="auto"/>
                                    <w:bottom w:val="none" w:sz="0" w:space="0" w:color="auto"/>
                                    <w:right w:val="none" w:sz="0" w:space="0" w:color="auto"/>
                                  </w:divBdr>
                                </w:div>
                                <w:div w:id="9200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64">
      <w:marLeft w:val="0"/>
      <w:marRight w:val="0"/>
      <w:marTop w:val="0"/>
      <w:marBottom w:val="0"/>
      <w:divBdr>
        <w:top w:val="none" w:sz="0" w:space="0" w:color="auto"/>
        <w:left w:val="none" w:sz="0" w:space="0" w:color="auto"/>
        <w:bottom w:val="none" w:sz="0" w:space="0" w:color="auto"/>
        <w:right w:val="none" w:sz="0" w:space="0" w:color="auto"/>
      </w:divBdr>
      <w:divsChild>
        <w:div w:id="920022478">
          <w:marLeft w:val="0"/>
          <w:marRight w:val="0"/>
          <w:marTop w:val="0"/>
          <w:marBottom w:val="0"/>
          <w:divBdr>
            <w:top w:val="none" w:sz="0" w:space="0" w:color="auto"/>
            <w:left w:val="none" w:sz="0" w:space="0" w:color="auto"/>
            <w:bottom w:val="none" w:sz="0" w:space="0" w:color="auto"/>
            <w:right w:val="none" w:sz="0" w:space="0" w:color="auto"/>
          </w:divBdr>
          <w:divsChild>
            <w:div w:id="920022473">
              <w:marLeft w:val="0"/>
              <w:marRight w:val="0"/>
              <w:marTop w:val="0"/>
              <w:marBottom w:val="0"/>
              <w:divBdr>
                <w:top w:val="none" w:sz="0" w:space="0" w:color="auto"/>
                <w:left w:val="none" w:sz="0" w:space="0" w:color="auto"/>
                <w:bottom w:val="none" w:sz="0" w:space="0" w:color="auto"/>
                <w:right w:val="none" w:sz="0" w:space="0" w:color="auto"/>
              </w:divBdr>
              <w:divsChild>
                <w:div w:id="920022496">
                  <w:marLeft w:val="0"/>
                  <w:marRight w:val="0"/>
                  <w:marTop w:val="0"/>
                  <w:marBottom w:val="0"/>
                  <w:divBdr>
                    <w:top w:val="none" w:sz="0" w:space="0" w:color="auto"/>
                    <w:left w:val="none" w:sz="0" w:space="0" w:color="auto"/>
                    <w:bottom w:val="none" w:sz="0" w:space="0" w:color="auto"/>
                    <w:right w:val="none" w:sz="0" w:space="0" w:color="auto"/>
                  </w:divBdr>
                  <w:divsChild>
                    <w:div w:id="920022263">
                      <w:marLeft w:val="0"/>
                      <w:marRight w:val="0"/>
                      <w:marTop w:val="0"/>
                      <w:marBottom w:val="0"/>
                      <w:divBdr>
                        <w:top w:val="none" w:sz="0" w:space="0" w:color="auto"/>
                        <w:left w:val="none" w:sz="0" w:space="0" w:color="auto"/>
                        <w:bottom w:val="none" w:sz="0" w:space="0" w:color="auto"/>
                        <w:right w:val="none" w:sz="0" w:space="0" w:color="auto"/>
                      </w:divBdr>
                      <w:divsChild>
                        <w:div w:id="920022490">
                          <w:marLeft w:val="0"/>
                          <w:marRight w:val="0"/>
                          <w:marTop w:val="15"/>
                          <w:marBottom w:val="0"/>
                          <w:divBdr>
                            <w:top w:val="none" w:sz="0" w:space="0" w:color="auto"/>
                            <w:left w:val="none" w:sz="0" w:space="0" w:color="auto"/>
                            <w:bottom w:val="none" w:sz="0" w:space="0" w:color="auto"/>
                            <w:right w:val="none" w:sz="0" w:space="0" w:color="auto"/>
                          </w:divBdr>
                          <w:divsChild>
                            <w:div w:id="920022582">
                              <w:marLeft w:val="0"/>
                              <w:marRight w:val="0"/>
                              <w:marTop w:val="0"/>
                              <w:marBottom w:val="0"/>
                              <w:divBdr>
                                <w:top w:val="none" w:sz="0" w:space="0" w:color="auto"/>
                                <w:left w:val="none" w:sz="0" w:space="0" w:color="auto"/>
                                <w:bottom w:val="none" w:sz="0" w:space="0" w:color="auto"/>
                                <w:right w:val="none" w:sz="0" w:space="0" w:color="auto"/>
                              </w:divBdr>
                              <w:divsChild>
                                <w:div w:id="920022259">
                                  <w:marLeft w:val="0"/>
                                  <w:marRight w:val="0"/>
                                  <w:marTop w:val="0"/>
                                  <w:marBottom w:val="0"/>
                                  <w:divBdr>
                                    <w:top w:val="none" w:sz="0" w:space="0" w:color="auto"/>
                                    <w:left w:val="none" w:sz="0" w:space="0" w:color="auto"/>
                                    <w:bottom w:val="none" w:sz="0" w:space="0" w:color="auto"/>
                                    <w:right w:val="none" w:sz="0" w:space="0" w:color="auto"/>
                                  </w:divBdr>
                                </w:div>
                                <w:div w:id="9200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76">
      <w:marLeft w:val="0"/>
      <w:marRight w:val="0"/>
      <w:marTop w:val="0"/>
      <w:marBottom w:val="0"/>
      <w:divBdr>
        <w:top w:val="none" w:sz="0" w:space="0" w:color="auto"/>
        <w:left w:val="none" w:sz="0" w:space="0" w:color="auto"/>
        <w:bottom w:val="none" w:sz="0" w:space="0" w:color="auto"/>
        <w:right w:val="none" w:sz="0" w:space="0" w:color="auto"/>
      </w:divBdr>
      <w:divsChild>
        <w:div w:id="920022235">
          <w:marLeft w:val="0"/>
          <w:marRight w:val="0"/>
          <w:marTop w:val="0"/>
          <w:marBottom w:val="0"/>
          <w:divBdr>
            <w:top w:val="none" w:sz="0" w:space="0" w:color="auto"/>
            <w:left w:val="none" w:sz="0" w:space="0" w:color="auto"/>
            <w:bottom w:val="none" w:sz="0" w:space="0" w:color="auto"/>
            <w:right w:val="none" w:sz="0" w:space="0" w:color="auto"/>
          </w:divBdr>
          <w:divsChild>
            <w:div w:id="920022503">
              <w:marLeft w:val="0"/>
              <w:marRight w:val="0"/>
              <w:marTop w:val="0"/>
              <w:marBottom w:val="0"/>
              <w:divBdr>
                <w:top w:val="none" w:sz="0" w:space="0" w:color="auto"/>
                <w:left w:val="none" w:sz="0" w:space="0" w:color="auto"/>
                <w:bottom w:val="none" w:sz="0" w:space="0" w:color="auto"/>
                <w:right w:val="none" w:sz="0" w:space="0" w:color="auto"/>
              </w:divBdr>
              <w:divsChild>
                <w:div w:id="920022366">
                  <w:marLeft w:val="0"/>
                  <w:marRight w:val="0"/>
                  <w:marTop w:val="0"/>
                  <w:marBottom w:val="0"/>
                  <w:divBdr>
                    <w:top w:val="none" w:sz="0" w:space="0" w:color="auto"/>
                    <w:left w:val="none" w:sz="0" w:space="0" w:color="auto"/>
                    <w:bottom w:val="none" w:sz="0" w:space="0" w:color="auto"/>
                    <w:right w:val="none" w:sz="0" w:space="0" w:color="auto"/>
                  </w:divBdr>
                  <w:divsChild>
                    <w:div w:id="920022428">
                      <w:marLeft w:val="0"/>
                      <w:marRight w:val="0"/>
                      <w:marTop w:val="0"/>
                      <w:marBottom w:val="0"/>
                      <w:divBdr>
                        <w:top w:val="none" w:sz="0" w:space="0" w:color="auto"/>
                        <w:left w:val="none" w:sz="0" w:space="0" w:color="auto"/>
                        <w:bottom w:val="none" w:sz="0" w:space="0" w:color="auto"/>
                        <w:right w:val="none" w:sz="0" w:space="0" w:color="auto"/>
                      </w:divBdr>
                      <w:divsChild>
                        <w:div w:id="920022269">
                          <w:marLeft w:val="0"/>
                          <w:marRight w:val="0"/>
                          <w:marTop w:val="15"/>
                          <w:marBottom w:val="0"/>
                          <w:divBdr>
                            <w:top w:val="none" w:sz="0" w:space="0" w:color="auto"/>
                            <w:left w:val="none" w:sz="0" w:space="0" w:color="auto"/>
                            <w:bottom w:val="none" w:sz="0" w:space="0" w:color="auto"/>
                            <w:right w:val="none" w:sz="0" w:space="0" w:color="auto"/>
                          </w:divBdr>
                          <w:divsChild>
                            <w:div w:id="920022295">
                              <w:marLeft w:val="0"/>
                              <w:marRight w:val="0"/>
                              <w:marTop w:val="0"/>
                              <w:marBottom w:val="0"/>
                              <w:divBdr>
                                <w:top w:val="none" w:sz="0" w:space="0" w:color="auto"/>
                                <w:left w:val="none" w:sz="0" w:space="0" w:color="auto"/>
                                <w:bottom w:val="none" w:sz="0" w:space="0" w:color="auto"/>
                                <w:right w:val="none" w:sz="0" w:space="0" w:color="auto"/>
                              </w:divBdr>
                              <w:divsChild>
                                <w:div w:id="920022210">
                                  <w:marLeft w:val="0"/>
                                  <w:marRight w:val="0"/>
                                  <w:marTop w:val="0"/>
                                  <w:marBottom w:val="0"/>
                                  <w:divBdr>
                                    <w:top w:val="none" w:sz="0" w:space="0" w:color="auto"/>
                                    <w:left w:val="none" w:sz="0" w:space="0" w:color="auto"/>
                                    <w:bottom w:val="none" w:sz="0" w:space="0" w:color="auto"/>
                                    <w:right w:val="none" w:sz="0" w:space="0" w:color="auto"/>
                                  </w:divBdr>
                                </w:div>
                                <w:div w:id="920022231">
                                  <w:marLeft w:val="0"/>
                                  <w:marRight w:val="0"/>
                                  <w:marTop w:val="0"/>
                                  <w:marBottom w:val="0"/>
                                  <w:divBdr>
                                    <w:top w:val="none" w:sz="0" w:space="0" w:color="auto"/>
                                    <w:left w:val="none" w:sz="0" w:space="0" w:color="auto"/>
                                    <w:bottom w:val="none" w:sz="0" w:space="0" w:color="auto"/>
                                    <w:right w:val="none" w:sz="0" w:space="0" w:color="auto"/>
                                  </w:divBdr>
                                </w:div>
                                <w:div w:id="920022253">
                                  <w:marLeft w:val="0"/>
                                  <w:marRight w:val="0"/>
                                  <w:marTop w:val="0"/>
                                  <w:marBottom w:val="0"/>
                                  <w:divBdr>
                                    <w:top w:val="none" w:sz="0" w:space="0" w:color="auto"/>
                                    <w:left w:val="none" w:sz="0" w:space="0" w:color="auto"/>
                                    <w:bottom w:val="none" w:sz="0" w:space="0" w:color="auto"/>
                                    <w:right w:val="none" w:sz="0" w:space="0" w:color="auto"/>
                                  </w:divBdr>
                                </w:div>
                                <w:div w:id="920022262">
                                  <w:marLeft w:val="0"/>
                                  <w:marRight w:val="0"/>
                                  <w:marTop w:val="0"/>
                                  <w:marBottom w:val="0"/>
                                  <w:divBdr>
                                    <w:top w:val="none" w:sz="0" w:space="0" w:color="auto"/>
                                    <w:left w:val="none" w:sz="0" w:space="0" w:color="auto"/>
                                    <w:bottom w:val="none" w:sz="0" w:space="0" w:color="auto"/>
                                    <w:right w:val="none" w:sz="0" w:space="0" w:color="auto"/>
                                  </w:divBdr>
                                </w:div>
                                <w:div w:id="920022270">
                                  <w:marLeft w:val="0"/>
                                  <w:marRight w:val="0"/>
                                  <w:marTop w:val="0"/>
                                  <w:marBottom w:val="0"/>
                                  <w:divBdr>
                                    <w:top w:val="none" w:sz="0" w:space="0" w:color="auto"/>
                                    <w:left w:val="none" w:sz="0" w:space="0" w:color="auto"/>
                                    <w:bottom w:val="none" w:sz="0" w:space="0" w:color="auto"/>
                                    <w:right w:val="none" w:sz="0" w:space="0" w:color="auto"/>
                                  </w:divBdr>
                                </w:div>
                                <w:div w:id="920022293">
                                  <w:marLeft w:val="0"/>
                                  <w:marRight w:val="0"/>
                                  <w:marTop w:val="0"/>
                                  <w:marBottom w:val="0"/>
                                  <w:divBdr>
                                    <w:top w:val="none" w:sz="0" w:space="0" w:color="auto"/>
                                    <w:left w:val="none" w:sz="0" w:space="0" w:color="auto"/>
                                    <w:bottom w:val="none" w:sz="0" w:space="0" w:color="auto"/>
                                    <w:right w:val="none" w:sz="0" w:space="0" w:color="auto"/>
                                  </w:divBdr>
                                </w:div>
                                <w:div w:id="920022320">
                                  <w:marLeft w:val="0"/>
                                  <w:marRight w:val="0"/>
                                  <w:marTop w:val="0"/>
                                  <w:marBottom w:val="0"/>
                                  <w:divBdr>
                                    <w:top w:val="none" w:sz="0" w:space="0" w:color="auto"/>
                                    <w:left w:val="none" w:sz="0" w:space="0" w:color="auto"/>
                                    <w:bottom w:val="none" w:sz="0" w:space="0" w:color="auto"/>
                                    <w:right w:val="none" w:sz="0" w:space="0" w:color="auto"/>
                                  </w:divBdr>
                                </w:div>
                                <w:div w:id="920022351">
                                  <w:marLeft w:val="0"/>
                                  <w:marRight w:val="0"/>
                                  <w:marTop w:val="0"/>
                                  <w:marBottom w:val="0"/>
                                  <w:divBdr>
                                    <w:top w:val="none" w:sz="0" w:space="0" w:color="auto"/>
                                    <w:left w:val="none" w:sz="0" w:space="0" w:color="auto"/>
                                    <w:bottom w:val="none" w:sz="0" w:space="0" w:color="auto"/>
                                    <w:right w:val="none" w:sz="0" w:space="0" w:color="auto"/>
                                  </w:divBdr>
                                </w:div>
                                <w:div w:id="920022393">
                                  <w:marLeft w:val="0"/>
                                  <w:marRight w:val="0"/>
                                  <w:marTop w:val="0"/>
                                  <w:marBottom w:val="0"/>
                                  <w:divBdr>
                                    <w:top w:val="none" w:sz="0" w:space="0" w:color="auto"/>
                                    <w:left w:val="none" w:sz="0" w:space="0" w:color="auto"/>
                                    <w:bottom w:val="none" w:sz="0" w:space="0" w:color="auto"/>
                                    <w:right w:val="none" w:sz="0" w:space="0" w:color="auto"/>
                                  </w:divBdr>
                                </w:div>
                                <w:div w:id="920022408">
                                  <w:marLeft w:val="0"/>
                                  <w:marRight w:val="0"/>
                                  <w:marTop w:val="0"/>
                                  <w:marBottom w:val="0"/>
                                  <w:divBdr>
                                    <w:top w:val="none" w:sz="0" w:space="0" w:color="auto"/>
                                    <w:left w:val="none" w:sz="0" w:space="0" w:color="auto"/>
                                    <w:bottom w:val="none" w:sz="0" w:space="0" w:color="auto"/>
                                    <w:right w:val="none" w:sz="0" w:space="0" w:color="auto"/>
                                  </w:divBdr>
                                </w:div>
                                <w:div w:id="920022429">
                                  <w:marLeft w:val="0"/>
                                  <w:marRight w:val="0"/>
                                  <w:marTop w:val="0"/>
                                  <w:marBottom w:val="0"/>
                                  <w:divBdr>
                                    <w:top w:val="none" w:sz="0" w:space="0" w:color="auto"/>
                                    <w:left w:val="none" w:sz="0" w:space="0" w:color="auto"/>
                                    <w:bottom w:val="none" w:sz="0" w:space="0" w:color="auto"/>
                                    <w:right w:val="none" w:sz="0" w:space="0" w:color="auto"/>
                                  </w:divBdr>
                                </w:div>
                                <w:div w:id="920022448">
                                  <w:marLeft w:val="0"/>
                                  <w:marRight w:val="0"/>
                                  <w:marTop w:val="0"/>
                                  <w:marBottom w:val="0"/>
                                  <w:divBdr>
                                    <w:top w:val="none" w:sz="0" w:space="0" w:color="auto"/>
                                    <w:left w:val="none" w:sz="0" w:space="0" w:color="auto"/>
                                    <w:bottom w:val="none" w:sz="0" w:space="0" w:color="auto"/>
                                    <w:right w:val="none" w:sz="0" w:space="0" w:color="auto"/>
                                  </w:divBdr>
                                </w:div>
                                <w:div w:id="920022461">
                                  <w:marLeft w:val="0"/>
                                  <w:marRight w:val="0"/>
                                  <w:marTop w:val="0"/>
                                  <w:marBottom w:val="0"/>
                                  <w:divBdr>
                                    <w:top w:val="none" w:sz="0" w:space="0" w:color="auto"/>
                                    <w:left w:val="none" w:sz="0" w:space="0" w:color="auto"/>
                                    <w:bottom w:val="none" w:sz="0" w:space="0" w:color="auto"/>
                                    <w:right w:val="none" w:sz="0" w:space="0" w:color="auto"/>
                                  </w:divBdr>
                                </w:div>
                                <w:div w:id="920022483">
                                  <w:marLeft w:val="0"/>
                                  <w:marRight w:val="0"/>
                                  <w:marTop w:val="0"/>
                                  <w:marBottom w:val="0"/>
                                  <w:divBdr>
                                    <w:top w:val="none" w:sz="0" w:space="0" w:color="auto"/>
                                    <w:left w:val="none" w:sz="0" w:space="0" w:color="auto"/>
                                    <w:bottom w:val="none" w:sz="0" w:space="0" w:color="auto"/>
                                    <w:right w:val="none" w:sz="0" w:space="0" w:color="auto"/>
                                  </w:divBdr>
                                </w:div>
                                <w:div w:id="920022486">
                                  <w:marLeft w:val="0"/>
                                  <w:marRight w:val="0"/>
                                  <w:marTop w:val="0"/>
                                  <w:marBottom w:val="0"/>
                                  <w:divBdr>
                                    <w:top w:val="none" w:sz="0" w:space="0" w:color="auto"/>
                                    <w:left w:val="none" w:sz="0" w:space="0" w:color="auto"/>
                                    <w:bottom w:val="none" w:sz="0" w:space="0" w:color="auto"/>
                                    <w:right w:val="none" w:sz="0" w:space="0" w:color="auto"/>
                                  </w:divBdr>
                                </w:div>
                                <w:div w:id="920022498">
                                  <w:marLeft w:val="0"/>
                                  <w:marRight w:val="0"/>
                                  <w:marTop w:val="0"/>
                                  <w:marBottom w:val="0"/>
                                  <w:divBdr>
                                    <w:top w:val="none" w:sz="0" w:space="0" w:color="auto"/>
                                    <w:left w:val="none" w:sz="0" w:space="0" w:color="auto"/>
                                    <w:bottom w:val="none" w:sz="0" w:space="0" w:color="auto"/>
                                    <w:right w:val="none" w:sz="0" w:space="0" w:color="auto"/>
                                  </w:divBdr>
                                </w:div>
                                <w:div w:id="920022506">
                                  <w:marLeft w:val="0"/>
                                  <w:marRight w:val="0"/>
                                  <w:marTop w:val="0"/>
                                  <w:marBottom w:val="0"/>
                                  <w:divBdr>
                                    <w:top w:val="none" w:sz="0" w:space="0" w:color="auto"/>
                                    <w:left w:val="none" w:sz="0" w:space="0" w:color="auto"/>
                                    <w:bottom w:val="none" w:sz="0" w:space="0" w:color="auto"/>
                                    <w:right w:val="none" w:sz="0" w:space="0" w:color="auto"/>
                                  </w:divBdr>
                                </w:div>
                                <w:div w:id="920022521">
                                  <w:marLeft w:val="0"/>
                                  <w:marRight w:val="0"/>
                                  <w:marTop w:val="0"/>
                                  <w:marBottom w:val="0"/>
                                  <w:divBdr>
                                    <w:top w:val="none" w:sz="0" w:space="0" w:color="auto"/>
                                    <w:left w:val="none" w:sz="0" w:space="0" w:color="auto"/>
                                    <w:bottom w:val="none" w:sz="0" w:space="0" w:color="auto"/>
                                    <w:right w:val="none" w:sz="0" w:space="0" w:color="auto"/>
                                  </w:divBdr>
                                </w:div>
                                <w:div w:id="920022539">
                                  <w:marLeft w:val="0"/>
                                  <w:marRight w:val="0"/>
                                  <w:marTop w:val="0"/>
                                  <w:marBottom w:val="0"/>
                                  <w:divBdr>
                                    <w:top w:val="none" w:sz="0" w:space="0" w:color="auto"/>
                                    <w:left w:val="none" w:sz="0" w:space="0" w:color="auto"/>
                                    <w:bottom w:val="none" w:sz="0" w:space="0" w:color="auto"/>
                                    <w:right w:val="none" w:sz="0" w:space="0" w:color="auto"/>
                                  </w:divBdr>
                                </w:div>
                                <w:div w:id="920022544">
                                  <w:marLeft w:val="0"/>
                                  <w:marRight w:val="0"/>
                                  <w:marTop w:val="0"/>
                                  <w:marBottom w:val="0"/>
                                  <w:divBdr>
                                    <w:top w:val="none" w:sz="0" w:space="0" w:color="auto"/>
                                    <w:left w:val="none" w:sz="0" w:space="0" w:color="auto"/>
                                    <w:bottom w:val="none" w:sz="0" w:space="0" w:color="auto"/>
                                    <w:right w:val="none" w:sz="0" w:space="0" w:color="auto"/>
                                  </w:divBdr>
                                </w:div>
                                <w:div w:id="9200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04">
      <w:marLeft w:val="0"/>
      <w:marRight w:val="0"/>
      <w:marTop w:val="0"/>
      <w:marBottom w:val="0"/>
      <w:divBdr>
        <w:top w:val="none" w:sz="0" w:space="0" w:color="auto"/>
        <w:left w:val="none" w:sz="0" w:space="0" w:color="auto"/>
        <w:bottom w:val="none" w:sz="0" w:space="0" w:color="auto"/>
        <w:right w:val="none" w:sz="0" w:space="0" w:color="auto"/>
      </w:divBdr>
      <w:divsChild>
        <w:div w:id="920022427">
          <w:marLeft w:val="0"/>
          <w:marRight w:val="0"/>
          <w:marTop w:val="0"/>
          <w:marBottom w:val="0"/>
          <w:divBdr>
            <w:top w:val="none" w:sz="0" w:space="0" w:color="auto"/>
            <w:left w:val="none" w:sz="0" w:space="0" w:color="auto"/>
            <w:bottom w:val="none" w:sz="0" w:space="0" w:color="auto"/>
            <w:right w:val="none" w:sz="0" w:space="0" w:color="auto"/>
          </w:divBdr>
          <w:divsChild>
            <w:div w:id="920022315">
              <w:marLeft w:val="0"/>
              <w:marRight w:val="0"/>
              <w:marTop w:val="0"/>
              <w:marBottom w:val="0"/>
              <w:divBdr>
                <w:top w:val="none" w:sz="0" w:space="0" w:color="auto"/>
                <w:left w:val="none" w:sz="0" w:space="0" w:color="auto"/>
                <w:bottom w:val="none" w:sz="0" w:space="0" w:color="auto"/>
                <w:right w:val="none" w:sz="0" w:space="0" w:color="auto"/>
              </w:divBdr>
              <w:divsChild>
                <w:div w:id="920022609">
                  <w:marLeft w:val="0"/>
                  <w:marRight w:val="0"/>
                  <w:marTop w:val="0"/>
                  <w:marBottom w:val="0"/>
                  <w:divBdr>
                    <w:top w:val="none" w:sz="0" w:space="0" w:color="auto"/>
                    <w:left w:val="none" w:sz="0" w:space="0" w:color="auto"/>
                    <w:bottom w:val="none" w:sz="0" w:space="0" w:color="auto"/>
                    <w:right w:val="none" w:sz="0" w:space="0" w:color="auto"/>
                  </w:divBdr>
                  <w:divsChild>
                    <w:div w:id="920022596">
                      <w:marLeft w:val="0"/>
                      <w:marRight w:val="0"/>
                      <w:marTop w:val="0"/>
                      <w:marBottom w:val="0"/>
                      <w:divBdr>
                        <w:top w:val="none" w:sz="0" w:space="0" w:color="auto"/>
                        <w:left w:val="none" w:sz="0" w:space="0" w:color="auto"/>
                        <w:bottom w:val="none" w:sz="0" w:space="0" w:color="auto"/>
                        <w:right w:val="none" w:sz="0" w:space="0" w:color="auto"/>
                      </w:divBdr>
                      <w:divsChild>
                        <w:div w:id="920022564">
                          <w:marLeft w:val="0"/>
                          <w:marRight w:val="0"/>
                          <w:marTop w:val="15"/>
                          <w:marBottom w:val="0"/>
                          <w:divBdr>
                            <w:top w:val="none" w:sz="0" w:space="0" w:color="auto"/>
                            <w:left w:val="none" w:sz="0" w:space="0" w:color="auto"/>
                            <w:bottom w:val="none" w:sz="0" w:space="0" w:color="auto"/>
                            <w:right w:val="none" w:sz="0" w:space="0" w:color="auto"/>
                          </w:divBdr>
                          <w:divsChild>
                            <w:div w:id="920022217">
                              <w:marLeft w:val="0"/>
                              <w:marRight w:val="0"/>
                              <w:marTop w:val="0"/>
                              <w:marBottom w:val="0"/>
                              <w:divBdr>
                                <w:top w:val="none" w:sz="0" w:space="0" w:color="auto"/>
                                <w:left w:val="none" w:sz="0" w:space="0" w:color="auto"/>
                                <w:bottom w:val="none" w:sz="0" w:space="0" w:color="auto"/>
                                <w:right w:val="none" w:sz="0" w:space="0" w:color="auto"/>
                              </w:divBdr>
                              <w:divsChild>
                                <w:div w:id="920022254">
                                  <w:marLeft w:val="0"/>
                                  <w:marRight w:val="0"/>
                                  <w:marTop w:val="0"/>
                                  <w:marBottom w:val="0"/>
                                  <w:divBdr>
                                    <w:top w:val="none" w:sz="0" w:space="0" w:color="auto"/>
                                    <w:left w:val="none" w:sz="0" w:space="0" w:color="auto"/>
                                    <w:bottom w:val="none" w:sz="0" w:space="0" w:color="auto"/>
                                    <w:right w:val="none" w:sz="0" w:space="0" w:color="auto"/>
                                  </w:divBdr>
                                </w:div>
                                <w:div w:id="920022325">
                                  <w:marLeft w:val="0"/>
                                  <w:marRight w:val="0"/>
                                  <w:marTop w:val="0"/>
                                  <w:marBottom w:val="0"/>
                                  <w:divBdr>
                                    <w:top w:val="none" w:sz="0" w:space="0" w:color="auto"/>
                                    <w:left w:val="none" w:sz="0" w:space="0" w:color="auto"/>
                                    <w:bottom w:val="none" w:sz="0" w:space="0" w:color="auto"/>
                                    <w:right w:val="none" w:sz="0" w:space="0" w:color="auto"/>
                                  </w:divBdr>
                                </w:div>
                                <w:div w:id="920022350">
                                  <w:marLeft w:val="0"/>
                                  <w:marRight w:val="0"/>
                                  <w:marTop w:val="0"/>
                                  <w:marBottom w:val="0"/>
                                  <w:divBdr>
                                    <w:top w:val="none" w:sz="0" w:space="0" w:color="auto"/>
                                    <w:left w:val="none" w:sz="0" w:space="0" w:color="auto"/>
                                    <w:bottom w:val="none" w:sz="0" w:space="0" w:color="auto"/>
                                    <w:right w:val="none" w:sz="0" w:space="0" w:color="auto"/>
                                  </w:divBdr>
                                </w:div>
                                <w:div w:id="920022355">
                                  <w:marLeft w:val="0"/>
                                  <w:marRight w:val="0"/>
                                  <w:marTop w:val="0"/>
                                  <w:marBottom w:val="0"/>
                                  <w:divBdr>
                                    <w:top w:val="none" w:sz="0" w:space="0" w:color="auto"/>
                                    <w:left w:val="none" w:sz="0" w:space="0" w:color="auto"/>
                                    <w:bottom w:val="none" w:sz="0" w:space="0" w:color="auto"/>
                                    <w:right w:val="none" w:sz="0" w:space="0" w:color="auto"/>
                                  </w:divBdr>
                                </w:div>
                                <w:div w:id="920022430">
                                  <w:marLeft w:val="0"/>
                                  <w:marRight w:val="0"/>
                                  <w:marTop w:val="0"/>
                                  <w:marBottom w:val="0"/>
                                  <w:divBdr>
                                    <w:top w:val="none" w:sz="0" w:space="0" w:color="auto"/>
                                    <w:left w:val="none" w:sz="0" w:space="0" w:color="auto"/>
                                    <w:bottom w:val="none" w:sz="0" w:space="0" w:color="auto"/>
                                    <w:right w:val="none" w:sz="0" w:space="0" w:color="auto"/>
                                  </w:divBdr>
                                </w:div>
                                <w:div w:id="920022499">
                                  <w:marLeft w:val="0"/>
                                  <w:marRight w:val="0"/>
                                  <w:marTop w:val="0"/>
                                  <w:marBottom w:val="0"/>
                                  <w:divBdr>
                                    <w:top w:val="none" w:sz="0" w:space="0" w:color="auto"/>
                                    <w:left w:val="none" w:sz="0" w:space="0" w:color="auto"/>
                                    <w:bottom w:val="none" w:sz="0" w:space="0" w:color="auto"/>
                                    <w:right w:val="none" w:sz="0" w:space="0" w:color="auto"/>
                                  </w:divBdr>
                                </w:div>
                                <w:div w:id="920022529">
                                  <w:marLeft w:val="0"/>
                                  <w:marRight w:val="0"/>
                                  <w:marTop w:val="0"/>
                                  <w:marBottom w:val="0"/>
                                  <w:divBdr>
                                    <w:top w:val="none" w:sz="0" w:space="0" w:color="auto"/>
                                    <w:left w:val="none" w:sz="0" w:space="0" w:color="auto"/>
                                    <w:bottom w:val="none" w:sz="0" w:space="0" w:color="auto"/>
                                    <w:right w:val="none" w:sz="0" w:space="0" w:color="auto"/>
                                  </w:divBdr>
                                </w:div>
                                <w:div w:id="920022533">
                                  <w:marLeft w:val="0"/>
                                  <w:marRight w:val="0"/>
                                  <w:marTop w:val="0"/>
                                  <w:marBottom w:val="0"/>
                                  <w:divBdr>
                                    <w:top w:val="none" w:sz="0" w:space="0" w:color="auto"/>
                                    <w:left w:val="none" w:sz="0" w:space="0" w:color="auto"/>
                                    <w:bottom w:val="none" w:sz="0" w:space="0" w:color="auto"/>
                                    <w:right w:val="none" w:sz="0" w:space="0" w:color="auto"/>
                                  </w:divBdr>
                                </w:div>
                                <w:div w:id="920022535">
                                  <w:marLeft w:val="0"/>
                                  <w:marRight w:val="0"/>
                                  <w:marTop w:val="0"/>
                                  <w:marBottom w:val="0"/>
                                  <w:divBdr>
                                    <w:top w:val="none" w:sz="0" w:space="0" w:color="auto"/>
                                    <w:left w:val="none" w:sz="0" w:space="0" w:color="auto"/>
                                    <w:bottom w:val="none" w:sz="0" w:space="0" w:color="auto"/>
                                    <w:right w:val="none" w:sz="0" w:space="0" w:color="auto"/>
                                  </w:divBdr>
                                </w:div>
                                <w:div w:id="9200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11">
      <w:marLeft w:val="0"/>
      <w:marRight w:val="0"/>
      <w:marTop w:val="0"/>
      <w:marBottom w:val="0"/>
      <w:divBdr>
        <w:top w:val="none" w:sz="0" w:space="0" w:color="auto"/>
        <w:left w:val="none" w:sz="0" w:space="0" w:color="auto"/>
        <w:bottom w:val="none" w:sz="0" w:space="0" w:color="auto"/>
        <w:right w:val="none" w:sz="0" w:space="0" w:color="auto"/>
      </w:divBdr>
    </w:div>
    <w:div w:id="920022541">
      <w:marLeft w:val="0"/>
      <w:marRight w:val="0"/>
      <w:marTop w:val="0"/>
      <w:marBottom w:val="0"/>
      <w:divBdr>
        <w:top w:val="none" w:sz="0" w:space="0" w:color="auto"/>
        <w:left w:val="none" w:sz="0" w:space="0" w:color="auto"/>
        <w:bottom w:val="none" w:sz="0" w:space="0" w:color="auto"/>
        <w:right w:val="none" w:sz="0" w:space="0" w:color="auto"/>
      </w:divBdr>
    </w:div>
    <w:div w:id="920022550">
      <w:marLeft w:val="0"/>
      <w:marRight w:val="0"/>
      <w:marTop w:val="0"/>
      <w:marBottom w:val="0"/>
      <w:divBdr>
        <w:top w:val="none" w:sz="0" w:space="0" w:color="auto"/>
        <w:left w:val="none" w:sz="0" w:space="0" w:color="auto"/>
        <w:bottom w:val="none" w:sz="0" w:space="0" w:color="auto"/>
        <w:right w:val="none" w:sz="0" w:space="0" w:color="auto"/>
      </w:divBdr>
      <w:divsChild>
        <w:div w:id="920022435">
          <w:marLeft w:val="0"/>
          <w:marRight w:val="0"/>
          <w:marTop w:val="0"/>
          <w:marBottom w:val="0"/>
          <w:divBdr>
            <w:top w:val="none" w:sz="0" w:space="0" w:color="auto"/>
            <w:left w:val="none" w:sz="0" w:space="0" w:color="auto"/>
            <w:bottom w:val="none" w:sz="0" w:space="0" w:color="auto"/>
            <w:right w:val="none" w:sz="0" w:space="0" w:color="auto"/>
          </w:divBdr>
          <w:divsChild>
            <w:div w:id="920022395">
              <w:marLeft w:val="0"/>
              <w:marRight w:val="0"/>
              <w:marTop w:val="0"/>
              <w:marBottom w:val="0"/>
              <w:divBdr>
                <w:top w:val="none" w:sz="0" w:space="0" w:color="auto"/>
                <w:left w:val="none" w:sz="0" w:space="0" w:color="auto"/>
                <w:bottom w:val="none" w:sz="0" w:space="0" w:color="auto"/>
                <w:right w:val="none" w:sz="0" w:space="0" w:color="auto"/>
              </w:divBdr>
              <w:divsChild>
                <w:div w:id="920022291">
                  <w:marLeft w:val="0"/>
                  <w:marRight w:val="0"/>
                  <w:marTop w:val="0"/>
                  <w:marBottom w:val="0"/>
                  <w:divBdr>
                    <w:top w:val="none" w:sz="0" w:space="0" w:color="auto"/>
                    <w:left w:val="none" w:sz="0" w:space="0" w:color="auto"/>
                    <w:bottom w:val="none" w:sz="0" w:space="0" w:color="auto"/>
                    <w:right w:val="none" w:sz="0" w:space="0" w:color="auto"/>
                  </w:divBdr>
                  <w:divsChild>
                    <w:div w:id="920022584">
                      <w:marLeft w:val="0"/>
                      <w:marRight w:val="0"/>
                      <w:marTop w:val="0"/>
                      <w:marBottom w:val="0"/>
                      <w:divBdr>
                        <w:top w:val="none" w:sz="0" w:space="0" w:color="auto"/>
                        <w:left w:val="none" w:sz="0" w:space="0" w:color="auto"/>
                        <w:bottom w:val="none" w:sz="0" w:space="0" w:color="auto"/>
                        <w:right w:val="none" w:sz="0" w:space="0" w:color="auto"/>
                      </w:divBdr>
                      <w:divsChild>
                        <w:div w:id="920022446">
                          <w:marLeft w:val="0"/>
                          <w:marRight w:val="0"/>
                          <w:marTop w:val="15"/>
                          <w:marBottom w:val="0"/>
                          <w:divBdr>
                            <w:top w:val="none" w:sz="0" w:space="0" w:color="auto"/>
                            <w:left w:val="none" w:sz="0" w:space="0" w:color="auto"/>
                            <w:bottom w:val="none" w:sz="0" w:space="0" w:color="auto"/>
                            <w:right w:val="none" w:sz="0" w:space="0" w:color="auto"/>
                          </w:divBdr>
                          <w:divsChild>
                            <w:div w:id="920022215">
                              <w:marLeft w:val="0"/>
                              <w:marRight w:val="0"/>
                              <w:marTop w:val="0"/>
                              <w:marBottom w:val="0"/>
                              <w:divBdr>
                                <w:top w:val="none" w:sz="0" w:space="0" w:color="auto"/>
                                <w:left w:val="none" w:sz="0" w:space="0" w:color="auto"/>
                                <w:bottom w:val="none" w:sz="0" w:space="0" w:color="auto"/>
                                <w:right w:val="none" w:sz="0" w:space="0" w:color="auto"/>
                              </w:divBdr>
                              <w:divsChild>
                                <w:div w:id="920022218">
                                  <w:marLeft w:val="0"/>
                                  <w:marRight w:val="0"/>
                                  <w:marTop w:val="0"/>
                                  <w:marBottom w:val="0"/>
                                  <w:divBdr>
                                    <w:top w:val="none" w:sz="0" w:space="0" w:color="auto"/>
                                    <w:left w:val="none" w:sz="0" w:space="0" w:color="auto"/>
                                    <w:bottom w:val="none" w:sz="0" w:space="0" w:color="auto"/>
                                    <w:right w:val="none" w:sz="0" w:space="0" w:color="auto"/>
                                  </w:divBdr>
                                </w:div>
                                <w:div w:id="920022223">
                                  <w:marLeft w:val="0"/>
                                  <w:marRight w:val="0"/>
                                  <w:marTop w:val="0"/>
                                  <w:marBottom w:val="0"/>
                                  <w:divBdr>
                                    <w:top w:val="none" w:sz="0" w:space="0" w:color="auto"/>
                                    <w:left w:val="none" w:sz="0" w:space="0" w:color="auto"/>
                                    <w:bottom w:val="none" w:sz="0" w:space="0" w:color="auto"/>
                                    <w:right w:val="none" w:sz="0" w:space="0" w:color="auto"/>
                                  </w:divBdr>
                                </w:div>
                                <w:div w:id="920022278">
                                  <w:marLeft w:val="0"/>
                                  <w:marRight w:val="0"/>
                                  <w:marTop w:val="0"/>
                                  <w:marBottom w:val="0"/>
                                  <w:divBdr>
                                    <w:top w:val="none" w:sz="0" w:space="0" w:color="auto"/>
                                    <w:left w:val="none" w:sz="0" w:space="0" w:color="auto"/>
                                    <w:bottom w:val="none" w:sz="0" w:space="0" w:color="auto"/>
                                    <w:right w:val="none" w:sz="0" w:space="0" w:color="auto"/>
                                  </w:divBdr>
                                </w:div>
                                <w:div w:id="920022288">
                                  <w:marLeft w:val="0"/>
                                  <w:marRight w:val="0"/>
                                  <w:marTop w:val="0"/>
                                  <w:marBottom w:val="0"/>
                                  <w:divBdr>
                                    <w:top w:val="none" w:sz="0" w:space="0" w:color="auto"/>
                                    <w:left w:val="none" w:sz="0" w:space="0" w:color="auto"/>
                                    <w:bottom w:val="none" w:sz="0" w:space="0" w:color="auto"/>
                                    <w:right w:val="none" w:sz="0" w:space="0" w:color="auto"/>
                                  </w:divBdr>
                                </w:div>
                                <w:div w:id="920022307">
                                  <w:marLeft w:val="0"/>
                                  <w:marRight w:val="0"/>
                                  <w:marTop w:val="0"/>
                                  <w:marBottom w:val="0"/>
                                  <w:divBdr>
                                    <w:top w:val="none" w:sz="0" w:space="0" w:color="auto"/>
                                    <w:left w:val="none" w:sz="0" w:space="0" w:color="auto"/>
                                    <w:bottom w:val="none" w:sz="0" w:space="0" w:color="auto"/>
                                    <w:right w:val="none" w:sz="0" w:space="0" w:color="auto"/>
                                  </w:divBdr>
                                </w:div>
                                <w:div w:id="920022361">
                                  <w:marLeft w:val="0"/>
                                  <w:marRight w:val="0"/>
                                  <w:marTop w:val="0"/>
                                  <w:marBottom w:val="0"/>
                                  <w:divBdr>
                                    <w:top w:val="none" w:sz="0" w:space="0" w:color="auto"/>
                                    <w:left w:val="none" w:sz="0" w:space="0" w:color="auto"/>
                                    <w:bottom w:val="none" w:sz="0" w:space="0" w:color="auto"/>
                                    <w:right w:val="none" w:sz="0" w:space="0" w:color="auto"/>
                                  </w:divBdr>
                                </w:div>
                                <w:div w:id="920022363">
                                  <w:marLeft w:val="0"/>
                                  <w:marRight w:val="0"/>
                                  <w:marTop w:val="0"/>
                                  <w:marBottom w:val="0"/>
                                  <w:divBdr>
                                    <w:top w:val="none" w:sz="0" w:space="0" w:color="auto"/>
                                    <w:left w:val="none" w:sz="0" w:space="0" w:color="auto"/>
                                    <w:bottom w:val="none" w:sz="0" w:space="0" w:color="auto"/>
                                    <w:right w:val="none" w:sz="0" w:space="0" w:color="auto"/>
                                  </w:divBdr>
                                </w:div>
                                <w:div w:id="920022444">
                                  <w:marLeft w:val="0"/>
                                  <w:marRight w:val="0"/>
                                  <w:marTop w:val="0"/>
                                  <w:marBottom w:val="0"/>
                                  <w:divBdr>
                                    <w:top w:val="none" w:sz="0" w:space="0" w:color="auto"/>
                                    <w:left w:val="none" w:sz="0" w:space="0" w:color="auto"/>
                                    <w:bottom w:val="none" w:sz="0" w:space="0" w:color="auto"/>
                                    <w:right w:val="none" w:sz="0" w:space="0" w:color="auto"/>
                                  </w:divBdr>
                                </w:div>
                                <w:div w:id="920022493">
                                  <w:marLeft w:val="0"/>
                                  <w:marRight w:val="0"/>
                                  <w:marTop w:val="0"/>
                                  <w:marBottom w:val="0"/>
                                  <w:divBdr>
                                    <w:top w:val="none" w:sz="0" w:space="0" w:color="auto"/>
                                    <w:left w:val="none" w:sz="0" w:space="0" w:color="auto"/>
                                    <w:bottom w:val="none" w:sz="0" w:space="0" w:color="auto"/>
                                    <w:right w:val="none" w:sz="0" w:space="0" w:color="auto"/>
                                  </w:divBdr>
                                </w:div>
                                <w:div w:id="920022530">
                                  <w:marLeft w:val="0"/>
                                  <w:marRight w:val="0"/>
                                  <w:marTop w:val="0"/>
                                  <w:marBottom w:val="0"/>
                                  <w:divBdr>
                                    <w:top w:val="none" w:sz="0" w:space="0" w:color="auto"/>
                                    <w:left w:val="none" w:sz="0" w:space="0" w:color="auto"/>
                                    <w:bottom w:val="none" w:sz="0" w:space="0" w:color="auto"/>
                                    <w:right w:val="none" w:sz="0" w:space="0" w:color="auto"/>
                                  </w:divBdr>
                                </w:div>
                                <w:div w:id="920022537">
                                  <w:marLeft w:val="0"/>
                                  <w:marRight w:val="0"/>
                                  <w:marTop w:val="0"/>
                                  <w:marBottom w:val="0"/>
                                  <w:divBdr>
                                    <w:top w:val="none" w:sz="0" w:space="0" w:color="auto"/>
                                    <w:left w:val="none" w:sz="0" w:space="0" w:color="auto"/>
                                    <w:bottom w:val="none" w:sz="0" w:space="0" w:color="auto"/>
                                    <w:right w:val="none" w:sz="0" w:space="0" w:color="auto"/>
                                  </w:divBdr>
                                </w:div>
                                <w:div w:id="920022547">
                                  <w:marLeft w:val="0"/>
                                  <w:marRight w:val="0"/>
                                  <w:marTop w:val="0"/>
                                  <w:marBottom w:val="0"/>
                                  <w:divBdr>
                                    <w:top w:val="none" w:sz="0" w:space="0" w:color="auto"/>
                                    <w:left w:val="none" w:sz="0" w:space="0" w:color="auto"/>
                                    <w:bottom w:val="none" w:sz="0" w:space="0" w:color="auto"/>
                                    <w:right w:val="none" w:sz="0" w:space="0" w:color="auto"/>
                                  </w:divBdr>
                                </w:div>
                                <w:div w:id="920022587">
                                  <w:marLeft w:val="0"/>
                                  <w:marRight w:val="0"/>
                                  <w:marTop w:val="0"/>
                                  <w:marBottom w:val="0"/>
                                  <w:divBdr>
                                    <w:top w:val="none" w:sz="0" w:space="0" w:color="auto"/>
                                    <w:left w:val="none" w:sz="0" w:space="0" w:color="auto"/>
                                    <w:bottom w:val="none" w:sz="0" w:space="0" w:color="auto"/>
                                    <w:right w:val="none" w:sz="0" w:space="0" w:color="auto"/>
                                  </w:divBdr>
                                </w:div>
                                <w:div w:id="9200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59">
      <w:marLeft w:val="0"/>
      <w:marRight w:val="0"/>
      <w:marTop w:val="0"/>
      <w:marBottom w:val="0"/>
      <w:divBdr>
        <w:top w:val="none" w:sz="0" w:space="0" w:color="auto"/>
        <w:left w:val="none" w:sz="0" w:space="0" w:color="auto"/>
        <w:bottom w:val="none" w:sz="0" w:space="0" w:color="auto"/>
        <w:right w:val="none" w:sz="0" w:space="0" w:color="auto"/>
      </w:divBdr>
      <w:divsChild>
        <w:div w:id="920022475">
          <w:marLeft w:val="0"/>
          <w:marRight w:val="0"/>
          <w:marTop w:val="0"/>
          <w:marBottom w:val="0"/>
          <w:divBdr>
            <w:top w:val="none" w:sz="0" w:space="0" w:color="auto"/>
            <w:left w:val="none" w:sz="0" w:space="0" w:color="auto"/>
            <w:bottom w:val="none" w:sz="0" w:space="0" w:color="auto"/>
            <w:right w:val="none" w:sz="0" w:space="0" w:color="auto"/>
          </w:divBdr>
          <w:divsChild>
            <w:div w:id="920022522">
              <w:marLeft w:val="0"/>
              <w:marRight w:val="0"/>
              <w:marTop w:val="0"/>
              <w:marBottom w:val="0"/>
              <w:divBdr>
                <w:top w:val="none" w:sz="0" w:space="0" w:color="auto"/>
                <w:left w:val="none" w:sz="0" w:space="0" w:color="auto"/>
                <w:bottom w:val="none" w:sz="0" w:space="0" w:color="auto"/>
                <w:right w:val="none" w:sz="0" w:space="0" w:color="auto"/>
              </w:divBdr>
              <w:divsChild>
                <w:div w:id="920022570">
                  <w:marLeft w:val="0"/>
                  <w:marRight w:val="0"/>
                  <w:marTop w:val="0"/>
                  <w:marBottom w:val="0"/>
                  <w:divBdr>
                    <w:top w:val="none" w:sz="0" w:space="0" w:color="auto"/>
                    <w:left w:val="none" w:sz="0" w:space="0" w:color="auto"/>
                    <w:bottom w:val="none" w:sz="0" w:space="0" w:color="auto"/>
                    <w:right w:val="none" w:sz="0" w:space="0" w:color="auto"/>
                  </w:divBdr>
                  <w:divsChild>
                    <w:div w:id="920022454">
                      <w:marLeft w:val="0"/>
                      <w:marRight w:val="0"/>
                      <w:marTop w:val="0"/>
                      <w:marBottom w:val="0"/>
                      <w:divBdr>
                        <w:top w:val="none" w:sz="0" w:space="0" w:color="auto"/>
                        <w:left w:val="none" w:sz="0" w:space="0" w:color="auto"/>
                        <w:bottom w:val="none" w:sz="0" w:space="0" w:color="auto"/>
                        <w:right w:val="none" w:sz="0" w:space="0" w:color="auto"/>
                      </w:divBdr>
                      <w:divsChild>
                        <w:div w:id="920022396">
                          <w:marLeft w:val="0"/>
                          <w:marRight w:val="0"/>
                          <w:marTop w:val="15"/>
                          <w:marBottom w:val="0"/>
                          <w:divBdr>
                            <w:top w:val="none" w:sz="0" w:space="0" w:color="auto"/>
                            <w:left w:val="none" w:sz="0" w:space="0" w:color="auto"/>
                            <w:bottom w:val="none" w:sz="0" w:space="0" w:color="auto"/>
                            <w:right w:val="none" w:sz="0" w:space="0" w:color="auto"/>
                          </w:divBdr>
                          <w:divsChild>
                            <w:div w:id="920022348">
                              <w:marLeft w:val="0"/>
                              <w:marRight w:val="0"/>
                              <w:marTop w:val="0"/>
                              <w:marBottom w:val="0"/>
                              <w:divBdr>
                                <w:top w:val="none" w:sz="0" w:space="0" w:color="auto"/>
                                <w:left w:val="none" w:sz="0" w:space="0" w:color="auto"/>
                                <w:bottom w:val="none" w:sz="0" w:space="0" w:color="auto"/>
                                <w:right w:val="none" w:sz="0" w:space="0" w:color="auto"/>
                              </w:divBdr>
                              <w:divsChild>
                                <w:div w:id="920022333">
                                  <w:marLeft w:val="0"/>
                                  <w:marRight w:val="0"/>
                                  <w:marTop w:val="0"/>
                                  <w:marBottom w:val="0"/>
                                  <w:divBdr>
                                    <w:top w:val="none" w:sz="0" w:space="0" w:color="auto"/>
                                    <w:left w:val="none" w:sz="0" w:space="0" w:color="auto"/>
                                    <w:bottom w:val="none" w:sz="0" w:space="0" w:color="auto"/>
                                    <w:right w:val="none" w:sz="0" w:space="0" w:color="auto"/>
                                  </w:divBdr>
                                </w:div>
                                <w:div w:id="9200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61">
      <w:marLeft w:val="0"/>
      <w:marRight w:val="0"/>
      <w:marTop w:val="0"/>
      <w:marBottom w:val="0"/>
      <w:divBdr>
        <w:top w:val="none" w:sz="0" w:space="0" w:color="auto"/>
        <w:left w:val="none" w:sz="0" w:space="0" w:color="auto"/>
        <w:bottom w:val="none" w:sz="0" w:space="0" w:color="auto"/>
        <w:right w:val="none" w:sz="0" w:space="0" w:color="auto"/>
      </w:divBdr>
    </w:div>
    <w:div w:id="920022562">
      <w:marLeft w:val="0"/>
      <w:marRight w:val="0"/>
      <w:marTop w:val="0"/>
      <w:marBottom w:val="0"/>
      <w:divBdr>
        <w:top w:val="none" w:sz="0" w:space="0" w:color="auto"/>
        <w:left w:val="none" w:sz="0" w:space="0" w:color="auto"/>
        <w:bottom w:val="none" w:sz="0" w:space="0" w:color="auto"/>
        <w:right w:val="none" w:sz="0" w:space="0" w:color="auto"/>
      </w:divBdr>
      <w:divsChild>
        <w:div w:id="920022445">
          <w:marLeft w:val="0"/>
          <w:marRight w:val="0"/>
          <w:marTop w:val="0"/>
          <w:marBottom w:val="0"/>
          <w:divBdr>
            <w:top w:val="none" w:sz="0" w:space="0" w:color="auto"/>
            <w:left w:val="none" w:sz="0" w:space="0" w:color="auto"/>
            <w:bottom w:val="none" w:sz="0" w:space="0" w:color="auto"/>
            <w:right w:val="none" w:sz="0" w:space="0" w:color="auto"/>
          </w:divBdr>
          <w:divsChild>
            <w:div w:id="920022213">
              <w:marLeft w:val="0"/>
              <w:marRight w:val="0"/>
              <w:marTop w:val="0"/>
              <w:marBottom w:val="0"/>
              <w:divBdr>
                <w:top w:val="none" w:sz="0" w:space="0" w:color="auto"/>
                <w:left w:val="none" w:sz="0" w:space="0" w:color="auto"/>
                <w:bottom w:val="none" w:sz="0" w:space="0" w:color="auto"/>
                <w:right w:val="none" w:sz="0" w:space="0" w:color="auto"/>
              </w:divBdr>
              <w:divsChild>
                <w:div w:id="920022326">
                  <w:marLeft w:val="0"/>
                  <w:marRight w:val="0"/>
                  <w:marTop w:val="0"/>
                  <w:marBottom w:val="0"/>
                  <w:divBdr>
                    <w:top w:val="none" w:sz="0" w:space="0" w:color="auto"/>
                    <w:left w:val="none" w:sz="0" w:space="0" w:color="auto"/>
                    <w:bottom w:val="none" w:sz="0" w:space="0" w:color="auto"/>
                    <w:right w:val="none" w:sz="0" w:space="0" w:color="auto"/>
                  </w:divBdr>
                  <w:divsChild>
                    <w:div w:id="920022482">
                      <w:marLeft w:val="0"/>
                      <w:marRight w:val="0"/>
                      <w:marTop w:val="0"/>
                      <w:marBottom w:val="0"/>
                      <w:divBdr>
                        <w:top w:val="none" w:sz="0" w:space="0" w:color="auto"/>
                        <w:left w:val="none" w:sz="0" w:space="0" w:color="auto"/>
                        <w:bottom w:val="none" w:sz="0" w:space="0" w:color="auto"/>
                        <w:right w:val="none" w:sz="0" w:space="0" w:color="auto"/>
                      </w:divBdr>
                      <w:divsChild>
                        <w:div w:id="920022360">
                          <w:marLeft w:val="0"/>
                          <w:marRight w:val="0"/>
                          <w:marTop w:val="15"/>
                          <w:marBottom w:val="0"/>
                          <w:divBdr>
                            <w:top w:val="none" w:sz="0" w:space="0" w:color="auto"/>
                            <w:left w:val="none" w:sz="0" w:space="0" w:color="auto"/>
                            <w:bottom w:val="none" w:sz="0" w:space="0" w:color="auto"/>
                            <w:right w:val="none" w:sz="0" w:space="0" w:color="auto"/>
                          </w:divBdr>
                          <w:divsChild>
                            <w:div w:id="920022308">
                              <w:marLeft w:val="0"/>
                              <w:marRight w:val="0"/>
                              <w:marTop w:val="0"/>
                              <w:marBottom w:val="0"/>
                              <w:divBdr>
                                <w:top w:val="none" w:sz="0" w:space="0" w:color="auto"/>
                                <w:left w:val="none" w:sz="0" w:space="0" w:color="auto"/>
                                <w:bottom w:val="none" w:sz="0" w:space="0" w:color="auto"/>
                                <w:right w:val="none" w:sz="0" w:space="0" w:color="auto"/>
                              </w:divBdr>
                              <w:divsChild>
                                <w:div w:id="920022229">
                                  <w:marLeft w:val="0"/>
                                  <w:marRight w:val="0"/>
                                  <w:marTop w:val="0"/>
                                  <w:marBottom w:val="0"/>
                                  <w:divBdr>
                                    <w:top w:val="none" w:sz="0" w:space="0" w:color="auto"/>
                                    <w:left w:val="none" w:sz="0" w:space="0" w:color="auto"/>
                                    <w:bottom w:val="none" w:sz="0" w:space="0" w:color="auto"/>
                                    <w:right w:val="none" w:sz="0" w:space="0" w:color="auto"/>
                                  </w:divBdr>
                                </w:div>
                                <w:div w:id="920022318">
                                  <w:marLeft w:val="0"/>
                                  <w:marRight w:val="0"/>
                                  <w:marTop w:val="0"/>
                                  <w:marBottom w:val="0"/>
                                  <w:divBdr>
                                    <w:top w:val="none" w:sz="0" w:space="0" w:color="auto"/>
                                    <w:left w:val="none" w:sz="0" w:space="0" w:color="auto"/>
                                    <w:bottom w:val="none" w:sz="0" w:space="0" w:color="auto"/>
                                    <w:right w:val="none" w:sz="0" w:space="0" w:color="auto"/>
                                  </w:divBdr>
                                </w:div>
                                <w:div w:id="920022349">
                                  <w:marLeft w:val="0"/>
                                  <w:marRight w:val="0"/>
                                  <w:marTop w:val="0"/>
                                  <w:marBottom w:val="0"/>
                                  <w:divBdr>
                                    <w:top w:val="none" w:sz="0" w:space="0" w:color="auto"/>
                                    <w:left w:val="none" w:sz="0" w:space="0" w:color="auto"/>
                                    <w:bottom w:val="none" w:sz="0" w:space="0" w:color="auto"/>
                                    <w:right w:val="none" w:sz="0" w:space="0" w:color="auto"/>
                                  </w:divBdr>
                                </w:div>
                                <w:div w:id="9200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76">
      <w:marLeft w:val="0"/>
      <w:marRight w:val="0"/>
      <w:marTop w:val="0"/>
      <w:marBottom w:val="0"/>
      <w:divBdr>
        <w:top w:val="none" w:sz="0" w:space="0" w:color="auto"/>
        <w:left w:val="none" w:sz="0" w:space="0" w:color="auto"/>
        <w:bottom w:val="none" w:sz="0" w:space="0" w:color="auto"/>
        <w:right w:val="none" w:sz="0" w:space="0" w:color="auto"/>
      </w:divBdr>
      <w:divsChild>
        <w:div w:id="920022296">
          <w:marLeft w:val="0"/>
          <w:marRight w:val="0"/>
          <w:marTop w:val="0"/>
          <w:marBottom w:val="0"/>
          <w:divBdr>
            <w:top w:val="none" w:sz="0" w:space="0" w:color="auto"/>
            <w:left w:val="none" w:sz="0" w:space="0" w:color="auto"/>
            <w:bottom w:val="none" w:sz="0" w:space="0" w:color="auto"/>
            <w:right w:val="none" w:sz="0" w:space="0" w:color="auto"/>
          </w:divBdr>
          <w:divsChild>
            <w:div w:id="920022509">
              <w:marLeft w:val="0"/>
              <w:marRight w:val="0"/>
              <w:marTop w:val="0"/>
              <w:marBottom w:val="0"/>
              <w:divBdr>
                <w:top w:val="none" w:sz="0" w:space="0" w:color="auto"/>
                <w:left w:val="none" w:sz="0" w:space="0" w:color="auto"/>
                <w:bottom w:val="none" w:sz="0" w:space="0" w:color="auto"/>
                <w:right w:val="none" w:sz="0" w:space="0" w:color="auto"/>
              </w:divBdr>
              <w:divsChild>
                <w:div w:id="920022479">
                  <w:marLeft w:val="0"/>
                  <w:marRight w:val="0"/>
                  <w:marTop w:val="0"/>
                  <w:marBottom w:val="0"/>
                  <w:divBdr>
                    <w:top w:val="none" w:sz="0" w:space="0" w:color="auto"/>
                    <w:left w:val="none" w:sz="0" w:space="0" w:color="auto"/>
                    <w:bottom w:val="none" w:sz="0" w:space="0" w:color="auto"/>
                    <w:right w:val="none" w:sz="0" w:space="0" w:color="auto"/>
                  </w:divBdr>
                  <w:divsChild>
                    <w:div w:id="920022330">
                      <w:marLeft w:val="0"/>
                      <w:marRight w:val="0"/>
                      <w:marTop w:val="0"/>
                      <w:marBottom w:val="0"/>
                      <w:divBdr>
                        <w:top w:val="none" w:sz="0" w:space="0" w:color="auto"/>
                        <w:left w:val="none" w:sz="0" w:space="0" w:color="auto"/>
                        <w:bottom w:val="none" w:sz="0" w:space="0" w:color="auto"/>
                        <w:right w:val="none" w:sz="0" w:space="0" w:color="auto"/>
                      </w:divBdr>
                      <w:divsChild>
                        <w:div w:id="920022247">
                          <w:marLeft w:val="0"/>
                          <w:marRight w:val="0"/>
                          <w:marTop w:val="15"/>
                          <w:marBottom w:val="0"/>
                          <w:divBdr>
                            <w:top w:val="none" w:sz="0" w:space="0" w:color="auto"/>
                            <w:left w:val="none" w:sz="0" w:space="0" w:color="auto"/>
                            <w:bottom w:val="none" w:sz="0" w:space="0" w:color="auto"/>
                            <w:right w:val="none" w:sz="0" w:space="0" w:color="auto"/>
                          </w:divBdr>
                          <w:divsChild>
                            <w:div w:id="920022342">
                              <w:marLeft w:val="0"/>
                              <w:marRight w:val="0"/>
                              <w:marTop w:val="0"/>
                              <w:marBottom w:val="0"/>
                              <w:divBdr>
                                <w:top w:val="none" w:sz="0" w:space="0" w:color="auto"/>
                                <w:left w:val="none" w:sz="0" w:space="0" w:color="auto"/>
                                <w:bottom w:val="none" w:sz="0" w:space="0" w:color="auto"/>
                                <w:right w:val="none" w:sz="0" w:space="0" w:color="auto"/>
                              </w:divBdr>
                              <w:divsChild>
                                <w:div w:id="920022242">
                                  <w:marLeft w:val="0"/>
                                  <w:marRight w:val="0"/>
                                  <w:marTop w:val="0"/>
                                  <w:marBottom w:val="0"/>
                                  <w:divBdr>
                                    <w:top w:val="none" w:sz="0" w:space="0" w:color="auto"/>
                                    <w:left w:val="none" w:sz="0" w:space="0" w:color="auto"/>
                                    <w:bottom w:val="none" w:sz="0" w:space="0" w:color="auto"/>
                                    <w:right w:val="none" w:sz="0" w:space="0" w:color="auto"/>
                                  </w:divBdr>
                                </w:div>
                                <w:div w:id="920022332">
                                  <w:marLeft w:val="0"/>
                                  <w:marRight w:val="0"/>
                                  <w:marTop w:val="0"/>
                                  <w:marBottom w:val="0"/>
                                  <w:divBdr>
                                    <w:top w:val="none" w:sz="0" w:space="0" w:color="auto"/>
                                    <w:left w:val="none" w:sz="0" w:space="0" w:color="auto"/>
                                    <w:bottom w:val="none" w:sz="0" w:space="0" w:color="auto"/>
                                    <w:right w:val="none" w:sz="0" w:space="0" w:color="auto"/>
                                  </w:divBdr>
                                </w:div>
                                <w:div w:id="920022358">
                                  <w:marLeft w:val="0"/>
                                  <w:marRight w:val="0"/>
                                  <w:marTop w:val="0"/>
                                  <w:marBottom w:val="0"/>
                                  <w:divBdr>
                                    <w:top w:val="none" w:sz="0" w:space="0" w:color="auto"/>
                                    <w:left w:val="none" w:sz="0" w:space="0" w:color="auto"/>
                                    <w:bottom w:val="none" w:sz="0" w:space="0" w:color="auto"/>
                                    <w:right w:val="none" w:sz="0" w:space="0" w:color="auto"/>
                                  </w:divBdr>
                                </w:div>
                                <w:div w:id="920022513">
                                  <w:marLeft w:val="0"/>
                                  <w:marRight w:val="0"/>
                                  <w:marTop w:val="0"/>
                                  <w:marBottom w:val="0"/>
                                  <w:divBdr>
                                    <w:top w:val="none" w:sz="0" w:space="0" w:color="auto"/>
                                    <w:left w:val="none" w:sz="0" w:space="0" w:color="auto"/>
                                    <w:bottom w:val="none" w:sz="0" w:space="0" w:color="auto"/>
                                    <w:right w:val="none" w:sz="0" w:space="0" w:color="auto"/>
                                  </w:divBdr>
                                </w:div>
                                <w:div w:id="9200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89">
      <w:marLeft w:val="0"/>
      <w:marRight w:val="0"/>
      <w:marTop w:val="0"/>
      <w:marBottom w:val="0"/>
      <w:divBdr>
        <w:top w:val="none" w:sz="0" w:space="0" w:color="auto"/>
        <w:left w:val="none" w:sz="0" w:space="0" w:color="auto"/>
        <w:bottom w:val="none" w:sz="0" w:space="0" w:color="auto"/>
        <w:right w:val="none" w:sz="0" w:space="0" w:color="auto"/>
      </w:divBdr>
      <w:divsChild>
        <w:div w:id="920022341">
          <w:marLeft w:val="0"/>
          <w:marRight w:val="0"/>
          <w:marTop w:val="0"/>
          <w:marBottom w:val="0"/>
          <w:divBdr>
            <w:top w:val="none" w:sz="0" w:space="0" w:color="auto"/>
            <w:left w:val="none" w:sz="0" w:space="0" w:color="auto"/>
            <w:bottom w:val="none" w:sz="0" w:space="0" w:color="auto"/>
            <w:right w:val="none" w:sz="0" w:space="0" w:color="auto"/>
          </w:divBdr>
          <w:divsChild>
            <w:div w:id="920022359">
              <w:marLeft w:val="0"/>
              <w:marRight w:val="0"/>
              <w:marTop w:val="0"/>
              <w:marBottom w:val="0"/>
              <w:divBdr>
                <w:top w:val="none" w:sz="0" w:space="0" w:color="auto"/>
                <w:left w:val="none" w:sz="0" w:space="0" w:color="auto"/>
                <w:bottom w:val="none" w:sz="0" w:space="0" w:color="auto"/>
                <w:right w:val="none" w:sz="0" w:space="0" w:color="auto"/>
              </w:divBdr>
              <w:divsChild>
                <w:div w:id="920022371">
                  <w:marLeft w:val="0"/>
                  <w:marRight w:val="0"/>
                  <w:marTop w:val="0"/>
                  <w:marBottom w:val="0"/>
                  <w:divBdr>
                    <w:top w:val="none" w:sz="0" w:space="0" w:color="auto"/>
                    <w:left w:val="none" w:sz="0" w:space="0" w:color="auto"/>
                    <w:bottom w:val="none" w:sz="0" w:space="0" w:color="auto"/>
                    <w:right w:val="none" w:sz="0" w:space="0" w:color="auto"/>
                  </w:divBdr>
                  <w:divsChild>
                    <w:div w:id="920022302">
                      <w:marLeft w:val="0"/>
                      <w:marRight w:val="0"/>
                      <w:marTop w:val="0"/>
                      <w:marBottom w:val="0"/>
                      <w:divBdr>
                        <w:top w:val="none" w:sz="0" w:space="0" w:color="auto"/>
                        <w:left w:val="none" w:sz="0" w:space="0" w:color="auto"/>
                        <w:bottom w:val="none" w:sz="0" w:space="0" w:color="auto"/>
                        <w:right w:val="none" w:sz="0" w:space="0" w:color="auto"/>
                      </w:divBdr>
                      <w:divsChild>
                        <w:div w:id="920022512">
                          <w:marLeft w:val="0"/>
                          <w:marRight w:val="0"/>
                          <w:marTop w:val="15"/>
                          <w:marBottom w:val="0"/>
                          <w:divBdr>
                            <w:top w:val="none" w:sz="0" w:space="0" w:color="auto"/>
                            <w:left w:val="none" w:sz="0" w:space="0" w:color="auto"/>
                            <w:bottom w:val="none" w:sz="0" w:space="0" w:color="auto"/>
                            <w:right w:val="none" w:sz="0" w:space="0" w:color="auto"/>
                          </w:divBdr>
                          <w:divsChild>
                            <w:div w:id="920022567">
                              <w:marLeft w:val="0"/>
                              <w:marRight w:val="0"/>
                              <w:marTop w:val="0"/>
                              <w:marBottom w:val="0"/>
                              <w:divBdr>
                                <w:top w:val="none" w:sz="0" w:space="0" w:color="auto"/>
                                <w:left w:val="none" w:sz="0" w:space="0" w:color="auto"/>
                                <w:bottom w:val="none" w:sz="0" w:space="0" w:color="auto"/>
                                <w:right w:val="none" w:sz="0" w:space="0" w:color="auto"/>
                              </w:divBdr>
                              <w:divsChild>
                                <w:div w:id="920022221">
                                  <w:marLeft w:val="0"/>
                                  <w:marRight w:val="0"/>
                                  <w:marTop w:val="0"/>
                                  <w:marBottom w:val="0"/>
                                  <w:divBdr>
                                    <w:top w:val="none" w:sz="0" w:space="0" w:color="auto"/>
                                    <w:left w:val="none" w:sz="0" w:space="0" w:color="auto"/>
                                    <w:bottom w:val="none" w:sz="0" w:space="0" w:color="auto"/>
                                    <w:right w:val="none" w:sz="0" w:space="0" w:color="auto"/>
                                  </w:divBdr>
                                </w:div>
                                <w:div w:id="920022230">
                                  <w:marLeft w:val="0"/>
                                  <w:marRight w:val="0"/>
                                  <w:marTop w:val="0"/>
                                  <w:marBottom w:val="0"/>
                                  <w:divBdr>
                                    <w:top w:val="none" w:sz="0" w:space="0" w:color="auto"/>
                                    <w:left w:val="none" w:sz="0" w:space="0" w:color="auto"/>
                                    <w:bottom w:val="none" w:sz="0" w:space="0" w:color="auto"/>
                                    <w:right w:val="none" w:sz="0" w:space="0" w:color="auto"/>
                                  </w:divBdr>
                                </w:div>
                                <w:div w:id="920022241">
                                  <w:marLeft w:val="0"/>
                                  <w:marRight w:val="0"/>
                                  <w:marTop w:val="0"/>
                                  <w:marBottom w:val="0"/>
                                  <w:divBdr>
                                    <w:top w:val="none" w:sz="0" w:space="0" w:color="auto"/>
                                    <w:left w:val="none" w:sz="0" w:space="0" w:color="auto"/>
                                    <w:bottom w:val="none" w:sz="0" w:space="0" w:color="auto"/>
                                    <w:right w:val="none" w:sz="0" w:space="0" w:color="auto"/>
                                  </w:divBdr>
                                </w:div>
                                <w:div w:id="920022250">
                                  <w:marLeft w:val="0"/>
                                  <w:marRight w:val="0"/>
                                  <w:marTop w:val="0"/>
                                  <w:marBottom w:val="0"/>
                                  <w:divBdr>
                                    <w:top w:val="none" w:sz="0" w:space="0" w:color="auto"/>
                                    <w:left w:val="none" w:sz="0" w:space="0" w:color="auto"/>
                                    <w:bottom w:val="none" w:sz="0" w:space="0" w:color="auto"/>
                                    <w:right w:val="none" w:sz="0" w:space="0" w:color="auto"/>
                                  </w:divBdr>
                                </w:div>
                                <w:div w:id="920022272">
                                  <w:marLeft w:val="0"/>
                                  <w:marRight w:val="0"/>
                                  <w:marTop w:val="0"/>
                                  <w:marBottom w:val="0"/>
                                  <w:divBdr>
                                    <w:top w:val="none" w:sz="0" w:space="0" w:color="auto"/>
                                    <w:left w:val="none" w:sz="0" w:space="0" w:color="auto"/>
                                    <w:bottom w:val="none" w:sz="0" w:space="0" w:color="auto"/>
                                    <w:right w:val="none" w:sz="0" w:space="0" w:color="auto"/>
                                  </w:divBdr>
                                </w:div>
                                <w:div w:id="920022404">
                                  <w:marLeft w:val="0"/>
                                  <w:marRight w:val="0"/>
                                  <w:marTop w:val="0"/>
                                  <w:marBottom w:val="0"/>
                                  <w:divBdr>
                                    <w:top w:val="none" w:sz="0" w:space="0" w:color="auto"/>
                                    <w:left w:val="none" w:sz="0" w:space="0" w:color="auto"/>
                                    <w:bottom w:val="none" w:sz="0" w:space="0" w:color="auto"/>
                                    <w:right w:val="none" w:sz="0" w:space="0" w:color="auto"/>
                                  </w:divBdr>
                                </w:div>
                                <w:div w:id="920022412">
                                  <w:marLeft w:val="0"/>
                                  <w:marRight w:val="0"/>
                                  <w:marTop w:val="0"/>
                                  <w:marBottom w:val="0"/>
                                  <w:divBdr>
                                    <w:top w:val="none" w:sz="0" w:space="0" w:color="auto"/>
                                    <w:left w:val="none" w:sz="0" w:space="0" w:color="auto"/>
                                    <w:bottom w:val="none" w:sz="0" w:space="0" w:color="auto"/>
                                    <w:right w:val="none" w:sz="0" w:space="0" w:color="auto"/>
                                  </w:divBdr>
                                </w:div>
                                <w:div w:id="920022414">
                                  <w:marLeft w:val="0"/>
                                  <w:marRight w:val="0"/>
                                  <w:marTop w:val="0"/>
                                  <w:marBottom w:val="0"/>
                                  <w:divBdr>
                                    <w:top w:val="none" w:sz="0" w:space="0" w:color="auto"/>
                                    <w:left w:val="none" w:sz="0" w:space="0" w:color="auto"/>
                                    <w:bottom w:val="none" w:sz="0" w:space="0" w:color="auto"/>
                                    <w:right w:val="none" w:sz="0" w:space="0" w:color="auto"/>
                                  </w:divBdr>
                                </w:div>
                                <w:div w:id="920022416">
                                  <w:marLeft w:val="0"/>
                                  <w:marRight w:val="0"/>
                                  <w:marTop w:val="0"/>
                                  <w:marBottom w:val="0"/>
                                  <w:divBdr>
                                    <w:top w:val="none" w:sz="0" w:space="0" w:color="auto"/>
                                    <w:left w:val="none" w:sz="0" w:space="0" w:color="auto"/>
                                    <w:bottom w:val="none" w:sz="0" w:space="0" w:color="auto"/>
                                    <w:right w:val="none" w:sz="0" w:space="0" w:color="auto"/>
                                  </w:divBdr>
                                </w:div>
                                <w:div w:id="920022447">
                                  <w:marLeft w:val="0"/>
                                  <w:marRight w:val="0"/>
                                  <w:marTop w:val="0"/>
                                  <w:marBottom w:val="0"/>
                                  <w:divBdr>
                                    <w:top w:val="none" w:sz="0" w:space="0" w:color="auto"/>
                                    <w:left w:val="none" w:sz="0" w:space="0" w:color="auto"/>
                                    <w:bottom w:val="none" w:sz="0" w:space="0" w:color="auto"/>
                                    <w:right w:val="none" w:sz="0" w:space="0" w:color="auto"/>
                                  </w:divBdr>
                                </w:div>
                                <w:div w:id="920022488">
                                  <w:marLeft w:val="0"/>
                                  <w:marRight w:val="0"/>
                                  <w:marTop w:val="0"/>
                                  <w:marBottom w:val="0"/>
                                  <w:divBdr>
                                    <w:top w:val="none" w:sz="0" w:space="0" w:color="auto"/>
                                    <w:left w:val="none" w:sz="0" w:space="0" w:color="auto"/>
                                    <w:bottom w:val="none" w:sz="0" w:space="0" w:color="auto"/>
                                    <w:right w:val="none" w:sz="0" w:space="0" w:color="auto"/>
                                  </w:divBdr>
                                </w:div>
                                <w:div w:id="920022510">
                                  <w:marLeft w:val="0"/>
                                  <w:marRight w:val="0"/>
                                  <w:marTop w:val="0"/>
                                  <w:marBottom w:val="0"/>
                                  <w:divBdr>
                                    <w:top w:val="none" w:sz="0" w:space="0" w:color="auto"/>
                                    <w:left w:val="none" w:sz="0" w:space="0" w:color="auto"/>
                                    <w:bottom w:val="none" w:sz="0" w:space="0" w:color="auto"/>
                                    <w:right w:val="none" w:sz="0" w:space="0" w:color="auto"/>
                                  </w:divBdr>
                                </w:div>
                                <w:div w:id="920022526">
                                  <w:marLeft w:val="0"/>
                                  <w:marRight w:val="0"/>
                                  <w:marTop w:val="0"/>
                                  <w:marBottom w:val="0"/>
                                  <w:divBdr>
                                    <w:top w:val="none" w:sz="0" w:space="0" w:color="auto"/>
                                    <w:left w:val="none" w:sz="0" w:space="0" w:color="auto"/>
                                    <w:bottom w:val="none" w:sz="0" w:space="0" w:color="auto"/>
                                    <w:right w:val="none" w:sz="0" w:space="0" w:color="auto"/>
                                  </w:divBdr>
                                </w:div>
                                <w:div w:id="920022551">
                                  <w:marLeft w:val="0"/>
                                  <w:marRight w:val="0"/>
                                  <w:marTop w:val="0"/>
                                  <w:marBottom w:val="0"/>
                                  <w:divBdr>
                                    <w:top w:val="none" w:sz="0" w:space="0" w:color="auto"/>
                                    <w:left w:val="none" w:sz="0" w:space="0" w:color="auto"/>
                                    <w:bottom w:val="none" w:sz="0" w:space="0" w:color="auto"/>
                                    <w:right w:val="none" w:sz="0" w:space="0" w:color="auto"/>
                                  </w:divBdr>
                                </w:div>
                                <w:div w:id="920022566">
                                  <w:marLeft w:val="0"/>
                                  <w:marRight w:val="0"/>
                                  <w:marTop w:val="0"/>
                                  <w:marBottom w:val="0"/>
                                  <w:divBdr>
                                    <w:top w:val="none" w:sz="0" w:space="0" w:color="auto"/>
                                    <w:left w:val="none" w:sz="0" w:space="0" w:color="auto"/>
                                    <w:bottom w:val="none" w:sz="0" w:space="0" w:color="auto"/>
                                    <w:right w:val="none" w:sz="0" w:space="0" w:color="auto"/>
                                  </w:divBdr>
                                </w:div>
                                <w:div w:id="920022573">
                                  <w:marLeft w:val="0"/>
                                  <w:marRight w:val="0"/>
                                  <w:marTop w:val="0"/>
                                  <w:marBottom w:val="0"/>
                                  <w:divBdr>
                                    <w:top w:val="none" w:sz="0" w:space="0" w:color="auto"/>
                                    <w:left w:val="none" w:sz="0" w:space="0" w:color="auto"/>
                                    <w:bottom w:val="none" w:sz="0" w:space="0" w:color="auto"/>
                                    <w:right w:val="none" w:sz="0" w:space="0" w:color="auto"/>
                                  </w:divBdr>
                                </w:div>
                                <w:div w:id="920022578">
                                  <w:marLeft w:val="0"/>
                                  <w:marRight w:val="0"/>
                                  <w:marTop w:val="0"/>
                                  <w:marBottom w:val="0"/>
                                  <w:divBdr>
                                    <w:top w:val="none" w:sz="0" w:space="0" w:color="auto"/>
                                    <w:left w:val="none" w:sz="0" w:space="0" w:color="auto"/>
                                    <w:bottom w:val="none" w:sz="0" w:space="0" w:color="auto"/>
                                    <w:right w:val="none" w:sz="0" w:space="0" w:color="auto"/>
                                  </w:divBdr>
                                </w:div>
                                <w:div w:id="920022581">
                                  <w:marLeft w:val="0"/>
                                  <w:marRight w:val="0"/>
                                  <w:marTop w:val="0"/>
                                  <w:marBottom w:val="0"/>
                                  <w:divBdr>
                                    <w:top w:val="none" w:sz="0" w:space="0" w:color="auto"/>
                                    <w:left w:val="none" w:sz="0" w:space="0" w:color="auto"/>
                                    <w:bottom w:val="none" w:sz="0" w:space="0" w:color="auto"/>
                                    <w:right w:val="none" w:sz="0" w:space="0" w:color="auto"/>
                                  </w:divBdr>
                                </w:div>
                                <w:div w:id="920022592">
                                  <w:marLeft w:val="0"/>
                                  <w:marRight w:val="0"/>
                                  <w:marTop w:val="0"/>
                                  <w:marBottom w:val="0"/>
                                  <w:divBdr>
                                    <w:top w:val="none" w:sz="0" w:space="0" w:color="auto"/>
                                    <w:left w:val="none" w:sz="0" w:space="0" w:color="auto"/>
                                    <w:bottom w:val="none" w:sz="0" w:space="0" w:color="auto"/>
                                    <w:right w:val="none" w:sz="0" w:space="0" w:color="auto"/>
                                  </w:divBdr>
                                </w:div>
                                <w:div w:id="920022607">
                                  <w:marLeft w:val="0"/>
                                  <w:marRight w:val="0"/>
                                  <w:marTop w:val="0"/>
                                  <w:marBottom w:val="0"/>
                                  <w:divBdr>
                                    <w:top w:val="none" w:sz="0" w:space="0" w:color="auto"/>
                                    <w:left w:val="none" w:sz="0" w:space="0" w:color="auto"/>
                                    <w:bottom w:val="none" w:sz="0" w:space="0" w:color="auto"/>
                                    <w:right w:val="none" w:sz="0" w:space="0" w:color="auto"/>
                                  </w:divBdr>
                                </w:div>
                                <w:div w:id="9200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93">
      <w:marLeft w:val="0"/>
      <w:marRight w:val="0"/>
      <w:marTop w:val="0"/>
      <w:marBottom w:val="0"/>
      <w:divBdr>
        <w:top w:val="none" w:sz="0" w:space="0" w:color="auto"/>
        <w:left w:val="none" w:sz="0" w:space="0" w:color="auto"/>
        <w:bottom w:val="none" w:sz="0" w:space="0" w:color="auto"/>
        <w:right w:val="none" w:sz="0" w:space="0" w:color="auto"/>
      </w:divBdr>
    </w:div>
    <w:div w:id="920022597">
      <w:marLeft w:val="0"/>
      <w:marRight w:val="0"/>
      <w:marTop w:val="0"/>
      <w:marBottom w:val="0"/>
      <w:divBdr>
        <w:top w:val="none" w:sz="0" w:space="0" w:color="auto"/>
        <w:left w:val="none" w:sz="0" w:space="0" w:color="auto"/>
        <w:bottom w:val="none" w:sz="0" w:space="0" w:color="auto"/>
        <w:right w:val="none" w:sz="0" w:space="0" w:color="auto"/>
      </w:divBdr>
      <w:divsChild>
        <w:div w:id="920022237">
          <w:marLeft w:val="0"/>
          <w:marRight w:val="0"/>
          <w:marTop w:val="0"/>
          <w:marBottom w:val="0"/>
          <w:divBdr>
            <w:top w:val="none" w:sz="0" w:space="0" w:color="auto"/>
            <w:left w:val="none" w:sz="0" w:space="0" w:color="auto"/>
            <w:bottom w:val="none" w:sz="0" w:space="0" w:color="auto"/>
            <w:right w:val="none" w:sz="0" w:space="0" w:color="auto"/>
          </w:divBdr>
          <w:divsChild>
            <w:div w:id="920022462">
              <w:marLeft w:val="0"/>
              <w:marRight w:val="0"/>
              <w:marTop w:val="0"/>
              <w:marBottom w:val="0"/>
              <w:divBdr>
                <w:top w:val="none" w:sz="0" w:space="0" w:color="auto"/>
                <w:left w:val="none" w:sz="0" w:space="0" w:color="auto"/>
                <w:bottom w:val="none" w:sz="0" w:space="0" w:color="auto"/>
                <w:right w:val="none" w:sz="0" w:space="0" w:color="auto"/>
              </w:divBdr>
              <w:divsChild>
                <w:div w:id="920022240">
                  <w:marLeft w:val="0"/>
                  <w:marRight w:val="0"/>
                  <w:marTop w:val="0"/>
                  <w:marBottom w:val="0"/>
                  <w:divBdr>
                    <w:top w:val="none" w:sz="0" w:space="0" w:color="auto"/>
                    <w:left w:val="none" w:sz="0" w:space="0" w:color="auto"/>
                    <w:bottom w:val="none" w:sz="0" w:space="0" w:color="auto"/>
                    <w:right w:val="none" w:sz="0" w:space="0" w:color="auto"/>
                  </w:divBdr>
                  <w:divsChild>
                    <w:div w:id="920022394">
                      <w:marLeft w:val="0"/>
                      <w:marRight w:val="0"/>
                      <w:marTop w:val="0"/>
                      <w:marBottom w:val="0"/>
                      <w:divBdr>
                        <w:top w:val="none" w:sz="0" w:space="0" w:color="auto"/>
                        <w:left w:val="none" w:sz="0" w:space="0" w:color="auto"/>
                        <w:bottom w:val="none" w:sz="0" w:space="0" w:color="auto"/>
                        <w:right w:val="none" w:sz="0" w:space="0" w:color="auto"/>
                      </w:divBdr>
                      <w:divsChild>
                        <w:div w:id="920022441">
                          <w:marLeft w:val="0"/>
                          <w:marRight w:val="0"/>
                          <w:marTop w:val="15"/>
                          <w:marBottom w:val="0"/>
                          <w:divBdr>
                            <w:top w:val="none" w:sz="0" w:space="0" w:color="auto"/>
                            <w:left w:val="none" w:sz="0" w:space="0" w:color="auto"/>
                            <w:bottom w:val="none" w:sz="0" w:space="0" w:color="auto"/>
                            <w:right w:val="none" w:sz="0" w:space="0" w:color="auto"/>
                          </w:divBdr>
                          <w:divsChild>
                            <w:div w:id="920022460">
                              <w:marLeft w:val="0"/>
                              <w:marRight w:val="0"/>
                              <w:marTop w:val="0"/>
                              <w:marBottom w:val="0"/>
                              <w:divBdr>
                                <w:top w:val="none" w:sz="0" w:space="0" w:color="auto"/>
                                <w:left w:val="none" w:sz="0" w:space="0" w:color="auto"/>
                                <w:bottom w:val="none" w:sz="0" w:space="0" w:color="auto"/>
                                <w:right w:val="none" w:sz="0" w:space="0" w:color="auto"/>
                              </w:divBdr>
                              <w:divsChild>
                                <w:div w:id="920022234">
                                  <w:marLeft w:val="0"/>
                                  <w:marRight w:val="0"/>
                                  <w:marTop w:val="0"/>
                                  <w:marBottom w:val="0"/>
                                  <w:divBdr>
                                    <w:top w:val="none" w:sz="0" w:space="0" w:color="auto"/>
                                    <w:left w:val="none" w:sz="0" w:space="0" w:color="auto"/>
                                    <w:bottom w:val="none" w:sz="0" w:space="0" w:color="auto"/>
                                    <w:right w:val="none" w:sz="0" w:space="0" w:color="auto"/>
                                  </w:divBdr>
                                </w:div>
                                <w:div w:id="920022236">
                                  <w:marLeft w:val="0"/>
                                  <w:marRight w:val="0"/>
                                  <w:marTop w:val="0"/>
                                  <w:marBottom w:val="0"/>
                                  <w:divBdr>
                                    <w:top w:val="none" w:sz="0" w:space="0" w:color="auto"/>
                                    <w:left w:val="none" w:sz="0" w:space="0" w:color="auto"/>
                                    <w:bottom w:val="none" w:sz="0" w:space="0" w:color="auto"/>
                                    <w:right w:val="none" w:sz="0" w:space="0" w:color="auto"/>
                                  </w:divBdr>
                                </w:div>
                                <w:div w:id="920022251">
                                  <w:marLeft w:val="0"/>
                                  <w:marRight w:val="0"/>
                                  <w:marTop w:val="0"/>
                                  <w:marBottom w:val="0"/>
                                  <w:divBdr>
                                    <w:top w:val="none" w:sz="0" w:space="0" w:color="auto"/>
                                    <w:left w:val="none" w:sz="0" w:space="0" w:color="auto"/>
                                    <w:bottom w:val="none" w:sz="0" w:space="0" w:color="auto"/>
                                    <w:right w:val="none" w:sz="0" w:space="0" w:color="auto"/>
                                  </w:divBdr>
                                </w:div>
                                <w:div w:id="920022260">
                                  <w:marLeft w:val="0"/>
                                  <w:marRight w:val="0"/>
                                  <w:marTop w:val="0"/>
                                  <w:marBottom w:val="0"/>
                                  <w:divBdr>
                                    <w:top w:val="none" w:sz="0" w:space="0" w:color="auto"/>
                                    <w:left w:val="none" w:sz="0" w:space="0" w:color="auto"/>
                                    <w:bottom w:val="none" w:sz="0" w:space="0" w:color="auto"/>
                                    <w:right w:val="none" w:sz="0" w:space="0" w:color="auto"/>
                                  </w:divBdr>
                                </w:div>
                                <w:div w:id="920022281">
                                  <w:marLeft w:val="0"/>
                                  <w:marRight w:val="0"/>
                                  <w:marTop w:val="0"/>
                                  <w:marBottom w:val="0"/>
                                  <w:divBdr>
                                    <w:top w:val="none" w:sz="0" w:space="0" w:color="auto"/>
                                    <w:left w:val="none" w:sz="0" w:space="0" w:color="auto"/>
                                    <w:bottom w:val="none" w:sz="0" w:space="0" w:color="auto"/>
                                    <w:right w:val="none" w:sz="0" w:space="0" w:color="auto"/>
                                  </w:divBdr>
                                </w:div>
                                <w:div w:id="920022287">
                                  <w:marLeft w:val="0"/>
                                  <w:marRight w:val="0"/>
                                  <w:marTop w:val="0"/>
                                  <w:marBottom w:val="0"/>
                                  <w:divBdr>
                                    <w:top w:val="none" w:sz="0" w:space="0" w:color="auto"/>
                                    <w:left w:val="none" w:sz="0" w:space="0" w:color="auto"/>
                                    <w:bottom w:val="none" w:sz="0" w:space="0" w:color="auto"/>
                                    <w:right w:val="none" w:sz="0" w:space="0" w:color="auto"/>
                                  </w:divBdr>
                                </w:div>
                                <w:div w:id="920022297">
                                  <w:marLeft w:val="0"/>
                                  <w:marRight w:val="0"/>
                                  <w:marTop w:val="0"/>
                                  <w:marBottom w:val="0"/>
                                  <w:divBdr>
                                    <w:top w:val="none" w:sz="0" w:space="0" w:color="auto"/>
                                    <w:left w:val="none" w:sz="0" w:space="0" w:color="auto"/>
                                    <w:bottom w:val="none" w:sz="0" w:space="0" w:color="auto"/>
                                    <w:right w:val="none" w:sz="0" w:space="0" w:color="auto"/>
                                  </w:divBdr>
                                </w:div>
                                <w:div w:id="920022298">
                                  <w:marLeft w:val="0"/>
                                  <w:marRight w:val="0"/>
                                  <w:marTop w:val="0"/>
                                  <w:marBottom w:val="0"/>
                                  <w:divBdr>
                                    <w:top w:val="none" w:sz="0" w:space="0" w:color="auto"/>
                                    <w:left w:val="none" w:sz="0" w:space="0" w:color="auto"/>
                                    <w:bottom w:val="none" w:sz="0" w:space="0" w:color="auto"/>
                                    <w:right w:val="none" w:sz="0" w:space="0" w:color="auto"/>
                                  </w:divBdr>
                                </w:div>
                                <w:div w:id="920022316">
                                  <w:marLeft w:val="0"/>
                                  <w:marRight w:val="0"/>
                                  <w:marTop w:val="0"/>
                                  <w:marBottom w:val="0"/>
                                  <w:divBdr>
                                    <w:top w:val="none" w:sz="0" w:space="0" w:color="auto"/>
                                    <w:left w:val="none" w:sz="0" w:space="0" w:color="auto"/>
                                    <w:bottom w:val="none" w:sz="0" w:space="0" w:color="auto"/>
                                    <w:right w:val="none" w:sz="0" w:space="0" w:color="auto"/>
                                  </w:divBdr>
                                </w:div>
                                <w:div w:id="920022343">
                                  <w:marLeft w:val="0"/>
                                  <w:marRight w:val="0"/>
                                  <w:marTop w:val="0"/>
                                  <w:marBottom w:val="0"/>
                                  <w:divBdr>
                                    <w:top w:val="none" w:sz="0" w:space="0" w:color="auto"/>
                                    <w:left w:val="none" w:sz="0" w:space="0" w:color="auto"/>
                                    <w:bottom w:val="none" w:sz="0" w:space="0" w:color="auto"/>
                                    <w:right w:val="none" w:sz="0" w:space="0" w:color="auto"/>
                                  </w:divBdr>
                                </w:div>
                                <w:div w:id="920022402">
                                  <w:marLeft w:val="0"/>
                                  <w:marRight w:val="0"/>
                                  <w:marTop w:val="0"/>
                                  <w:marBottom w:val="0"/>
                                  <w:divBdr>
                                    <w:top w:val="none" w:sz="0" w:space="0" w:color="auto"/>
                                    <w:left w:val="none" w:sz="0" w:space="0" w:color="auto"/>
                                    <w:bottom w:val="none" w:sz="0" w:space="0" w:color="auto"/>
                                    <w:right w:val="none" w:sz="0" w:space="0" w:color="auto"/>
                                  </w:divBdr>
                                </w:div>
                                <w:div w:id="920022466">
                                  <w:marLeft w:val="0"/>
                                  <w:marRight w:val="0"/>
                                  <w:marTop w:val="0"/>
                                  <w:marBottom w:val="0"/>
                                  <w:divBdr>
                                    <w:top w:val="none" w:sz="0" w:space="0" w:color="auto"/>
                                    <w:left w:val="none" w:sz="0" w:space="0" w:color="auto"/>
                                    <w:bottom w:val="none" w:sz="0" w:space="0" w:color="auto"/>
                                    <w:right w:val="none" w:sz="0" w:space="0" w:color="auto"/>
                                  </w:divBdr>
                                </w:div>
                                <w:div w:id="920022470">
                                  <w:marLeft w:val="0"/>
                                  <w:marRight w:val="0"/>
                                  <w:marTop w:val="0"/>
                                  <w:marBottom w:val="0"/>
                                  <w:divBdr>
                                    <w:top w:val="none" w:sz="0" w:space="0" w:color="auto"/>
                                    <w:left w:val="none" w:sz="0" w:space="0" w:color="auto"/>
                                    <w:bottom w:val="none" w:sz="0" w:space="0" w:color="auto"/>
                                    <w:right w:val="none" w:sz="0" w:space="0" w:color="auto"/>
                                  </w:divBdr>
                                </w:div>
                                <w:div w:id="920022480">
                                  <w:marLeft w:val="0"/>
                                  <w:marRight w:val="0"/>
                                  <w:marTop w:val="0"/>
                                  <w:marBottom w:val="0"/>
                                  <w:divBdr>
                                    <w:top w:val="none" w:sz="0" w:space="0" w:color="auto"/>
                                    <w:left w:val="none" w:sz="0" w:space="0" w:color="auto"/>
                                    <w:bottom w:val="none" w:sz="0" w:space="0" w:color="auto"/>
                                    <w:right w:val="none" w:sz="0" w:space="0" w:color="auto"/>
                                  </w:divBdr>
                                </w:div>
                                <w:div w:id="920022484">
                                  <w:marLeft w:val="0"/>
                                  <w:marRight w:val="0"/>
                                  <w:marTop w:val="0"/>
                                  <w:marBottom w:val="0"/>
                                  <w:divBdr>
                                    <w:top w:val="none" w:sz="0" w:space="0" w:color="auto"/>
                                    <w:left w:val="none" w:sz="0" w:space="0" w:color="auto"/>
                                    <w:bottom w:val="none" w:sz="0" w:space="0" w:color="auto"/>
                                    <w:right w:val="none" w:sz="0" w:space="0" w:color="auto"/>
                                  </w:divBdr>
                                </w:div>
                                <w:div w:id="920022497">
                                  <w:marLeft w:val="0"/>
                                  <w:marRight w:val="0"/>
                                  <w:marTop w:val="0"/>
                                  <w:marBottom w:val="0"/>
                                  <w:divBdr>
                                    <w:top w:val="none" w:sz="0" w:space="0" w:color="auto"/>
                                    <w:left w:val="none" w:sz="0" w:space="0" w:color="auto"/>
                                    <w:bottom w:val="none" w:sz="0" w:space="0" w:color="auto"/>
                                    <w:right w:val="none" w:sz="0" w:space="0" w:color="auto"/>
                                  </w:divBdr>
                                </w:div>
                                <w:div w:id="920022500">
                                  <w:marLeft w:val="0"/>
                                  <w:marRight w:val="0"/>
                                  <w:marTop w:val="0"/>
                                  <w:marBottom w:val="0"/>
                                  <w:divBdr>
                                    <w:top w:val="none" w:sz="0" w:space="0" w:color="auto"/>
                                    <w:left w:val="none" w:sz="0" w:space="0" w:color="auto"/>
                                    <w:bottom w:val="none" w:sz="0" w:space="0" w:color="auto"/>
                                    <w:right w:val="none" w:sz="0" w:space="0" w:color="auto"/>
                                  </w:divBdr>
                                </w:div>
                                <w:div w:id="920022508">
                                  <w:marLeft w:val="0"/>
                                  <w:marRight w:val="0"/>
                                  <w:marTop w:val="0"/>
                                  <w:marBottom w:val="0"/>
                                  <w:divBdr>
                                    <w:top w:val="none" w:sz="0" w:space="0" w:color="auto"/>
                                    <w:left w:val="none" w:sz="0" w:space="0" w:color="auto"/>
                                    <w:bottom w:val="none" w:sz="0" w:space="0" w:color="auto"/>
                                    <w:right w:val="none" w:sz="0" w:space="0" w:color="auto"/>
                                  </w:divBdr>
                                </w:div>
                                <w:div w:id="920022528">
                                  <w:marLeft w:val="0"/>
                                  <w:marRight w:val="0"/>
                                  <w:marTop w:val="0"/>
                                  <w:marBottom w:val="0"/>
                                  <w:divBdr>
                                    <w:top w:val="none" w:sz="0" w:space="0" w:color="auto"/>
                                    <w:left w:val="none" w:sz="0" w:space="0" w:color="auto"/>
                                    <w:bottom w:val="none" w:sz="0" w:space="0" w:color="auto"/>
                                    <w:right w:val="none" w:sz="0" w:space="0" w:color="auto"/>
                                  </w:divBdr>
                                </w:div>
                                <w:div w:id="920022542">
                                  <w:marLeft w:val="0"/>
                                  <w:marRight w:val="0"/>
                                  <w:marTop w:val="0"/>
                                  <w:marBottom w:val="0"/>
                                  <w:divBdr>
                                    <w:top w:val="none" w:sz="0" w:space="0" w:color="auto"/>
                                    <w:left w:val="none" w:sz="0" w:space="0" w:color="auto"/>
                                    <w:bottom w:val="none" w:sz="0" w:space="0" w:color="auto"/>
                                    <w:right w:val="none" w:sz="0" w:space="0" w:color="auto"/>
                                  </w:divBdr>
                                </w:div>
                                <w:div w:id="9200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E826-8282-E642-81C7-A6ADB9F0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5942</Words>
  <Characters>33874</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Jolly Frog Kindergarten (STR0005) - Decision Notice</vt:lpstr>
    </vt:vector>
  </TitlesOfParts>
  <Manager>Megan Alston</Manager>
  <Company>Australian Children's Education and Care Quality Authority</Company>
  <LinksUpToDate>false</LinksUpToDate>
  <CharactersWithSpaces>39737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Jolly Frog Kindergarten (STR0005) - Decision Notice</dc:title>
  <dc:subject>Final Decision Notice for STR0005</dc:subject>
  <dc:creator>Phil Dixon</dc:creator>
  <cp:lastModifiedBy>Joanna Jonson</cp:lastModifiedBy>
  <cp:revision>2</cp:revision>
  <cp:lastPrinted>2014-07-24T01:13:00Z</cp:lastPrinted>
  <dcterms:created xsi:type="dcterms:W3CDTF">2014-07-24T01:25:00Z</dcterms:created>
  <dcterms:modified xsi:type="dcterms:W3CDTF">2014-07-24T01:25:00Z</dcterms:modified>
</cp:coreProperties>
</file>