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8BCE0AD" w14:textId="585426EF" w:rsidR="00934595" w:rsidRPr="008B70FD" w:rsidRDefault="0071454D" w:rsidP="008B70FD">
      <w:pPr>
        <w:pStyle w:val="BodyText"/>
      </w:pPr>
      <w:r w:rsidRPr="008B70FD">
        <w:rPr>
          <w:noProof/>
          <w:lang w:eastAsia="en-AU"/>
        </w:rPr>
        <mc:AlternateContent>
          <mc:Choice Requires="wps">
            <w:drawing>
              <wp:anchor distT="0" distB="0" distL="114300" distR="114300" simplePos="0" relativeHeight="251657216" behindDoc="0" locked="0" layoutInCell="1" allowOverlap="1" wp14:anchorId="6D3B9EDE" wp14:editId="234AAC5B">
                <wp:simplePos x="0" y="0"/>
                <wp:positionH relativeFrom="column">
                  <wp:posOffset>3581400</wp:posOffset>
                </wp:positionH>
                <wp:positionV relativeFrom="paragraph">
                  <wp:posOffset>-974090</wp:posOffset>
                </wp:positionV>
                <wp:extent cx="3138170" cy="952500"/>
                <wp:effectExtent l="0" t="0" r="5080" b="0"/>
                <wp:wrapNone/>
                <wp:docPr id="7" name="Rectangle 7"/>
                <wp:cNvGraphicFramePr/>
                <a:graphic xmlns:a="http://schemas.openxmlformats.org/drawingml/2006/main">
                  <a:graphicData uri="http://schemas.microsoft.com/office/word/2010/wordprocessingShape">
                    <wps:wsp>
                      <wps:cNvSpPr/>
                      <wps:spPr>
                        <a:xfrm>
                          <a:off x="0" y="0"/>
                          <a:ext cx="3138170" cy="952500"/>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58F09" w14:textId="51E24C67" w:rsidR="005850AD" w:rsidRDefault="005850AD" w:rsidP="00762980">
                            <w:pPr>
                              <w:rPr>
                                <w:rFonts w:cstheme="minorHAnsi"/>
                                <w:b/>
                                <w:sz w:val="28"/>
                                <w:szCs w:val="28"/>
                              </w:rPr>
                            </w:pPr>
                            <w:r>
                              <w:rPr>
                                <w:rFonts w:cstheme="minorHAnsi"/>
                                <w:b/>
                                <w:sz w:val="28"/>
                                <w:szCs w:val="28"/>
                              </w:rPr>
                              <w:t>Ratings Review Panel</w:t>
                            </w:r>
                            <w:r w:rsidRPr="00224B6F">
                              <w:rPr>
                                <w:rFonts w:cstheme="minorHAnsi"/>
                                <w:b/>
                                <w:sz w:val="28"/>
                                <w:szCs w:val="28"/>
                              </w:rPr>
                              <w:t xml:space="preserve"> </w:t>
                            </w:r>
                          </w:p>
                          <w:p w14:paraId="20CD3180" w14:textId="62B50438" w:rsidR="005850AD" w:rsidRPr="00F51E77" w:rsidRDefault="005850AD" w:rsidP="00762980">
                            <w:pPr>
                              <w:rPr>
                                <w:rFonts w:cstheme="minorHAnsi"/>
                                <w:b/>
                                <w:color w:val="FFFFFF" w:themeColor="background1"/>
                                <w:sz w:val="28"/>
                                <w:szCs w:val="28"/>
                              </w:rPr>
                            </w:pPr>
                            <w:r w:rsidRPr="00F51E77">
                              <w:rPr>
                                <w:rFonts w:cstheme="minorHAnsi"/>
                                <w:b/>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B9EDE" id="Rectangle 7" o:spid="_x0000_s1026" style="position:absolute;margin-left:282pt;margin-top:-76.7pt;width:247.1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" fillcolor="#49a942" stroked="f" strokeweight="2pt">
                <v:textbox>
                  <w:txbxContent>
                    <w:p w14:paraId="6A858F09" w14:textId="51E24C67" w:rsidR="005850AD" w:rsidRDefault="005850AD" w:rsidP="00762980">
                      <w:pPr>
                        <w:rPr>
                          <w:rFonts w:cstheme="minorHAnsi"/>
                          <w:b/>
                          <w:sz w:val="28"/>
                          <w:szCs w:val="28"/>
                        </w:rPr>
                      </w:pPr>
                      <w:r>
                        <w:rPr>
                          <w:rFonts w:cstheme="minorHAnsi"/>
                          <w:b/>
                          <w:sz w:val="28"/>
                          <w:szCs w:val="28"/>
                        </w:rPr>
                        <w:t>Ratings Review Panel</w:t>
                      </w:r>
                      <w:r w:rsidRPr="00224B6F">
                        <w:rPr>
                          <w:rFonts w:cstheme="minorHAnsi"/>
                          <w:b/>
                          <w:sz w:val="28"/>
                          <w:szCs w:val="28"/>
                        </w:rPr>
                        <w:t xml:space="preserve"> </w:t>
                      </w:r>
                    </w:p>
                    <w:p w14:paraId="20CD3180" w14:textId="62B50438" w:rsidR="005850AD" w:rsidRPr="00F51E77" w:rsidRDefault="005850AD" w:rsidP="00762980">
                      <w:pPr>
                        <w:rPr>
                          <w:rFonts w:cstheme="minorHAnsi"/>
                          <w:b/>
                          <w:color w:val="FFFFFF" w:themeColor="background1"/>
                          <w:sz w:val="28"/>
                          <w:szCs w:val="28"/>
                        </w:rPr>
                      </w:pPr>
                      <w:r w:rsidRPr="00F51E77">
                        <w:rPr>
                          <w:rFonts w:cstheme="minorHAnsi"/>
                          <w:b/>
                          <w:color w:val="FFFFFF" w:themeColor="background1"/>
                          <w:sz w:val="28"/>
                          <w:szCs w:val="28"/>
                        </w:rPr>
                        <w:t>Decision Notice</w:t>
                      </w:r>
                    </w:p>
                  </w:txbxContent>
                </v:textbox>
              </v:rect>
            </w:pict>
          </mc:Fallback>
        </mc:AlternateContent>
      </w:r>
      <w:r w:rsidR="00F51E77" w:rsidRPr="008B70FD">
        <w:t>Date of decision: 26 March 2018</w:t>
      </w:r>
    </w:p>
    <w:p w14:paraId="5F846DB0" w14:textId="7670D924" w:rsidR="00F51E77" w:rsidRPr="00FC75F9" w:rsidRDefault="00F51E77" w:rsidP="00F51E77">
      <w:pPr>
        <w:pStyle w:val="BodyText"/>
        <w:spacing w:before="0"/>
        <w:rPr>
          <w:rFonts w:asciiTheme="minorHAnsi" w:hAnsiTheme="minorHAnsi" w:cstheme="minorHAnsi"/>
          <w:color w:val="000000" w:themeColor="text1"/>
          <w:szCs w:val="24"/>
        </w:rPr>
      </w:pPr>
      <w:r>
        <w:rPr>
          <w:rFonts w:asciiTheme="minorHAnsi" w:hAnsiTheme="minorHAnsi" w:cstheme="minorHAnsi"/>
          <w:color w:val="000000" w:themeColor="text1"/>
          <w:szCs w:val="24"/>
        </w:rPr>
        <w:t>File number: STR0029</w:t>
      </w:r>
    </w:p>
    <w:p w14:paraId="710403EB" w14:textId="77777777" w:rsidR="00934595" w:rsidRPr="00FC75F9" w:rsidRDefault="00934595" w:rsidP="00934595">
      <w:pPr>
        <w:pStyle w:val="Horizontalline"/>
        <w:rPr>
          <w:rFonts w:asciiTheme="minorHAnsi" w:hAnsiTheme="minorHAnsi" w:cstheme="minorHAnsi"/>
          <w:color w:val="000000" w:themeColor="text1"/>
          <w:sz w:val="24"/>
          <w:szCs w:val="24"/>
        </w:rPr>
      </w:pPr>
    </w:p>
    <w:p w14:paraId="42173B9E" w14:textId="77777777" w:rsidR="00E725E4" w:rsidRPr="00FC75F9" w:rsidRDefault="00E725E4" w:rsidP="00DA3814">
      <w:pPr>
        <w:pStyle w:val="ItemBold"/>
        <w:rPr>
          <w:rFonts w:asciiTheme="minorHAnsi" w:hAnsiTheme="minorHAnsi" w:cstheme="minorHAnsi"/>
          <w:color w:val="000000" w:themeColor="text1"/>
          <w:szCs w:val="24"/>
        </w:rPr>
      </w:pPr>
    </w:p>
    <w:p w14:paraId="65C2165F" w14:textId="43649584" w:rsidR="00DA3814" w:rsidRPr="00FC75F9" w:rsidRDefault="00E725E4" w:rsidP="00A7090C">
      <w:pPr>
        <w:pStyle w:val="Heading1"/>
        <w:shd w:val="clear" w:color="auto" w:fill="FFFFFF"/>
        <w:spacing w:before="0" w:after="0"/>
        <w:ind w:left="1985" w:hanging="1985"/>
        <w:rPr>
          <w:rFonts w:cstheme="minorHAnsi"/>
          <w:b w:val="0"/>
          <w:color w:val="000000" w:themeColor="text1"/>
        </w:rPr>
      </w:pPr>
      <w:r w:rsidRPr="00FC75F9">
        <w:rPr>
          <w:rFonts w:cstheme="minorHAnsi"/>
          <w:color w:val="000000" w:themeColor="text1"/>
        </w:rPr>
        <w:t>Applicant:</w:t>
      </w:r>
      <w:r w:rsidR="00192EEE" w:rsidRPr="00FC75F9">
        <w:rPr>
          <w:rFonts w:cstheme="minorHAnsi"/>
          <w:color w:val="000000" w:themeColor="text1"/>
        </w:rPr>
        <w:tab/>
      </w:r>
      <w:r w:rsidR="003420BC">
        <w:rPr>
          <w:rFonts w:cstheme="minorHAnsi"/>
          <w:color w:val="000000" w:themeColor="text1"/>
        </w:rPr>
        <w:t>‘</w:t>
      </w:r>
      <w:r w:rsidR="007D0932">
        <w:rPr>
          <w:rFonts w:cstheme="minorHAnsi"/>
          <w:b w:val="0"/>
          <w:color w:val="000000" w:themeColor="text1"/>
        </w:rPr>
        <w:t>Approved Provider</w:t>
      </w:r>
      <w:r w:rsidR="003420BC">
        <w:rPr>
          <w:rFonts w:cstheme="minorHAnsi"/>
          <w:b w:val="0"/>
          <w:color w:val="000000" w:themeColor="text1"/>
        </w:rPr>
        <w:t>’</w:t>
      </w:r>
    </w:p>
    <w:p w14:paraId="61E12D3A" w14:textId="77777777" w:rsidR="00DA3814" w:rsidRPr="00FC75F9" w:rsidRDefault="00DA3814" w:rsidP="00934595">
      <w:pPr>
        <w:pStyle w:val="ItemBold"/>
        <w:rPr>
          <w:rFonts w:asciiTheme="minorHAnsi" w:hAnsiTheme="minorHAnsi" w:cstheme="minorHAnsi"/>
          <w:color w:val="000000" w:themeColor="text1"/>
          <w:szCs w:val="24"/>
        </w:rPr>
      </w:pPr>
    </w:p>
    <w:p w14:paraId="500B4D3D" w14:textId="71DE7F88" w:rsidR="00DA3814" w:rsidRPr="00F51E77" w:rsidRDefault="00DA3814" w:rsidP="00F51E77">
      <w:pPr>
        <w:pStyle w:val="ItemBold"/>
        <w:rPr>
          <w:rFonts w:asciiTheme="minorHAnsi" w:hAnsiTheme="minorHAnsi" w:cstheme="minorHAnsi"/>
          <w:b w:val="0"/>
          <w:color w:val="000000" w:themeColor="text1"/>
          <w:szCs w:val="24"/>
        </w:rPr>
      </w:pPr>
      <w:r w:rsidRPr="00FC75F9">
        <w:rPr>
          <w:rFonts w:asciiTheme="minorHAnsi" w:hAnsiTheme="minorHAnsi" w:cstheme="minorHAnsi"/>
          <w:color w:val="000000" w:themeColor="text1"/>
          <w:szCs w:val="24"/>
        </w:rPr>
        <w:t>Regulatory Authority:</w:t>
      </w:r>
      <w:r w:rsidR="00306F11" w:rsidRPr="00FC75F9">
        <w:rPr>
          <w:rFonts w:asciiTheme="minorHAnsi" w:hAnsiTheme="minorHAnsi" w:cstheme="minorHAnsi"/>
          <w:color w:val="000000" w:themeColor="text1"/>
          <w:szCs w:val="24"/>
        </w:rPr>
        <w:t xml:space="preserve"> </w:t>
      </w:r>
      <w:r w:rsidR="00A7090C" w:rsidRPr="00FC75F9">
        <w:rPr>
          <w:rFonts w:asciiTheme="minorHAnsi" w:hAnsiTheme="minorHAnsi" w:cstheme="minorHAnsi"/>
          <w:b w:val="0"/>
          <w:color w:val="000000" w:themeColor="text1"/>
          <w:szCs w:val="24"/>
        </w:rPr>
        <w:t>NSW Department of Education</w:t>
      </w:r>
    </w:p>
    <w:p w14:paraId="5C9EF4AD" w14:textId="77777777" w:rsidR="00934595" w:rsidRPr="00FC75F9" w:rsidRDefault="00934595" w:rsidP="00934595">
      <w:pPr>
        <w:pStyle w:val="Horizontalline"/>
        <w:rPr>
          <w:rFonts w:asciiTheme="minorHAnsi" w:hAnsiTheme="minorHAnsi" w:cstheme="minorHAnsi"/>
          <w:color w:val="000000" w:themeColor="text1"/>
          <w:sz w:val="24"/>
          <w:szCs w:val="24"/>
        </w:rPr>
      </w:pPr>
    </w:p>
    <w:p w14:paraId="4048E7E3" w14:textId="51C3BD95" w:rsidR="00AD5C86" w:rsidRPr="00FC75F9" w:rsidRDefault="00A7090C" w:rsidP="00AD5C86">
      <w:pPr>
        <w:pStyle w:val="BodyText"/>
        <w:ind w:left="1440" w:hanging="1440"/>
        <w:rPr>
          <w:rFonts w:asciiTheme="minorHAnsi" w:hAnsiTheme="minorHAnsi" w:cstheme="minorHAnsi"/>
          <w:color w:val="000000" w:themeColor="text1"/>
          <w:szCs w:val="24"/>
        </w:rPr>
      </w:pPr>
      <w:r w:rsidRPr="00FC75F9">
        <w:rPr>
          <w:rStyle w:val="Strong"/>
          <w:rFonts w:asciiTheme="minorHAnsi" w:hAnsiTheme="minorHAnsi" w:cstheme="minorHAnsi"/>
          <w:color w:val="000000" w:themeColor="text1"/>
          <w:szCs w:val="24"/>
        </w:rPr>
        <w:t>Decision</w:t>
      </w:r>
      <w:r w:rsidR="00934595" w:rsidRPr="00FC75F9">
        <w:rPr>
          <w:rFonts w:asciiTheme="minorHAnsi" w:hAnsiTheme="minorHAnsi" w:cstheme="minorHAnsi"/>
          <w:color w:val="000000" w:themeColor="text1"/>
          <w:szCs w:val="24"/>
        </w:rPr>
        <w:t>:</w:t>
      </w:r>
      <w:r w:rsidR="00934595" w:rsidRPr="00FC75F9">
        <w:rPr>
          <w:rFonts w:asciiTheme="minorHAnsi" w:hAnsiTheme="minorHAnsi" w:cstheme="minorHAnsi"/>
          <w:color w:val="000000" w:themeColor="text1"/>
          <w:szCs w:val="24"/>
        </w:rPr>
        <w:tab/>
      </w:r>
      <w:r w:rsidR="00FA0A2D" w:rsidRPr="00FC75F9">
        <w:rPr>
          <w:rFonts w:asciiTheme="minorHAnsi" w:hAnsiTheme="minorHAnsi" w:cstheme="minorHAnsi"/>
          <w:color w:val="000000" w:themeColor="text1"/>
          <w:szCs w:val="24"/>
        </w:rPr>
        <w:t>T</w:t>
      </w:r>
      <w:r w:rsidR="00934595" w:rsidRPr="00FC75F9">
        <w:rPr>
          <w:rFonts w:asciiTheme="minorHAnsi" w:hAnsiTheme="minorHAnsi" w:cstheme="minorHAnsi"/>
          <w:color w:val="000000" w:themeColor="text1"/>
          <w:szCs w:val="24"/>
        </w:rPr>
        <w:t>he Ratings Review Panel</w:t>
      </w:r>
      <w:r w:rsidR="00FA0A2D" w:rsidRPr="00FC75F9">
        <w:rPr>
          <w:rFonts w:asciiTheme="minorHAnsi" w:hAnsiTheme="minorHAnsi" w:cstheme="minorHAnsi"/>
          <w:color w:val="000000" w:themeColor="text1"/>
          <w:szCs w:val="24"/>
        </w:rPr>
        <w:t xml:space="preserve"> by consensus</w:t>
      </w:r>
      <w:r w:rsidR="00AD5C86" w:rsidRPr="00FC75F9">
        <w:rPr>
          <w:rFonts w:asciiTheme="minorHAnsi" w:hAnsiTheme="minorHAnsi" w:cstheme="minorHAnsi"/>
          <w:color w:val="000000" w:themeColor="text1"/>
          <w:szCs w:val="24"/>
        </w:rPr>
        <w:t>:</w:t>
      </w:r>
    </w:p>
    <w:p w14:paraId="6086F6F4" w14:textId="665F3417" w:rsidR="00AD5C86" w:rsidRPr="00FC75F9" w:rsidRDefault="00934595" w:rsidP="00AD5C86">
      <w:pPr>
        <w:pStyle w:val="BodyText"/>
        <w:numPr>
          <w:ilvl w:val="0"/>
          <w:numId w:val="40"/>
        </w:numPr>
        <w:ind w:left="1418" w:hanging="284"/>
        <w:rPr>
          <w:rFonts w:asciiTheme="minorHAnsi" w:hAnsiTheme="minorHAnsi" w:cstheme="minorHAnsi"/>
          <w:color w:val="000000" w:themeColor="text1"/>
          <w:szCs w:val="24"/>
        </w:rPr>
      </w:pPr>
      <w:r w:rsidRPr="00FC75F9">
        <w:rPr>
          <w:rFonts w:asciiTheme="minorHAnsi" w:hAnsiTheme="minorHAnsi" w:cstheme="minorHAnsi"/>
          <w:color w:val="000000" w:themeColor="text1"/>
          <w:szCs w:val="24"/>
        </w:rPr>
        <w:t>confirm</w:t>
      </w:r>
      <w:r w:rsidR="00AD5C86" w:rsidRPr="00FC75F9">
        <w:rPr>
          <w:rFonts w:asciiTheme="minorHAnsi" w:hAnsiTheme="minorHAnsi" w:cstheme="minorHAnsi"/>
          <w:color w:val="000000" w:themeColor="text1"/>
          <w:szCs w:val="24"/>
        </w:rPr>
        <w:t>ed</w:t>
      </w:r>
      <w:r w:rsidRPr="00FC75F9">
        <w:rPr>
          <w:rFonts w:asciiTheme="minorHAnsi" w:hAnsiTheme="minorHAnsi" w:cstheme="minorHAnsi"/>
          <w:color w:val="000000" w:themeColor="text1"/>
          <w:szCs w:val="24"/>
        </w:rPr>
        <w:t xml:space="preserve"> the </w:t>
      </w:r>
      <w:r w:rsidR="0092499B">
        <w:rPr>
          <w:rFonts w:asciiTheme="minorHAnsi" w:hAnsiTheme="minorHAnsi" w:cstheme="minorHAnsi"/>
          <w:color w:val="000000" w:themeColor="text1"/>
          <w:szCs w:val="24"/>
        </w:rPr>
        <w:t xml:space="preserve">judgment </w:t>
      </w:r>
      <w:r w:rsidR="00F51E77">
        <w:rPr>
          <w:rFonts w:asciiTheme="minorHAnsi" w:hAnsiTheme="minorHAnsi" w:cstheme="minorHAnsi"/>
          <w:color w:val="000000" w:themeColor="text1"/>
          <w:szCs w:val="24"/>
        </w:rPr>
        <w:t xml:space="preserve">for </w:t>
      </w:r>
      <w:r w:rsidR="005850AD">
        <w:rPr>
          <w:rFonts w:asciiTheme="minorHAnsi" w:hAnsiTheme="minorHAnsi" w:cstheme="minorHAnsi"/>
          <w:color w:val="000000" w:themeColor="text1"/>
          <w:szCs w:val="24"/>
        </w:rPr>
        <w:t>Element</w:t>
      </w:r>
      <w:r w:rsidR="00F51E77">
        <w:rPr>
          <w:rFonts w:asciiTheme="minorHAnsi" w:hAnsiTheme="minorHAnsi" w:cstheme="minorHAnsi"/>
          <w:color w:val="000000" w:themeColor="text1"/>
          <w:szCs w:val="24"/>
        </w:rPr>
        <w:t xml:space="preserve"> 1.1.3 as N</w:t>
      </w:r>
      <w:r w:rsidR="00AD5C86" w:rsidRPr="00FC75F9">
        <w:rPr>
          <w:rFonts w:asciiTheme="minorHAnsi" w:hAnsiTheme="minorHAnsi" w:cstheme="minorHAnsi"/>
          <w:color w:val="000000" w:themeColor="text1"/>
          <w:szCs w:val="24"/>
        </w:rPr>
        <w:t xml:space="preserve">ot met, </w:t>
      </w:r>
      <w:r w:rsidR="00FA0A2D" w:rsidRPr="00FC75F9">
        <w:rPr>
          <w:rFonts w:asciiTheme="minorHAnsi" w:hAnsiTheme="minorHAnsi" w:cstheme="minorHAnsi"/>
          <w:color w:val="000000" w:themeColor="text1"/>
          <w:szCs w:val="24"/>
        </w:rPr>
        <w:t xml:space="preserve">and </w:t>
      </w:r>
      <w:r w:rsidR="00AD5C86" w:rsidRPr="00FC75F9">
        <w:rPr>
          <w:rFonts w:asciiTheme="minorHAnsi" w:hAnsiTheme="minorHAnsi" w:cstheme="minorHAnsi"/>
          <w:color w:val="000000" w:themeColor="text1"/>
          <w:szCs w:val="24"/>
        </w:rPr>
        <w:t xml:space="preserve">therefore the rating for </w:t>
      </w:r>
      <w:r w:rsidR="0006021F" w:rsidRPr="00FC75F9">
        <w:rPr>
          <w:rFonts w:cstheme="minorHAnsi"/>
          <w:color w:val="000000" w:themeColor="text1"/>
          <w:szCs w:val="24"/>
        </w:rPr>
        <w:t>Standard 1.</w:t>
      </w:r>
      <w:r w:rsidR="00683F8A" w:rsidRPr="00FC75F9">
        <w:rPr>
          <w:rFonts w:cstheme="minorHAnsi"/>
          <w:color w:val="000000" w:themeColor="text1"/>
          <w:szCs w:val="24"/>
        </w:rPr>
        <w:t>1</w:t>
      </w:r>
      <w:r w:rsidR="00AD5C86" w:rsidRPr="00FC75F9">
        <w:rPr>
          <w:rFonts w:cstheme="minorHAnsi"/>
          <w:color w:val="000000" w:themeColor="text1"/>
          <w:szCs w:val="24"/>
        </w:rPr>
        <w:t xml:space="preserve"> and Quality Area 1 remained at Working towards NQS</w:t>
      </w:r>
    </w:p>
    <w:p w14:paraId="4616CB06" w14:textId="57200BC6" w:rsidR="00AD5C86" w:rsidRPr="00FC75F9" w:rsidRDefault="00AD5C86" w:rsidP="00AD5C86">
      <w:pPr>
        <w:pStyle w:val="BodyText"/>
        <w:numPr>
          <w:ilvl w:val="0"/>
          <w:numId w:val="40"/>
        </w:numPr>
        <w:ind w:left="1418" w:hanging="284"/>
        <w:rPr>
          <w:rFonts w:asciiTheme="minorHAnsi" w:hAnsiTheme="minorHAnsi" w:cstheme="minorHAnsi"/>
          <w:color w:val="000000" w:themeColor="text1"/>
          <w:szCs w:val="24"/>
        </w:rPr>
      </w:pPr>
      <w:r w:rsidRPr="00FC75F9">
        <w:rPr>
          <w:rFonts w:cstheme="minorHAnsi"/>
          <w:color w:val="000000" w:themeColor="text1"/>
          <w:szCs w:val="24"/>
        </w:rPr>
        <w:t xml:space="preserve">amended the </w:t>
      </w:r>
      <w:r w:rsidR="0092499B">
        <w:rPr>
          <w:rFonts w:cstheme="minorHAnsi"/>
          <w:color w:val="000000" w:themeColor="text1"/>
          <w:szCs w:val="24"/>
        </w:rPr>
        <w:t>judgment</w:t>
      </w:r>
      <w:r w:rsidR="0092499B" w:rsidRPr="00FC75F9">
        <w:rPr>
          <w:rFonts w:cstheme="minorHAnsi"/>
          <w:color w:val="000000" w:themeColor="text1"/>
          <w:szCs w:val="24"/>
        </w:rPr>
        <w:t xml:space="preserve"> </w:t>
      </w:r>
      <w:r w:rsidRPr="00FC75F9">
        <w:rPr>
          <w:rFonts w:cstheme="minorHAnsi"/>
          <w:color w:val="000000" w:themeColor="text1"/>
          <w:szCs w:val="24"/>
        </w:rPr>
        <w:t xml:space="preserve">for </w:t>
      </w:r>
      <w:r w:rsidR="005850AD">
        <w:rPr>
          <w:rFonts w:cstheme="minorHAnsi"/>
          <w:color w:val="000000" w:themeColor="text1"/>
          <w:szCs w:val="24"/>
        </w:rPr>
        <w:t>Element</w:t>
      </w:r>
      <w:r w:rsidR="00B45F25" w:rsidRPr="00FC75F9">
        <w:rPr>
          <w:rFonts w:cstheme="minorHAnsi"/>
          <w:color w:val="000000" w:themeColor="text1"/>
          <w:szCs w:val="24"/>
        </w:rPr>
        <w:t xml:space="preserve"> 3.1.1</w:t>
      </w:r>
      <w:r w:rsidR="00F51E77">
        <w:rPr>
          <w:rFonts w:cstheme="minorHAnsi"/>
          <w:color w:val="000000" w:themeColor="text1"/>
          <w:szCs w:val="24"/>
        </w:rPr>
        <w:t xml:space="preserve"> to M</w:t>
      </w:r>
      <w:r w:rsidRPr="00FC75F9">
        <w:rPr>
          <w:rFonts w:cstheme="minorHAnsi"/>
          <w:color w:val="000000" w:themeColor="text1"/>
          <w:szCs w:val="24"/>
        </w:rPr>
        <w:t xml:space="preserve">et, and </w:t>
      </w:r>
      <w:r w:rsidR="00FA0A2D" w:rsidRPr="00FC75F9">
        <w:rPr>
          <w:rFonts w:cstheme="minorHAnsi"/>
          <w:color w:val="000000" w:themeColor="text1"/>
          <w:szCs w:val="24"/>
        </w:rPr>
        <w:t xml:space="preserve">as a result amended </w:t>
      </w:r>
      <w:r w:rsidRPr="00FC75F9">
        <w:rPr>
          <w:rFonts w:cstheme="minorHAnsi"/>
          <w:color w:val="000000" w:themeColor="text1"/>
          <w:szCs w:val="24"/>
        </w:rPr>
        <w:t xml:space="preserve">the rating for Standard 3.1 and Quality Area 3 to Meeting NQS </w:t>
      </w:r>
    </w:p>
    <w:p w14:paraId="02537EA7" w14:textId="115FABB0" w:rsidR="00FA0A2D" w:rsidRPr="00FC75F9" w:rsidRDefault="00AD5C86" w:rsidP="00FA0A2D">
      <w:pPr>
        <w:pStyle w:val="BodyText"/>
        <w:numPr>
          <w:ilvl w:val="0"/>
          <w:numId w:val="40"/>
        </w:numPr>
        <w:ind w:left="1418" w:hanging="284"/>
        <w:rPr>
          <w:rFonts w:asciiTheme="minorHAnsi" w:hAnsiTheme="minorHAnsi" w:cstheme="minorHAnsi"/>
          <w:color w:val="000000" w:themeColor="text1"/>
          <w:szCs w:val="24"/>
        </w:rPr>
      </w:pPr>
      <w:r w:rsidRPr="00FC75F9">
        <w:rPr>
          <w:rFonts w:cstheme="minorHAnsi"/>
          <w:color w:val="000000" w:themeColor="text1"/>
          <w:szCs w:val="24"/>
        </w:rPr>
        <w:t xml:space="preserve">amended the </w:t>
      </w:r>
      <w:r w:rsidR="0092499B">
        <w:rPr>
          <w:rFonts w:cstheme="minorHAnsi"/>
          <w:color w:val="000000" w:themeColor="text1"/>
          <w:szCs w:val="24"/>
        </w:rPr>
        <w:t>judgment</w:t>
      </w:r>
      <w:r w:rsidR="0092499B" w:rsidRPr="00FC75F9">
        <w:rPr>
          <w:rFonts w:cstheme="minorHAnsi"/>
          <w:color w:val="000000" w:themeColor="text1"/>
          <w:szCs w:val="24"/>
        </w:rPr>
        <w:t xml:space="preserve"> </w:t>
      </w:r>
      <w:r w:rsidRPr="00FC75F9">
        <w:rPr>
          <w:rFonts w:cstheme="minorHAnsi"/>
          <w:color w:val="000000" w:themeColor="text1"/>
          <w:szCs w:val="24"/>
        </w:rPr>
        <w:t xml:space="preserve">for </w:t>
      </w:r>
      <w:r w:rsidR="005850AD">
        <w:rPr>
          <w:rFonts w:cstheme="minorHAnsi"/>
          <w:color w:val="000000" w:themeColor="text1"/>
          <w:szCs w:val="24"/>
        </w:rPr>
        <w:t>Element</w:t>
      </w:r>
      <w:r w:rsidRPr="00FC75F9">
        <w:rPr>
          <w:rFonts w:cstheme="minorHAnsi"/>
          <w:color w:val="000000" w:themeColor="text1"/>
          <w:szCs w:val="24"/>
        </w:rPr>
        <w:t xml:space="preserve"> 4</w:t>
      </w:r>
      <w:r w:rsidR="00F51E77">
        <w:rPr>
          <w:rFonts w:cstheme="minorHAnsi"/>
          <w:color w:val="000000" w:themeColor="text1"/>
          <w:szCs w:val="24"/>
        </w:rPr>
        <w:t>.1.1 to M</w:t>
      </w:r>
      <w:r w:rsidRPr="00FC75F9">
        <w:rPr>
          <w:rFonts w:cstheme="minorHAnsi"/>
          <w:color w:val="000000" w:themeColor="text1"/>
          <w:szCs w:val="24"/>
        </w:rPr>
        <w:t xml:space="preserve">et, and </w:t>
      </w:r>
      <w:r w:rsidR="00FA0A2D" w:rsidRPr="00FC75F9">
        <w:rPr>
          <w:rFonts w:cstheme="minorHAnsi"/>
          <w:color w:val="000000" w:themeColor="text1"/>
          <w:szCs w:val="24"/>
        </w:rPr>
        <w:t xml:space="preserve">as a result amended </w:t>
      </w:r>
      <w:r w:rsidRPr="00FC75F9">
        <w:rPr>
          <w:rFonts w:cstheme="minorHAnsi"/>
          <w:color w:val="000000" w:themeColor="text1"/>
          <w:szCs w:val="24"/>
        </w:rPr>
        <w:t>the rating for Standard 4.1 and Quality Area 4 to Meeting NQS.</w:t>
      </w:r>
    </w:p>
    <w:p w14:paraId="147A14E9" w14:textId="77777777" w:rsidR="00FA0A2D" w:rsidRPr="00FC75F9" w:rsidRDefault="00FA0A2D" w:rsidP="00FA0A2D">
      <w:pPr>
        <w:pStyle w:val="Horizontalline"/>
        <w:rPr>
          <w:rFonts w:asciiTheme="minorHAnsi" w:hAnsiTheme="minorHAnsi" w:cstheme="minorHAnsi"/>
          <w:color w:val="000000" w:themeColor="text1"/>
          <w:sz w:val="24"/>
          <w:szCs w:val="24"/>
        </w:rPr>
      </w:pPr>
    </w:p>
    <w:p w14:paraId="4B85E275" w14:textId="77777777" w:rsidR="000912AC" w:rsidRPr="00FC75F9" w:rsidRDefault="000912AC" w:rsidP="00FA0A2D">
      <w:pPr>
        <w:pStyle w:val="Heading1"/>
        <w:spacing w:before="240"/>
        <w:rPr>
          <w:rFonts w:cstheme="minorHAnsi"/>
          <w:color w:val="000000" w:themeColor="text1"/>
        </w:rPr>
      </w:pPr>
      <w:r w:rsidRPr="00FC75F9">
        <w:rPr>
          <w:rFonts w:cstheme="minorHAnsi"/>
          <w:color w:val="000000" w:themeColor="text1"/>
        </w:rPr>
        <w:t>Issue</w:t>
      </w:r>
      <w:r w:rsidR="00934595" w:rsidRPr="00FC75F9">
        <w:rPr>
          <w:rFonts w:cstheme="minorHAnsi"/>
          <w:color w:val="000000" w:themeColor="text1"/>
        </w:rPr>
        <w:t>s</w:t>
      </w:r>
      <w:r w:rsidR="00A7090C" w:rsidRPr="00FC75F9">
        <w:rPr>
          <w:rFonts w:cstheme="minorHAnsi"/>
          <w:color w:val="000000" w:themeColor="text1"/>
        </w:rPr>
        <w:t xml:space="preserve"> under review</w:t>
      </w:r>
      <w:r w:rsidRPr="00FC75F9">
        <w:rPr>
          <w:rFonts w:cstheme="minorHAnsi"/>
          <w:color w:val="000000" w:themeColor="text1"/>
        </w:rPr>
        <w:t>:</w:t>
      </w:r>
    </w:p>
    <w:p w14:paraId="3333873A" w14:textId="7E5208FC" w:rsidR="00543CB6" w:rsidRPr="00FC75F9" w:rsidRDefault="000912AC" w:rsidP="008B70FD">
      <w:pPr>
        <w:pStyle w:val="ListParagraph"/>
        <w:numPr>
          <w:ilvl w:val="0"/>
          <w:numId w:val="4"/>
        </w:numPr>
        <w:spacing w:before="0"/>
        <w:contextualSpacing w:val="0"/>
        <w:rPr>
          <w:rFonts w:cstheme="minorHAnsi"/>
          <w:color w:val="000000" w:themeColor="text1"/>
          <w:sz w:val="24"/>
          <w:szCs w:val="24"/>
        </w:rPr>
      </w:pPr>
      <w:r w:rsidRPr="00FC75F9">
        <w:rPr>
          <w:rFonts w:cstheme="minorHAnsi"/>
          <w:color w:val="000000" w:themeColor="text1"/>
          <w:sz w:val="24"/>
          <w:szCs w:val="24"/>
        </w:rPr>
        <w:t xml:space="preserve">The approved provider seeks a review of </w:t>
      </w:r>
      <w:r w:rsidR="003B3724" w:rsidRPr="00FC75F9">
        <w:rPr>
          <w:rFonts w:cstheme="minorHAnsi"/>
          <w:color w:val="000000" w:themeColor="text1"/>
          <w:sz w:val="24"/>
          <w:szCs w:val="24"/>
        </w:rPr>
        <w:t xml:space="preserve">the above </w:t>
      </w:r>
      <w:r w:rsidR="00693213" w:rsidRPr="00FC75F9">
        <w:rPr>
          <w:rFonts w:cstheme="minorHAnsi"/>
          <w:color w:val="000000" w:themeColor="text1"/>
          <w:sz w:val="24"/>
          <w:szCs w:val="24"/>
        </w:rPr>
        <w:t>standar</w:t>
      </w:r>
      <w:r w:rsidR="00543CB6" w:rsidRPr="00FC75F9">
        <w:rPr>
          <w:rFonts w:cstheme="minorHAnsi"/>
          <w:color w:val="000000" w:themeColor="text1"/>
          <w:sz w:val="24"/>
          <w:szCs w:val="24"/>
        </w:rPr>
        <w:t>d</w:t>
      </w:r>
      <w:r w:rsidR="00693213" w:rsidRPr="00FC75F9">
        <w:rPr>
          <w:rFonts w:cstheme="minorHAnsi"/>
          <w:color w:val="000000" w:themeColor="text1"/>
          <w:sz w:val="24"/>
          <w:szCs w:val="24"/>
        </w:rPr>
        <w:t xml:space="preserve">s and </w:t>
      </w:r>
      <w:r w:rsidR="0050328B" w:rsidRPr="00FC75F9">
        <w:rPr>
          <w:rFonts w:cstheme="minorHAnsi"/>
          <w:color w:val="000000" w:themeColor="text1"/>
          <w:sz w:val="24"/>
          <w:szCs w:val="24"/>
        </w:rPr>
        <w:t>elements</w:t>
      </w:r>
      <w:r w:rsidR="003B3724" w:rsidRPr="00FC75F9">
        <w:rPr>
          <w:rFonts w:cstheme="minorHAnsi"/>
          <w:color w:val="000000" w:themeColor="text1"/>
          <w:sz w:val="24"/>
          <w:szCs w:val="24"/>
        </w:rPr>
        <w:t xml:space="preserve"> </w:t>
      </w:r>
      <w:r w:rsidR="002660EE" w:rsidRPr="00FC75F9">
        <w:rPr>
          <w:rFonts w:cstheme="minorHAnsi"/>
          <w:color w:val="000000" w:themeColor="text1"/>
          <w:sz w:val="24"/>
          <w:szCs w:val="24"/>
        </w:rPr>
        <w:t>on the grounds that the regulatory authority</w:t>
      </w:r>
      <w:r w:rsidR="0034177F" w:rsidRPr="00FC75F9">
        <w:rPr>
          <w:rFonts w:cstheme="minorHAnsi"/>
          <w:color w:val="000000" w:themeColor="text1"/>
          <w:sz w:val="24"/>
          <w:szCs w:val="24"/>
        </w:rPr>
        <w:t xml:space="preserve"> </w:t>
      </w:r>
      <w:r w:rsidR="002660EE" w:rsidRPr="00FC75F9">
        <w:rPr>
          <w:rFonts w:cstheme="minorHAnsi"/>
          <w:color w:val="000000" w:themeColor="text1"/>
          <w:sz w:val="24"/>
          <w:szCs w:val="24"/>
        </w:rPr>
        <w:t xml:space="preserve">failed to take into account or give sufficient weight to </w:t>
      </w:r>
      <w:r w:rsidR="00755E39" w:rsidRPr="00FC75F9">
        <w:rPr>
          <w:rFonts w:cstheme="minorHAnsi"/>
          <w:color w:val="000000" w:themeColor="text1"/>
          <w:sz w:val="24"/>
          <w:szCs w:val="24"/>
        </w:rPr>
        <w:t xml:space="preserve">special circumstances or </w:t>
      </w:r>
      <w:r w:rsidR="002660EE" w:rsidRPr="00FC75F9">
        <w:rPr>
          <w:rFonts w:cstheme="minorHAnsi"/>
          <w:color w:val="000000" w:themeColor="text1"/>
          <w:sz w:val="24"/>
          <w:szCs w:val="24"/>
        </w:rPr>
        <w:t>facts existing at the</w:t>
      </w:r>
      <w:r w:rsidR="005D1676" w:rsidRPr="00FC75F9">
        <w:rPr>
          <w:rFonts w:cstheme="minorHAnsi"/>
          <w:color w:val="000000" w:themeColor="text1"/>
          <w:sz w:val="24"/>
          <w:szCs w:val="24"/>
        </w:rPr>
        <w:t xml:space="preserve"> time of the rating assessment.</w:t>
      </w:r>
    </w:p>
    <w:p w14:paraId="6AC3B8C5" w14:textId="75869DC6" w:rsidR="00A87BB0" w:rsidRPr="00FC75F9" w:rsidRDefault="00DB1E4A" w:rsidP="00A87BB0">
      <w:pPr>
        <w:pStyle w:val="ListParagraph"/>
        <w:numPr>
          <w:ilvl w:val="0"/>
          <w:numId w:val="4"/>
        </w:numPr>
        <w:spacing w:before="0" w:after="0"/>
        <w:rPr>
          <w:rFonts w:cstheme="minorHAnsi"/>
          <w:color w:val="000000" w:themeColor="text1"/>
          <w:sz w:val="24"/>
          <w:szCs w:val="24"/>
        </w:rPr>
      </w:pPr>
      <w:r w:rsidRPr="00FC75F9">
        <w:rPr>
          <w:rFonts w:cstheme="minorHAnsi"/>
          <w:color w:val="000000" w:themeColor="text1"/>
          <w:sz w:val="24"/>
          <w:szCs w:val="24"/>
        </w:rPr>
        <w:t xml:space="preserve">After the </w:t>
      </w:r>
      <w:r w:rsidR="00D552DF" w:rsidRPr="00FC75F9">
        <w:rPr>
          <w:rFonts w:cstheme="minorHAnsi"/>
          <w:color w:val="000000" w:themeColor="text1"/>
          <w:sz w:val="24"/>
          <w:szCs w:val="24"/>
        </w:rPr>
        <w:t xml:space="preserve">service’s </w:t>
      </w:r>
      <w:r w:rsidRPr="00FC75F9">
        <w:rPr>
          <w:rFonts w:cstheme="minorHAnsi"/>
          <w:color w:val="000000" w:themeColor="text1"/>
          <w:sz w:val="24"/>
          <w:szCs w:val="24"/>
        </w:rPr>
        <w:t>assessment</w:t>
      </w:r>
      <w:r w:rsidR="00A02E40" w:rsidRPr="00FC75F9">
        <w:rPr>
          <w:rFonts w:cstheme="minorHAnsi"/>
          <w:color w:val="000000" w:themeColor="text1"/>
          <w:sz w:val="24"/>
          <w:szCs w:val="24"/>
        </w:rPr>
        <w:t xml:space="preserve"> and rating visit</w:t>
      </w:r>
      <w:r w:rsidR="006C43D7" w:rsidRPr="00FC75F9">
        <w:rPr>
          <w:rFonts w:cstheme="minorHAnsi"/>
          <w:color w:val="000000" w:themeColor="text1"/>
          <w:sz w:val="24"/>
          <w:szCs w:val="24"/>
        </w:rPr>
        <w:t>,</w:t>
      </w:r>
      <w:r w:rsidR="00BC4628" w:rsidRPr="00FC75F9">
        <w:rPr>
          <w:rFonts w:cstheme="minorHAnsi"/>
          <w:color w:val="000000" w:themeColor="text1"/>
          <w:sz w:val="24"/>
          <w:szCs w:val="24"/>
        </w:rPr>
        <w:t xml:space="preserve"> </w:t>
      </w:r>
      <w:r w:rsidRPr="00FC75F9">
        <w:rPr>
          <w:rFonts w:cstheme="minorHAnsi"/>
          <w:color w:val="000000" w:themeColor="text1"/>
          <w:sz w:val="24"/>
          <w:szCs w:val="24"/>
        </w:rPr>
        <w:t xml:space="preserve">the service was rated </w:t>
      </w:r>
      <w:r w:rsidR="00E15D8E" w:rsidRPr="00FC75F9">
        <w:rPr>
          <w:rFonts w:cstheme="minorHAnsi"/>
          <w:color w:val="000000" w:themeColor="text1"/>
          <w:sz w:val="24"/>
          <w:szCs w:val="24"/>
        </w:rPr>
        <w:t xml:space="preserve">at Working towards </w:t>
      </w:r>
      <w:r w:rsidR="008B70FD">
        <w:rPr>
          <w:rFonts w:cstheme="minorHAnsi"/>
          <w:color w:val="000000" w:themeColor="text1"/>
          <w:sz w:val="24"/>
          <w:szCs w:val="24"/>
        </w:rPr>
        <w:t xml:space="preserve">NQS </w:t>
      </w:r>
      <w:r w:rsidR="00E15D8E" w:rsidRPr="00FC75F9">
        <w:rPr>
          <w:rFonts w:cstheme="minorHAnsi"/>
          <w:color w:val="000000" w:themeColor="text1"/>
          <w:sz w:val="24"/>
          <w:szCs w:val="24"/>
        </w:rPr>
        <w:t>based on the following</w:t>
      </w:r>
      <w:r w:rsidR="00A87BB0" w:rsidRPr="00FC75F9">
        <w:rPr>
          <w:rFonts w:cstheme="minorHAnsi"/>
          <w:color w:val="000000" w:themeColor="text1"/>
          <w:sz w:val="24"/>
          <w:szCs w:val="24"/>
        </w:rPr>
        <w:t>:</w:t>
      </w:r>
    </w:p>
    <w:p w14:paraId="291836DB" w14:textId="4313FF4D" w:rsidR="00A02E40" w:rsidRPr="00FC75F9" w:rsidRDefault="00A02E40" w:rsidP="00AD5C86">
      <w:pPr>
        <w:pStyle w:val="ListParagraph"/>
        <w:numPr>
          <w:ilvl w:val="0"/>
          <w:numId w:val="5"/>
        </w:numPr>
        <w:spacing w:before="0" w:after="0"/>
        <w:rPr>
          <w:rFonts w:cstheme="minorHAnsi"/>
          <w:color w:val="000000" w:themeColor="text1"/>
          <w:sz w:val="24"/>
          <w:szCs w:val="24"/>
        </w:rPr>
      </w:pPr>
      <w:r w:rsidRPr="00FC75F9">
        <w:rPr>
          <w:rFonts w:cstheme="minorHAnsi"/>
          <w:color w:val="000000" w:themeColor="text1"/>
          <w:sz w:val="24"/>
          <w:szCs w:val="24"/>
        </w:rPr>
        <w:t>Quality Area 1 - Working towards</w:t>
      </w:r>
    </w:p>
    <w:p w14:paraId="1DC7D9F7" w14:textId="0A0B7055" w:rsidR="00A02E40" w:rsidRPr="00FC75F9" w:rsidRDefault="00A87BB0" w:rsidP="00AD5C86">
      <w:pPr>
        <w:pStyle w:val="ListParagraph"/>
        <w:numPr>
          <w:ilvl w:val="1"/>
          <w:numId w:val="10"/>
        </w:numPr>
        <w:spacing w:before="0" w:after="0"/>
        <w:rPr>
          <w:rFonts w:cstheme="minorHAnsi"/>
          <w:color w:val="000000" w:themeColor="text1"/>
          <w:sz w:val="24"/>
          <w:szCs w:val="24"/>
        </w:rPr>
      </w:pPr>
      <w:r w:rsidRPr="00FC75F9">
        <w:rPr>
          <w:rFonts w:cstheme="minorHAnsi"/>
          <w:color w:val="000000" w:themeColor="text1"/>
          <w:sz w:val="24"/>
          <w:szCs w:val="24"/>
        </w:rPr>
        <w:t xml:space="preserve">Working towards for Standard 1.1, with </w:t>
      </w:r>
      <w:r w:rsidR="00A02E40" w:rsidRPr="00FC75F9">
        <w:rPr>
          <w:rFonts w:cstheme="minorHAnsi"/>
          <w:color w:val="000000" w:themeColor="text1"/>
          <w:sz w:val="24"/>
          <w:szCs w:val="24"/>
        </w:rPr>
        <w:t>E</w:t>
      </w:r>
      <w:r w:rsidRPr="00FC75F9">
        <w:rPr>
          <w:rFonts w:cstheme="minorHAnsi"/>
          <w:color w:val="000000" w:themeColor="text1"/>
          <w:sz w:val="24"/>
          <w:szCs w:val="24"/>
        </w:rPr>
        <w:t xml:space="preserve">lements 1.1.2, 1.1.3 and 1.1.6 </w:t>
      </w:r>
      <w:r w:rsidR="00A02E40" w:rsidRPr="00FC75F9">
        <w:rPr>
          <w:rFonts w:cstheme="minorHAnsi"/>
          <w:color w:val="000000" w:themeColor="text1"/>
          <w:sz w:val="24"/>
          <w:szCs w:val="24"/>
        </w:rPr>
        <w:t>Not met</w:t>
      </w:r>
    </w:p>
    <w:p w14:paraId="2C5400B9" w14:textId="1701A157" w:rsidR="00571239" w:rsidRPr="00FC75F9" w:rsidRDefault="00A02E40" w:rsidP="00AD5C86">
      <w:pPr>
        <w:pStyle w:val="ListParagraph"/>
        <w:numPr>
          <w:ilvl w:val="1"/>
          <w:numId w:val="10"/>
        </w:numPr>
        <w:spacing w:before="0" w:after="0"/>
        <w:rPr>
          <w:rFonts w:cstheme="minorHAnsi"/>
          <w:color w:val="000000" w:themeColor="text1"/>
          <w:sz w:val="24"/>
          <w:szCs w:val="24"/>
        </w:rPr>
      </w:pPr>
      <w:r w:rsidRPr="00FC75F9">
        <w:rPr>
          <w:rFonts w:cstheme="minorHAnsi"/>
          <w:color w:val="000000" w:themeColor="text1"/>
          <w:sz w:val="24"/>
          <w:szCs w:val="24"/>
        </w:rPr>
        <w:t>M</w:t>
      </w:r>
      <w:r w:rsidR="00A87BB0" w:rsidRPr="00FC75F9">
        <w:rPr>
          <w:rFonts w:cstheme="minorHAnsi"/>
          <w:color w:val="000000" w:themeColor="text1"/>
          <w:sz w:val="24"/>
          <w:szCs w:val="24"/>
        </w:rPr>
        <w:t>eeting for Standard 1.2</w:t>
      </w:r>
      <w:r w:rsidR="001750A8" w:rsidRPr="00FC75F9">
        <w:rPr>
          <w:rFonts w:cstheme="minorHAnsi"/>
          <w:color w:val="000000" w:themeColor="text1"/>
          <w:sz w:val="24"/>
          <w:szCs w:val="24"/>
        </w:rPr>
        <w:t xml:space="preserve"> </w:t>
      </w:r>
    </w:p>
    <w:p w14:paraId="24784477" w14:textId="77777777" w:rsidR="00A02E40" w:rsidRPr="00FC75F9" w:rsidRDefault="00A02E40" w:rsidP="00AD5C86">
      <w:pPr>
        <w:pStyle w:val="ListParagraph"/>
        <w:numPr>
          <w:ilvl w:val="0"/>
          <w:numId w:val="5"/>
        </w:numPr>
        <w:spacing w:before="0" w:after="0"/>
        <w:rPr>
          <w:rFonts w:cstheme="minorHAnsi"/>
          <w:color w:val="000000" w:themeColor="text1"/>
          <w:sz w:val="24"/>
          <w:szCs w:val="24"/>
        </w:rPr>
      </w:pPr>
      <w:r w:rsidRPr="00FC75F9">
        <w:rPr>
          <w:rFonts w:cstheme="minorHAnsi"/>
          <w:color w:val="000000" w:themeColor="text1"/>
          <w:sz w:val="24"/>
          <w:szCs w:val="24"/>
        </w:rPr>
        <w:lastRenderedPageBreak/>
        <w:t>Quality Area 2 - Meeting</w:t>
      </w:r>
    </w:p>
    <w:p w14:paraId="4604C9A0" w14:textId="34E75941" w:rsidR="00A87BB0" w:rsidRPr="00FC75F9" w:rsidRDefault="00A87BB0"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 xml:space="preserve">Meeting for </w:t>
      </w:r>
      <w:r w:rsidR="001750A8" w:rsidRPr="00FC75F9">
        <w:rPr>
          <w:rFonts w:cstheme="minorHAnsi"/>
          <w:color w:val="000000" w:themeColor="text1"/>
          <w:sz w:val="24"/>
          <w:szCs w:val="24"/>
        </w:rPr>
        <w:t>Standa</w:t>
      </w:r>
      <w:r w:rsidR="00A02E40" w:rsidRPr="00FC75F9">
        <w:rPr>
          <w:rFonts w:cstheme="minorHAnsi"/>
          <w:color w:val="000000" w:themeColor="text1"/>
          <w:sz w:val="24"/>
          <w:szCs w:val="24"/>
        </w:rPr>
        <w:t>rds 2.1, 2.2 and 2.3</w:t>
      </w:r>
    </w:p>
    <w:p w14:paraId="6B19FA48" w14:textId="18346453" w:rsidR="00A02E40" w:rsidRPr="00FC75F9" w:rsidRDefault="00A02E40" w:rsidP="00AD5C86">
      <w:pPr>
        <w:pStyle w:val="ListParagraph"/>
        <w:numPr>
          <w:ilvl w:val="0"/>
          <w:numId w:val="5"/>
        </w:numPr>
        <w:spacing w:before="0" w:after="0"/>
        <w:rPr>
          <w:rFonts w:cstheme="minorHAnsi"/>
          <w:color w:val="000000" w:themeColor="text1"/>
          <w:sz w:val="24"/>
          <w:szCs w:val="24"/>
        </w:rPr>
      </w:pPr>
      <w:r w:rsidRPr="00FC75F9">
        <w:rPr>
          <w:rFonts w:cstheme="minorHAnsi"/>
          <w:color w:val="000000" w:themeColor="text1"/>
          <w:sz w:val="24"/>
          <w:szCs w:val="24"/>
        </w:rPr>
        <w:t>Quality Area 3 - Working towards</w:t>
      </w:r>
    </w:p>
    <w:p w14:paraId="7E198511" w14:textId="67F19C98" w:rsidR="00A02E40" w:rsidRPr="00FC75F9" w:rsidRDefault="00A87BB0"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Working toward</w:t>
      </w:r>
      <w:r w:rsidR="001750A8" w:rsidRPr="00FC75F9">
        <w:rPr>
          <w:rFonts w:cstheme="minorHAnsi"/>
          <w:color w:val="000000" w:themeColor="text1"/>
          <w:sz w:val="24"/>
          <w:szCs w:val="24"/>
        </w:rPr>
        <w:t>s for Standard 3.1</w:t>
      </w:r>
      <w:r w:rsidRPr="00FC75F9">
        <w:rPr>
          <w:rFonts w:cstheme="minorHAnsi"/>
          <w:color w:val="000000" w:themeColor="text1"/>
          <w:sz w:val="24"/>
          <w:szCs w:val="24"/>
        </w:rPr>
        <w:t xml:space="preserve">, with </w:t>
      </w:r>
      <w:r w:rsidR="00A02E40" w:rsidRPr="00FC75F9">
        <w:rPr>
          <w:rFonts w:cstheme="minorHAnsi"/>
          <w:color w:val="000000" w:themeColor="text1"/>
          <w:sz w:val="24"/>
          <w:szCs w:val="24"/>
        </w:rPr>
        <w:t>E</w:t>
      </w:r>
      <w:r w:rsidRPr="00FC75F9">
        <w:rPr>
          <w:rFonts w:cstheme="minorHAnsi"/>
          <w:color w:val="000000" w:themeColor="text1"/>
          <w:sz w:val="24"/>
          <w:szCs w:val="24"/>
        </w:rPr>
        <w:t xml:space="preserve">lement 3.1.1 </w:t>
      </w:r>
      <w:r w:rsidR="00A02E40" w:rsidRPr="00FC75F9">
        <w:rPr>
          <w:rFonts w:cstheme="minorHAnsi"/>
          <w:color w:val="000000" w:themeColor="text1"/>
          <w:sz w:val="24"/>
          <w:szCs w:val="24"/>
        </w:rPr>
        <w:t>N</w:t>
      </w:r>
      <w:r w:rsidRPr="00FC75F9">
        <w:rPr>
          <w:rFonts w:cstheme="minorHAnsi"/>
          <w:color w:val="000000" w:themeColor="text1"/>
          <w:sz w:val="24"/>
          <w:szCs w:val="24"/>
        </w:rPr>
        <w:t>ot met</w:t>
      </w:r>
    </w:p>
    <w:p w14:paraId="504580B2" w14:textId="77777777" w:rsidR="00A02E40" w:rsidRPr="00FC75F9" w:rsidRDefault="00A45337"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Exceeding</w:t>
      </w:r>
      <w:r w:rsidR="001750A8" w:rsidRPr="00FC75F9">
        <w:rPr>
          <w:rFonts w:cstheme="minorHAnsi"/>
          <w:color w:val="000000" w:themeColor="text1"/>
          <w:sz w:val="24"/>
          <w:szCs w:val="24"/>
        </w:rPr>
        <w:t xml:space="preserve"> for Standard 3.2 and </w:t>
      </w:r>
    </w:p>
    <w:p w14:paraId="5AC08B35" w14:textId="2C8B335F" w:rsidR="00A87BB0" w:rsidRPr="00FC75F9" w:rsidRDefault="00275A42"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 xml:space="preserve">Meeting for Standard </w:t>
      </w:r>
      <w:r w:rsidR="001750A8" w:rsidRPr="00FC75F9">
        <w:rPr>
          <w:rFonts w:cstheme="minorHAnsi"/>
          <w:color w:val="000000" w:themeColor="text1"/>
          <w:sz w:val="24"/>
          <w:szCs w:val="24"/>
        </w:rPr>
        <w:t xml:space="preserve">3.3 </w:t>
      </w:r>
    </w:p>
    <w:p w14:paraId="5E8F29D3" w14:textId="77777777" w:rsidR="00A02E40" w:rsidRPr="00FC75F9" w:rsidRDefault="00A02E40" w:rsidP="00AD5C86">
      <w:pPr>
        <w:pStyle w:val="ListParagraph"/>
        <w:numPr>
          <w:ilvl w:val="0"/>
          <w:numId w:val="5"/>
        </w:numPr>
        <w:spacing w:before="0" w:after="0"/>
        <w:rPr>
          <w:rFonts w:cstheme="minorHAnsi"/>
          <w:color w:val="000000" w:themeColor="text1"/>
          <w:sz w:val="24"/>
          <w:szCs w:val="24"/>
        </w:rPr>
      </w:pPr>
      <w:r w:rsidRPr="00FC75F9">
        <w:rPr>
          <w:rFonts w:cstheme="minorHAnsi"/>
          <w:color w:val="000000" w:themeColor="text1"/>
          <w:sz w:val="24"/>
          <w:szCs w:val="24"/>
        </w:rPr>
        <w:t xml:space="preserve">Quality Area 4 - Working towards </w:t>
      </w:r>
    </w:p>
    <w:p w14:paraId="1EFC4BD2" w14:textId="0E807CB9" w:rsidR="00A02E40" w:rsidRPr="00FC75F9" w:rsidRDefault="00A87BB0"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 xml:space="preserve">Working towards for </w:t>
      </w:r>
      <w:r w:rsidR="001750A8" w:rsidRPr="00FC75F9">
        <w:rPr>
          <w:rFonts w:cstheme="minorHAnsi"/>
          <w:color w:val="000000" w:themeColor="text1"/>
          <w:sz w:val="24"/>
          <w:szCs w:val="24"/>
        </w:rPr>
        <w:t>Standard 4.1 with</w:t>
      </w:r>
      <w:r w:rsidRPr="00FC75F9">
        <w:rPr>
          <w:rFonts w:cstheme="minorHAnsi"/>
          <w:color w:val="000000" w:themeColor="text1"/>
          <w:sz w:val="24"/>
          <w:szCs w:val="24"/>
        </w:rPr>
        <w:t xml:space="preserve"> </w:t>
      </w:r>
      <w:r w:rsidR="00A02E40" w:rsidRPr="00FC75F9">
        <w:rPr>
          <w:rFonts w:cstheme="minorHAnsi"/>
          <w:color w:val="000000" w:themeColor="text1"/>
          <w:sz w:val="24"/>
          <w:szCs w:val="24"/>
        </w:rPr>
        <w:t>Element 4.1.1 N</w:t>
      </w:r>
      <w:r w:rsidRPr="00FC75F9">
        <w:rPr>
          <w:rFonts w:cstheme="minorHAnsi"/>
          <w:color w:val="000000" w:themeColor="text1"/>
          <w:sz w:val="24"/>
          <w:szCs w:val="24"/>
        </w:rPr>
        <w:t>ot met</w:t>
      </w:r>
      <w:r w:rsidR="001750A8" w:rsidRPr="00FC75F9">
        <w:rPr>
          <w:rFonts w:cstheme="minorHAnsi"/>
          <w:color w:val="000000" w:themeColor="text1"/>
          <w:sz w:val="24"/>
          <w:szCs w:val="24"/>
        </w:rPr>
        <w:t xml:space="preserve"> </w:t>
      </w:r>
    </w:p>
    <w:p w14:paraId="27A95449" w14:textId="42254F7A" w:rsidR="00A87BB0" w:rsidRPr="00FC75F9" w:rsidRDefault="00A02E40"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Exceeding for Standard 4.2</w:t>
      </w:r>
    </w:p>
    <w:p w14:paraId="72E55F07" w14:textId="5954A716" w:rsidR="00A02E40" w:rsidRPr="00FC75F9" w:rsidRDefault="00A02E40" w:rsidP="00AD5C86">
      <w:pPr>
        <w:pStyle w:val="ListParagraph"/>
        <w:numPr>
          <w:ilvl w:val="0"/>
          <w:numId w:val="5"/>
        </w:numPr>
        <w:spacing w:before="0" w:after="0"/>
        <w:rPr>
          <w:rFonts w:cstheme="minorHAnsi"/>
          <w:color w:val="000000" w:themeColor="text1"/>
          <w:sz w:val="24"/>
          <w:szCs w:val="24"/>
        </w:rPr>
      </w:pPr>
      <w:r w:rsidRPr="00FC75F9">
        <w:rPr>
          <w:rFonts w:cstheme="minorHAnsi"/>
          <w:color w:val="000000" w:themeColor="text1"/>
          <w:sz w:val="24"/>
          <w:szCs w:val="24"/>
        </w:rPr>
        <w:t>Quality Area 5 - Meeting</w:t>
      </w:r>
    </w:p>
    <w:p w14:paraId="57D6ABB6" w14:textId="5A88F5F5" w:rsidR="001750A8" w:rsidRPr="00FC75F9" w:rsidRDefault="001750A8"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Me</w:t>
      </w:r>
      <w:r w:rsidR="00A02E40" w:rsidRPr="00FC75F9">
        <w:rPr>
          <w:rFonts w:cstheme="minorHAnsi"/>
          <w:color w:val="000000" w:themeColor="text1"/>
          <w:sz w:val="24"/>
          <w:szCs w:val="24"/>
        </w:rPr>
        <w:t>eting for Standards 5.1 and 5.2</w:t>
      </w:r>
    </w:p>
    <w:p w14:paraId="2B2257EB" w14:textId="77777777" w:rsidR="00A02E40" w:rsidRPr="00FC75F9" w:rsidRDefault="00A02E40" w:rsidP="00AD5C86">
      <w:pPr>
        <w:pStyle w:val="ListParagraph"/>
        <w:numPr>
          <w:ilvl w:val="0"/>
          <w:numId w:val="5"/>
        </w:numPr>
        <w:spacing w:before="0" w:after="0"/>
        <w:rPr>
          <w:rFonts w:cstheme="minorHAnsi"/>
          <w:color w:val="000000" w:themeColor="text1"/>
          <w:sz w:val="24"/>
          <w:szCs w:val="24"/>
        </w:rPr>
      </w:pPr>
      <w:r w:rsidRPr="00FC75F9">
        <w:rPr>
          <w:rFonts w:cstheme="minorHAnsi"/>
          <w:color w:val="000000" w:themeColor="text1"/>
          <w:sz w:val="24"/>
          <w:szCs w:val="24"/>
        </w:rPr>
        <w:t xml:space="preserve">Quality Area 6 - Exceeding </w:t>
      </w:r>
    </w:p>
    <w:p w14:paraId="3B48D312" w14:textId="0393562D" w:rsidR="00A02E40" w:rsidRPr="00FC75F9" w:rsidRDefault="001750A8"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Excee</w:t>
      </w:r>
      <w:r w:rsidR="00A02E40" w:rsidRPr="00FC75F9">
        <w:rPr>
          <w:rFonts w:cstheme="minorHAnsi"/>
          <w:color w:val="000000" w:themeColor="text1"/>
          <w:sz w:val="24"/>
          <w:szCs w:val="24"/>
        </w:rPr>
        <w:t>ding for Standards 6.1 and 6.2</w:t>
      </w:r>
    </w:p>
    <w:p w14:paraId="24F59416" w14:textId="70DB45EE" w:rsidR="001750A8" w:rsidRPr="00FC75F9" w:rsidRDefault="001750A8"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Meeting for St</w:t>
      </w:r>
      <w:r w:rsidR="00A02E40" w:rsidRPr="00FC75F9">
        <w:rPr>
          <w:rFonts w:cstheme="minorHAnsi"/>
          <w:color w:val="000000" w:themeColor="text1"/>
          <w:sz w:val="24"/>
          <w:szCs w:val="24"/>
        </w:rPr>
        <w:t>andard 6.3</w:t>
      </w:r>
    </w:p>
    <w:p w14:paraId="44AD7BF7" w14:textId="77777777" w:rsidR="00A02E40" w:rsidRPr="00FC75F9" w:rsidRDefault="00A02E40" w:rsidP="00AD5C86">
      <w:pPr>
        <w:pStyle w:val="ListParagraph"/>
        <w:numPr>
          <w:ilvl w:val="0"/>
          <w:numId w:val="5"/>
        </w:numPr>
        <w:spacing w:before="0" w:after="0"/>
        <w:rPr>
          <w:rFonts w:cstheme="minorHAnsi"/>
          <w:color w:val="000000" w:themeColor="text1"/>
          <w:sz w:val="24"/>
          <w:szCs w:val="24"/>
        </w:rPr>
      </w:pPr>
      <w:r w:rsidRPr="00FC75F9">
        <w:rPr>
          <w:rFonts w:cstheme="minorHAnsi"/>
          <w:color w:val="000000" w:themeColor="text1"/>
          <w:sz w:val="24"/>
          <w:szCs w:val="24"/>
        </w:rPr>
        <w:t xml:space="preserve">Quality Area 7 - Exceeding </w:t>
      </w:r>
    </w:p>
    <w:p w14:paraId="2799D425" w14:textId="14FDCE81" w:rsidR="00A02E40" w:rsidRPr="00FC75F9" w:rsidRDefault="00A02E40"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Meeting for Standard 7.1</w:t>
      </w:r>
    </w:p>
    <w:p w14:paraId="6A69D21D" w14:textId="7E2FE1EF" w:rsidR="00A87BB0" w:rsidRPr="00FC75F9" w:rsidRDefault="001750A8" w:rsidP="00AD5C86">
      <w:pPr>
        <w:pStyle w:val="ListParagraph"/>
        <w:numPr>
          <w:ilvl w:val="1"/>
          <w:numId w:val="5"/>
        </w:numPr>
        <w:spacing w:before="0" w:after="0"/>
        <w:rPr>
          <w:rFonts w:cstheme="minorHAnsi"/>
          <w:color w:val="000000" w:themeColor="text1"/>
          <w:sz w:val="24"/>
          <w:szCs w:val="24"/>
        </w:rPr>
      </w:pPr>
      <w:r w:rsidRPr="00FC75F9">
        <w:rPr>
          <w:rFonts w:cstheme="minorHAnsi"/>
          <w:color w:val="000000" w:themeColor="text1"/>
          <w:sz w:val="24"/>
          <w:szCs w:val="24"/>
        </w:rPr>
        <w:t>Exceeding for Standards 7.2 and 7.3.</w:t>
      </w:r>
    </w:p>
    <w:p w14:paraId="2DAC730E" w14:textId="77777777" w:rsidR="00571239" w:rsidRPr="00FC75F9" w:rsidRDefault="00571239" w:rsidP="00713A4E">
      <w:pPr>
        <w:spacing w:before="0" w:after="0"/>
        <w:rPr>
          <w:rFonts w:cstheme="minorHAnsi"/>
          <w:color w:val="000000" w:themeColor="text1"/>
          <w:sz w:val="24"/>
          <w:szCs w:val="24"/>
        </w:rPr>
      </w:pPr>
    </w:p>
    <w:p w14:paraId="60686BAA" w14:textId="77777777" w:rsidR="00E15D8E" w:rsidRPr="00FC75F9" w:rsidRDefault="007D78D7" w:rsidP="00C665D5">
      <w:pPr>
        <w:pStyle w:val="ListParagraph"/>
        <w:numPr>
          <w:ilvl w:val="0"/>
          <w:numId w:val="4"/>
        </w:numPr>
        <w:spacing w:before="0" w:after="0"/>
        <w:rPr>
          <w:rFonts w:cstheme="minorHAnsi"/>
          <w:color w:val="000000" w:themeColor="text1"/>
          <w:sz w:val="24"/>
          <w:szCs w:val="24"/>
        </w:rPr>
      </w:pPr>
      <w:r w:rsidRPr="00FC75F9">
        <w:rPr>
          <w:rFonts w:cstheme="minorHAnsi"/>
          <w:color w:val="000000" w:themeColor="text1"/>
          <w:sz w:val="24"/>
          <w:szCs w:val="24"/>
        </w:rPr>
        <w:t>At first tier review, th</w:t>
      </w:r>
      <w:r w:rsidR="00E15D8E" w:rsidRPr="00FC75F9">
        <w:rPr>
          <w:rFonts w:cstheme="minorHAnsi"/>
          <w:color w:val="000000" w:themeColor="text1"/>
          <w:sz w:val="24"/>
          <w:szCs w:val="24"/>
        </w:rPr>
        <w:t>e regulatory authority:</w:t>
      </w:r>
    </w:p>
    <w:p w14:paraId="23CC9307" w14:textId="5AD79A07" w:rsidR="00E15D8E" w:rsidRPr="00FC75F9" w:rsidRDefault="006C43D7" w:rsidP="00AD5C86">
      <w:pPr>
        <w:pStyle w:val="ListParagraph"/>
        <w:numPr>
          <w:ilvl w:val="0"/>
          <w:numId w:val="12"/>
        </w:numPr>
        <w:spacing w:before="0" w:after="0"/>
        <w:rPr>
          <w:rFonts w:cstheme="minorHAnsi"/>
          <w:color w:val="000000" w:themeColor="text1"/>
          <w:sz w:val="24"/>
          <w:szCs w:val="24"/>
        </w:rPr>
      </w:pPr>
      <w:r w:rsidRPr="00FC75F9">
        <w:rPr>
          <w:rFonts w:cstheme="minorHAnsi"/>
          <w:color w:val="000000" w:themeColor="text1"/>
          <w:sz w:val="24"/>
          <w:szCs w:val="24"/>
        </w:rPr>
        <w:t>amended</w:t>
      </w:r>
      <w:r w:rsidR="001750A8" w:rsidRPr="00FC75F9">
        <w:rPr>
          <w:rFonts w:cstheme="minorHAnsi"/>
          <w:color w:val="000000" w:themeColor="text1"/>
          <w:sz w:val="24"/>
          <w:szCs w:val="24"/>
        </w:rPr>
        <w:t xml:space="preserve"> </w:t>
      </w:r>
      <w:r w:rsidR="00774C42" w:rsidRPr="00FC75F9">
        <w:rPr>
          <w:rFonts w:cstheme="minorHAnsi"/>
          <w:color w:val="000000" w:themeColor="text1"/>
          <w:sz w:val="24"/>
          <w:szCs w:val="24"/>
        </w:rPr>
        <w:t>E</w:t>
      </w:r>
      <w:r w:rsidR="001750A8" w:rsidRPr="00FC75F9">
        <w:rPr>
          <w:rFonts w:cstheme="minorHAnsi"/>
          <w:color w:val="000000" w:themeColor="text1"/>
          <w:sz w:val="24"/>
          <w:szCs w:val="24"/>
        </w:rPr>
        <w:t>lements 1.1.2 and 1.1.6 to Met</w:t>
      </w:r>
      <w:r w:rsidR="00543CB6" w:rsidRPr="00FC75F9">
        <w:rPr>
          <w:rFonts w:cstheme="minorHAnsi"/>
          <w:color w:val="000000" w:themeColor="text1"/>
          <w:sz w:val="24"/>
          <w:szCs w:val="24"/>
        </w:rPr>
        <w:t>,</w:t>
      </w:r>
      <w:r w:rsidR="001750A8" w:rsidRPr="00FC75F9">
        <w:rPr>
          <w:rFonts w:cstheme="minorHAnsi"/>
          <w:color w:val="000000" w:themeColor="text1"/>
          <w:sz w:val="24"/>
          <w:szCs w:val="24"/>
        </w:rPr>
        <w:t xml:space="preserve"> however </w:t>
      </w:r>
      <w:r w:rsidR="00774C42" w:rsidRPr="00FC75F9">
        <w:rPr>
          <w:rFonts w:cstheme="minorHAnsi"/>
          <w:color w:val="000000" w:themeColor="text1"/>
          <w:sz w:val="24"/>
          <w:szCs w:val="24"/>
        </w:rPr>
        <w:t>E</w:t>
      </w:r>
      <w:r w:rsidR="00E15D8E" w:rsidRPr="00FC75F9">
        <w:rPr>
          <w:rFonts w:cstheme="minorHAnsi"/>
          <w:color w:val="000000" w:themeColor="text1"/>
          <w:sz w:val="24"/>
          <w:szCs w:val="24"/>
        </w:rPr>
        <w:t>lement 1.1.3 remained</w:t>
      </w:r>
      <w:r w:rsidR="00B45F25" w:rsidRPr="00FC75F9">
        <w:rPr>
          <w:rFonts w:cstheme="minorHAnsi"/>
          <w:color w:val="000000" w:themeColor="text1"/>
          <w:sz w:val="24"/>
          <w:szCs w:val="24"/>
        </w:rPr>
        <w:t xml:space="preserve"> Not met. Therefore</w:t>
      </w:r>
      <w:r w:rsidR="001750A8" w:rsidRPr="00FC75F9">
        <w:rPr>
          <w:rFonts w:cstheme="minorHAnsi"/>
          <w:color w:val="000000" w:themeColor="text1"/>
          <w:sz w:val="24"/>
          <w:szCs w:val="24"/>
        </w:rPr>
        <w:t xml:space="preserve"> the rating for Standard 1.1 and Quality Area 1 remained at Working </w:t>
      </w:r>
      <w:r w:rsidR="00E15D8E" w:rsidRPr="00FC75F9">
        <w:rPr>
          <w:rFonts w:cstheme="minorHAnsi"/>
          <w:color w:val="000000" w:themeColor="text1"/>
          <w:sz w:val="24"/>
          <w:szCs w:val="24"/>
        </w:rPr>
        <w:t>towards</w:t>
      </w:r>
    </w:p>
    <w:p w14:paraId="04854759" w14:textId="39F16C4E" w:rsidR="00E15D8E" w:rsidRPr="00FC75F9" w:rsidRDefault="00D81E7C" w:rsidP="00AE50F2">
      <w:pPr>
        <w:pStyle w:val="ListParagraph"/>
        <w:numPr>
          <w:ilvl w:val="0"/>
          <w:numId w:val="12"/>
        </w:numPr>
        <w:spacing w:before="0"/>
        <w:contextualSpacing w:val="0"/>
        <w:rPr>
          <w:rFonts w:cstheme="minorHAnsi"/>
          <w:color w:val="000000" w:themeColor="text1"/>
          <w:sz w:val="24"/>
          <w:szCs w:val="24"/>
        </w:rPr>
      </w:pPr>
      <w:r w:rsidRPr="00FC75F9">
        <w:rPr>
          <w:rFonts w:cstheme="minorHAnsi"/>
          <w:color w:val="000000" w:themeColor="text1"/>
          <w:sz w:val="24"/>
          <w:szCs w:val="24"/>
        </w:rPr>
        <w:t xml:space="preserve">confirmed </w:t>
      </w:r>
      <w:r w:rsidR="00543CB6" w:rsidRPr="00FC75F9">
        <w:rPr>
          <w:rFonts w:cstheme="minorHAnsi"/>
          <w:color w:val="000000" w:themeColor="text1"/>
          <w:sz w:val="24"/>
          <w:szCs w:val="24"/>
        </w:rPr>
        <w:t>E</w:t>
      </w:r>
      <w:r w:rsidR="00B45F25" w:rsidRPr="00FC75F9">
        <w:rPr>
          <w:rFonts w:cstheme="minorHAnsi"/>
          <w:color w:val="000000" w:themeColor="text1"/>
          <w:sz w:val="24"/>
          <w:szCs w:val="24"/>
        </w:rPr>
        <w:t xml:space="preserve">lement </w:t>
      </w:r>
      <w:r w:rsidR="00A02E40" w:rsidRPr="00FC75F9">
        <w:rPr>
          <w:rFonts w:cstheme="minorHAnsi"/>
          <w:color w:val="000000" w:themeColor="text1"/>
          <w:sz w:val="24"/>
          <w:szCs w:val="24"/>
        </w:rPr>
        <w:t xml:space="preserve">3.1.1 </w:t>
      </w:r>
      <w:r w:rsidR="00B45F25" w:rsidRPr="00FC75F9">
        <w:rPr>
          <w:rFonts w:cstheme="minorHAnsi"/>
          <w:color w:val="000000" w:themeColor="text1"/>
          <w:sz w:val="24"/>
          <w:szCs w:val="24"/>
        </w:rPr>
        <w:t>as Not met. Therefore the rating for Standard 3.1 and Quality Area 3 remained at Working towards</w:t>
      </w:r>
    </w:p>
    <w:p w14:paraId="1E6FF98B" w14:textId="645F3990" w:rsidR="00B45F25" w:rsidRPr="00FC75F9" w:rsidRDefault="00B45F25" w:rsidP="00AE50F2">
      <w:pPr>
        <w:pStyle w:val="ListParagraph"/>
        <w:numPr>
          <w:ilvl w:val="0"/>
          <w:numId w:val="12"/>
        </w:numPr>
        <w:spacing w:before="0"/>
        <w:contextualSpacing w:val="0"/>
        <w:rPr>
          <w:rFonts w:cstheme="minorHAnsi"/>
          <w:color w:val="000000" w:themeColor="text1"/>
          <w:sz w:val="24"/>
          <w:szCs w:val="24"/>
        </w:rPr>
      </w:pPr>
      <w:r w:rsidRPr="00FC75F9">
        <w:rPr>
          <w:rFonts w:cstheme="minorHAnsi"/>
          <w:color w:val="000000" w:themeColor="text1"/>
          <w:sz w:val="24"/>
          <w:szCs w:val="24"/>
        </w:rPr>
        <w:t xml:space="preserve">confirmed </w:t>
      </w:r>
      <w:r w:rsidR="00543CB6" w:rsidRPr="00FC75F9">
        <w:rPr>
          <w:rFonts w:cstheme="minorHAnsi"/>
          <w:color w:val="000000" w:themeColor="text1"/>
          <w:sz w:val="24"/>
          <w:szCs w:val="24"/>
        </w:rPr>
        <w:t>E</w:t>
      </w:r>
      <w:r w:rsidRPr="00FC75F9">
        <w:rPr>
          <w:rFonts w:cstheme="minorHAnsi"/>
          <w:color w:val="000000" w:themeColor="text1"/>
          <w:sz w:val="24"/>
          <w:szCs w:val="24"/>
        </w:rPr>
        <w:t>lement 4.1.1 as Not met. Therefore the rating for Standard 4.1 and Quality Area 4 remained at Working towards.</w:t>
      </w:r>
    </w:p>
    <w:p w14:paraId="452EFD2D" w14:textId="77777777" w:rsidR="00E15D8E" w:rsidRPr="00FC75F9" w:rsidRDefault="00E15D8E" w:rsidP="00AE50F2">
      <w:pPr>
        <w:pStyle w:val="ListParagraph"/>
        <w:numPr>
          <w:ilvl w:val="0"/>
          <w:numId w:val="4"/>
        </w:numPr>
        <w:spacing w:before="0"/>
        <w:contextualSpacing w:val="0"/>
        <w:rPr>
          <w:rFonts w:cstheme="minorHAnsi"/>
          <w:color w:val="000000" w:themeColor="text1"/>
          <w:sz w:val="24"/>
          <w:szCs w:val="24"/>
        </w:rPr>
      </w:pPr>
      <w:r w:rsidRPr="00FC75F9">
        <w:rPr>
          <w:rFonts w:cstheme="minorHAnsi"/>
          <w:color w:val="000000" w:themeColor="text1"/>
          <w:sz w:val="24"/>
          <w:szCs w:val="24"/>
        </w:rPr>
        <w:t>The provider submits that:</w:t>
      </w:r>
    </w:p>
    <w:p w14:paraId="41227B15" w14:textId="34304492" w:rsidR="00E15D8E" w:rsidRPr="00FC75F9" w:rsidRDefault="00E15D8E" w:rsidP="00AD5C86">
      <w:pPr>
        <w:pStyle w:val="ListParagraph"/>
        <w:numPr>
          <w:ilvl w:val="0"/>
          <w:numId w:val="13"/>
        </w:numPr>
        <w:spacing w:before="0" w:after="0"/>
        <w:rPr>
          <w:rFonts w:cstheme="minorHAnsi"/>
          <w:color w:val="000000" w:themeColor="text1"/>
          <w:sz w:val="24"/>
          <w:szCs w:val="24"/>
        </w:rPr>
      </w:pPr>
      <w:r w:rsidRPr="00FC75F9">
        <w:rPr>
          <w:rFonts w:cstheme="minorHAnsi"/>
          <w:color w:val="000000" w:themeColor="text1"/>
          <w:sz w:val="24"/>
          <w:szCs w:val="24"/>
        </w:rPr>
        <w:t xml:space="preserve">Element 1.1.3 should be Met and </w:t>
      </w:r>
      <w:r w:rsidR="00B45F25" w:rsidRPr="00FC75F9">
        <w:rPr>
          <w:rFonts w:cstheme="minorHAnsi"/>
          <w:color w:val="000000" w:themeColor="text1"/>
          <w:sz w:val="24"/>
          <w:szCs w:val="24"/>
        </w:rPr>
        <w:t>Standard 1.</w:t>
      </w:r>
      <w:r w:rsidRPr="00FC75F9">
        <w:rPr>
          <w:rFonts w:cstheme="minorHAnsi"/>
          <w:color w:val="000000" w:themeColor="text1"/>
          <w:sz w:val="24"/>
          <w:szCs w:val="24"/>
        </w:rPr>
        <w:t>1 should be rated as Exceeding</w:t>
      </w:r>
    </w:p>
    <w:p w14:paraId="4F041452" w14:textId="756D7420" w:rsidR="00E15D8E" w:rsidRPr="00FC75F9" w:rsidRDefault="00B45F25" w:rsidP="00AD5C86">
      <w:pPr>
        <w:pStyle w:val="ListParagraph"/>
        <w:numPr>
          <w:ilvl w:val="0"/>
          <w:numId w:val="13"/>
        </w:numPr>
        <w:spacing w:before="0" w:after="0"/>
        <w:rPr>
          <w:rFonts w:cstheme="minorHAnsi"/>
          <w:color w:val="000000" w:themeColor="text1"/>
          <w:sz w:val="24"/>
          <w:szCs w:val="24"/>
        </w:rPr>
      </w:pPr>
      <w:r w:rsidRPr="00FC75F9">
        <w:rPr>
          <w:rFonts w:cstheme="minorHAnsi"/>
          <w:color w:val="000000" w:themeColor="text1"/>
          <w:sz w:val="24"/>
          <w:szCs w:val="24"/>
        </w:rPr>
        <w:t xml:space="preserve">Element </w:t>
      </w:r>
      <w:r w:rsidR="00571239" w:rsidRPr="00FC75F9">
        <w:rPr>
          <w:rFonts w:cstheme="minorHAnsi"/>
          <w:color w:val="000000" w:themeColor="text1"/>
          <w:sz w:val="24"/>
          <w:szCs w:val="24"/>
        </w:rPr>
        <w:t>3</w:t>
      </w:r>
      <w:r w:rsidRPr="00FC75F9">
        <w:rPr>
          <w:rFonts w:cstheme="minorHAnsi"/>
          <w:color w:val="000000" w:themeColor="text1"/>
          <w:sz w:val="24"/>
          <w:szCs w:val="24"/>
        </w:rPr>
        <w:t xml:space="preserve">.1.1 should be </w:t>
      </w:r>
      <w:r w:rsidR="00543CB6" w:rsidRPr="00FC75F9">
        <w:rPr>
          <w:rFonts w:cstheme="minorHAnsi"/>
          <w:color w:val="000000" w:themeColor="text1"/>
          <w:sz w:val="24"/>
          <w:szCs w:val="24"/>
        </w:rPr>
        <w:t>M</w:t>
      </w:r>
      <w:r w:rsidRPr="00FC75F9">
        <w:rPr>
          <w:rFonts w:cstheme="minorHAnsi"/>
          <w:color w:val="000000" w:themeColor="text1"/>
          <w:sz w:val="24"/>
          <w:szCs w:val="24"/>
        </w:rPr>
        <w:t>et</w:t>
      </w:r>
      <w:r w:rsidR="00543CB6" w:rsidRPr="00FC75F9">
        <w:rPr>
          <w:rFonts w:cstheme="minorHAnsi"/>
          <w:color w:val="000000" w:themeColor="text1"/>
          <w:sz w:val="24"/>
          <w:szCs w:val="24"/>
        </w:rPr>
        <w:t xml:space="preserve"> and</w:t>
      </w:r>
      <w:r w:rsidR="00C225EA" w:rsidRPr="00FC75F9">
        <w:rPr>
          <w:rFonts w:cstheme="minorHAnsi"/>
          <w:color w:val="000000" w:themeColor="text1"/>
          <w:sz w:val="24"/>
          <w:szCs w:val="24"/>
        </w:rPr>
        <w:t xml:space="preserve"> Standard 3.1 should be rated as Exceeding</w:t>
      </w:r>
    </w:p>
    <w:p w14:paraId="1DB34E11" w14:textId="1E967504" w:rsidR="005D1676" w:rsidRPr="00FC75F9" w:rsidRDefault="00B45F25" w:rsidP="00AD5C86">
      <w:pPr>
        <w:pStyle w:val="ListParagraph"/>
        <w:numPr>
          <w:ilvl w:val="0"/>
          <w:numId w:val="13"/>
        </w:numPr>
        <w:spacing w:before="0" w:after="0"/>
        <w:rPr>
          <w:rFonts w:cstheme="minorHAnsi"/>
          <w:color w:val="000000" w:themeColor="text1"/>
          <w:sz w:val="24"/>
          <w:szCs w:val="24"/>
        </w:rPr>
      </w:pPr>
      <w:r w:rsidRPr="00FC75F9">
        <w:rPr>
          <w:rFonts w:cstheme="minorHAnsi"/>
          <w:color w:val="000000" w:themeColor="text1"/>
          <w:sz w:val="24"/>
          <w:szCs w:val="24"/>
        </w:rPr>
        <w:t xml:space="preserve">Element </w:t>
      </w:r>
      <w:r w:rsidR="00571239" w:rsidRPr="00FC75F9">
        <w:rPr>
          <w:rFonts w:cstheme="minorHAnsi"/>
          <w:color w:val="000000" w:themeColor="text1"/>
          <w:sz w:val="24"/>
          <w:szCs w:val="24"/>
        </w:rPr>
        <w:t>4</w:t>
      </w:r>
      <w:r w:rsidRPr="00FC75F9">
        <w:rPr>
          <w:rFonts w:cstheme="minorHAnsi"/>
          <w:color w:val="000000" w:themeColor="text1"/>
          <w:sz w:val="24"/>
          <w:szCs w:val="24"/>
        </w:rPr>
        <w:t>.1.1</w:t>
      </w:r>
      <w:r w:rsidR="00571239" w:rsidRPr="00FC75F9">
        <w:rPr>
          <w:rFonts w:cstheme="minorHAnsi"/>
          <w:color w:val="000000" w:themeColor="text1"/>
          <w:sz w:val="24"/>
          <w:szCs w:val="24"/>
        </w:rPr>
        <w:t xml:space="preserve"> should be </w:t>
      </w:r>
      <w:r w:rsidRPr="00FC75F9">
        <w:rPr>
          <w:rFonts w:cstheme="minorHAnsi"/>
          <w:color w:val="000000" w:themeColor="text1"/>
          <w:sz w:val="24"/>
          <w:szCs w:val="24"/>
        </w:rPr>
        <w:t xml:space="preserve">Met and </w:t>
      </w:r>
      <w:r w:rsidR="00266960" w:rsidRPr="00FC75F9">
        <w:rPr>
          <w:rFonts w:cstheme="minorHAnsi"/>
          <w:color w:val="000000" w:themeColor="text1"/>
          <w:sz w:val="24"/>
          <w:szCs w:val="24"/>
        </w:rPr>
        <w:t xml:space="preserve">Standard 4.1 should be </w:t>
      </w:r>
      <w:r w:rsidR="00923747" w:rsidRPr="00FC75F9">
        <w:rPr>
          <w:rFonts w:cstheme="minorHAnsi"/>
          <w:color w:val="000000" w:themeColor="text1"/>
          <w:sz w:val="24"/>
          <w:szCs w:val="24"/>
        </w:rPr>
        <w:t xml:space="preserve">rated as </w:t>
      </w:r>
      <w:r w:rsidR="00266960" w:rsidRPr="00FC75F9">
        <w:rPr>
          <w:rFonts w:cstheme="minorHAnsi"/>
          <w:color w:val="000000" w:themeColor="text1"/>
          <w:sz w:val="24"/>
          <w:szCs w:val="24"/>
        </w:rPr>
        <w:t>Exceeding</w:t>
      </w:r>
      <w:r w:rsidR="001661DD" w:rsidRPr="00FC75F9">
        <w:rPr>
          <w:rFonts w:cstheme="minorHAnsi"/>
          <w:color w:val="000000" w:themeColor="text1"/>
          <w:sz w:val="24"/>
          <w:szCs w:val="24"/>
        </w:rPr>
        <w:t>.</w:t>
      </w:r>
    </w:p>
    <w:p w14:paraId="02C6A278" w14:textId="77777777" w:rsidR="00A7090C" w:rsidRPr="00FC75F9" w:rsidRDefault="00A7090C" w:rsidP="00A7090C">
      <w:pPr>
        <w:spacing w:before="0" w:after="0" w:line="240" w:lineRule="auto"/>
        <w:ind w:left="113"/>
        <w:rPr>
          <w:rFonts w:cstheme="minorHAnsi"/>
          <w:b/>
          <w:color w:val="000000" w:themeColor="text1"/>
          <w:sz w:val="24"/>
          <w:szCs w:val="24"/>
          <w14:cntxtAlts/>
        </w:rPr>
      </w:pPr>
    </w:p>
    <w:p w14:paraId="01635018" w14:textId="77777777" w:rsidR="005850AD" w:rsidRDefault="005850AD">
      <w:pPr>
        <w:rPr>
          <w:rFonts w:cstheme="minorHAnsi"/>
          <w:b/>
          <w:color w:val="000000" w:themeColor="text1"/>
          <w:sz w:val="24"/>
          <w:szCs w:val="24"/>
          <w14:cntxtAlts/>
        </w:rPr>
      </w:pPr>
      <w:r>
        <w:rPr>
          <w:rFonts w:cstheme="minorHAnsi"/>
          <w:b/>
          <w:color w:val="000000" w:themeColor="text1"/>
          <w:sz w:val="24"/>
          <w:szCs w:val="24"/>
          <w14:cntxtAlts/>
        </w:rPr>
        <w:br w:type="page"/>
      </w:r>
    </w:p>
    <w:p w14:paraId="1953833A" w14:textId="48AF1FC9" w:rsidR="00A7090C" w:rsidRPr="00FC75F9" w:rsidRDefault="00A7090C" w:rsidP="00A7090C">
      <w:pPr>
        <w:spacing w:before="0" w:after="0" w:line="240" w:lineRule="auto"/>
        <w:ind w:left="113"/>
        <w:rPr>
          <w:rFonts w:cstheme="minorHAnsi"/>
          <w:b/>
          <w:color w:val="000000" w:themeColor="text1"/>
          <w:sz w:val="24"/>
          <w:szCs w:val="24"/>
          <w14:cntxtAlts/>
        </w:rPr>
      </w:pPr>
      <w:r w:rsidRPr="00FC75F9">
        <w:rPr>
          <w:rFonts w:cstheme="minorHAnsi"/>
          <w:b/>
          <w:color w:val="000000" w:themeColor="text1"/>
          <w:sz w:val="24"/>
          <w:szCs w:val="24"/>
          <w14:cntxtAlts/>
        </w:rPr>
        <w:lastRenderedPageBreak/>
        <w:t>Evidence before the panel</w:t>
      </w:r>
    </w:p>
    <w:p w14:paraId="33DE134D" w14:textId="77777777" w:rsidR="008667E7" w:rsidRPr="00FC75F9" w:rsidRDefault="008667E7" w:rsidP="00A7090C">
      <w:pPr>
        <w:spacing w:before="0" w:after="0" w:line="240" w:lineRule="auto"/>
        <w:ind w:left="113"/>
        <w:rPr>
          <w:rFonts w:cstheme="minorHAnsi"/>
          <w:b/>
          <w:color w:val="000000" w:themeColor="text1"/>
          <w:sz w:val="24"/>
          <w:szCs w:val="24"/>
          <w14:cntxtAlts/>
        </w:rPr>
      </w:pPr>
    </w:p>
    <w:tbl>
      <w:tblPr>
        <w:tblW w:w="0" w:type="auto"/>
        <w:tblCellMar>
          <w:left w:w="0" w:type="dxa"/>
          <w:right w:w="0" w:type="dxa"/>
        </w:tblCellMar>
        <w:tblLook w:val="04A0" w:firstRow="1" w:lastRow="0" w:firstColumn="1" w:lastColumn="0" w:noHBand="0" w:noVBand="1"/>
      </w:tblPr>
      <w:tblGrid>
        <w:gridCol w:w="799"/>
        <w:gridCol w:w="5854"/>
        <w:gridCol w:w="2353"/>
      </w:tblGrid>
      <w:tr w:rsidR="00FC75F9" w:rsidRPr="00FC75F9" w14:paraId="49F2DE37" w14:textId="77777777" w:rsidTr="008B70FD">
        <w:trPr>
          <w:trHeight w:val="510"/>
        </w:trPr>
        <w:tc>
          <w:tcPr>
            <w:tcW w:w="799"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14:paraId="69974989" w14:textId="77777777" w:rsidR="008667E7" w:rsidRPr="00FC75F9" w:rsidRDefault="008667E7" w:rsidP="00543CB6">
            <w:pPr>
              <w:jc w:val="center"/>
              <w:rPr>
                <w:rFonts w:cstheme="minorHAnsi"/>
                <w:b/>
                <w:bCs/>
                <w:color w:val="000000" w:themeColor="text1"/>
                <w:sz w:val="24"/>
                <w:szCs w:val="24"/>
              </w:rPr>
            </w:pPr>
            <w:r w:rsidRPr="00FC75F9">
              <w:rPr>
                <w:rFonts w:cstheme="minorHAnsi"/>
                <w:b/>
                <w:bCs/>
                <w:color w:val="000000" w:themeColor="text1"/>
                <w:sz w:val="24"/>
                <w:szCs w:val="24"/>
              </w:rPr>
              <w:t>Item</w:t>
            </w:r>
          </w:p>
        </w:tc>
        <w:tc>
          <w:tcPr>
            <w:tcW w:w="5854"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6BED016E" w14:textId="77777777" w:rsidR="008667E7" w:rsidRPr="00FC75F9" w:rsidRDefault="008667E7" w:rsidP="00543CB6">
            <w:pPr>
              <w:jc w:val="center"/>
              <w:rPr>
                <w:rFonts w:cstheme="minorHAnsi"/>
                <w:b/>
                <w:bCs/>
                <w:color w:val="000000" w:themeColor="text1"/>
                <w:sz w:val="24"/>
                <w:szCs w:val="24"/>
              </w:rPr>
            </w:pPr>
            <w:r w:rsidRPr="00FC75F9">
              <w:rPr>
                <w:rFonts w:cstheme="minorHAnsi"/>
                <w:b/>
                <w:bCs/>
                <w:color w:val="000000" w:themeColor="text1"/>
                <w:sz w:val="24"/>
                <w:szCs w:val="24"/>
              </w:rPr>
              <w:t>Document</w:t>
            </w:r>
          </w:p>
        </w:tc>
        <w:tc>
          <w:tcPr>
            <w:tcW w:w="2353" w:type="dxa"/>
            <w:tcBorders>
              <w:top w:val="single" w:sz="8" w:space="0" w:color="auto"/>
              <w:left w:val="nil"/>
              <w:bottom w:val="single" w:sz="8" w:space="0" w:color="auto"/>
              <w:right w:val="single" w:sz="8" w:space="0" w:color="auto"/>
            </w:tcBorders>
            <w:shd w:val="clear" w:color="auto" w:fill="EEECE1"/>
            <w:tcMar>
              <w:top w:w="11" w:type="dxa"/>
              <w:left w:w="11" w:type="dxa"/>
              <w:bottom w:w="11" w:type="dxa"/>
              <w:right w:w="11" w:type="dxa"/>
            </w:tcMar>
            <w:vAlign w:val="center"/>
          </w:tcPr>
          <w:p w14:paraId="7E5CD20B" w14:textId="77777777" w:rsidR="008667E7" w:rsidRPr="00FC75F9" w:rsidRDefault="008667E7" w:rsidP="00543CB6">
            <w:pPr>
              <w:jc w:val="center"/>
              <w:rPr>
                <w:rFonts w:cstheme="minorHAnsi"/>
                <w:b/>
                <w:bCs/>
                <w:color w:val="000000" w:themeColor="text1"/>
                <w:sz w:val="24"/>
                <w:szCs w:val="24"/>
              </w:rPr>
            </w:pPr>
            <w:r w:rsidRPr="00FC75F9">
              <w:rPr>
                <w:rFonts w:cstheme="minorHAnsi"/>
                <w:b/>
                <w:bCs/>
                <w:color w:val="000000" w:themeColor="text1"/>
                <w:sz w:val="24"/>
                <w:szCs w:val="24"/>
              </w:rPr>
              <w:t>Source</w:t>
            </w:r>
          </w:p>
        </w:tc>
      </w:tr>
      <w:tr w:rsidR="00FC75F9" w:rsidRPr="00FC75F9" w14:paraId="72B154FA" w14:textId="77777777" w:rsidTr="008B70FD">
        <w:trPr>
          <w:trHeight w:val="45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3C551" w14:textId="77777777" w:rsidR="008667E7" w:rsidRPr="00FC75F9" w:rsidRDefault="008667E7" w:rsidP="008667E7">
            <w:pPr>
              <w:jc w:val="center"/>
              <w:rPr>
                <w:rFonts w:cstheme="minorHAnsi"/>
                <w:color w:val="000000" w:themeColor="text1"/>
                <w:sz w:val="24"/>
                <w:szCs w:val="24"/>
              </w:rPr>
            </w:pPr>
            <w:r w:rsidRPr="00FC75F9">
              <w:rPr>
                <w:rFonts w:cstheme="minorHAnsi"/>
                <w:color w:val="000000" w:themeColor="text1"/>
                <w:sz w:val="24"/>
                <w:szCs w:val="24"/>
              </w:rPr>
              <w:t>1</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14:paraId="13F56608" w14:textId="5A0455AD" w:rsidR="008667E7" w:rsidRPr="00FC75F9" w:rsidRDefault="004D13CE" w:rsidP="005850AD">
            <w:pPr>
              <w:rPr>
                <w:rFonts w:cstheme="minorHAnsi"/>
                <w:color w:val="000000" w:themeColor="text1"/>
                <w:sz w:val="24"/>
                <w:szCs w:val="24"/>
              </w:rPr>
            </w:pPr>
            <w:r w:rsidRPr="00FC75F9">
              <w:rPr>
                <w:rFonts w:cstheme="minorHAnsi"/>
                <w:color w:val="000000" w:themeColor="text1"/>
                <w:sz w:val="24"/>
                <w:szCs w:val="24"/>
              </w:rPr>
              <w:t>N</w:t>
            </w:r>
            <w:r w:rsidR="008667E7" w:rsidRPr="00FC75F9">
              <w:rPr>
                <w:rFonts w:cstheme="minorHAnsi"/>
                <w:color w:val="000000" w:themeColor="text1"/>
                <w:sz w:val="24"/>
                <w:szCs w:val="24"/>
              </w:rPr>
              <w:t xml:space="preserve">on compliance table of breaches </w:t>
            </w:r>
            <w:r w:rsidR="003363E1" w:rsidRPr="00FC75F9">
              <w:rPr>
                <w:rFonts w:cstheme="minorHAnsi"/>
                <w:color w:val="000000" w:themeColor="text1"/>
                <w:sz w:val="24"/>
                <w:szCs w:val="24"/>
              </w:rPr>
              <w:t xml:space="preserve">(Aug 2017) </w:t>
            </w:r>
          </w:p>
        </w:tc>
        <w:tc>
          <w:tcPr>
            <w:tcW w:w="2353" w:type="dxa"/>
            <w:tcBorders>
              <w:top w:val="single" w:sz="8" w:space="0" w:color="auto"/>
              <w:left w:val="nil"/>
              <w:bottom w:val="single" w:sz="4" w:space="0" w:color="auto"/>
              <w:right w:val="single" w:sz="8" w:space="0" w:color="auto"/>
            </w:tcBorders>
            <w:tcMar>
              <w:top w:w="11" w:type="dxa"/>
              <w:left w:w="11" w:type="dxa"/>
              <w:bottom w:w="11" w:type="dxa"/>
              <w:right w:w="11" w:type="dxa"/>
            </w:tcMar>
          </w:tcPr>
          <w:p w14:paraId="4857FDD3" w14:textId="04B1E91D" w:rsidR="003363E1" w:rsidRPr="00FC75F9" w:rsidRDefault="008667E7" w:rsidP="008667E7">
            <w:pPr>
              <w:rPr>
                <w:rFonts w:cstheme="minorHAnsi"/>
                <w:color w:val="000000" w:themeColor="text1"/>
                <w:sz w:val="24"/>
                <w:szCs w:val="24"/>
              </w:rPr>
            </w:pPr>
            <w:r w:rsidRPr="00FC75F9">
              <w:rPr>
                <w:rFonts w:cstheme="minorHAnsi"/>
                <w:color w:val="000000" w:themeColor="text1"/>
                <w:sz w:val="24"/>
                <w:szCs w:val="24"/>
              </w:rPr>
              <w:t>S</w:t>
            </w:r>
            <w:r w:rsidR="005850AD">
              <w:rPr>
                <w:rFonts w:cstheme="minorHAnsi"/>
                <w:color w:val="000000" w:themeColor="text1"/>
                <w:sz w:val="24"/>
                <w:szCs w:val="24"/>
              </w:rPr>
              <w:t>ervice</w:t>
            </w:r>
          </w:p>
        </w:tc>
      </w:tr>
      <w:tr w:rsidR="00FC75F9" w:rsidRPr="00FC75F9" w14:paraId="7B7883D5" w14:textId="77777777" w:rsidTr="008B70FD">
        <w:trPr>
          <w:trHeight w:val="45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5E60C" w14:textId="77777777" w:rsidR="008667E7" w:rsidRPr="00FC75F9" w:rsidRDefault="008667E7" w:rsidP="008667E7">
            <w:pPr>
              <w:jc w:val="center"/>
              <w:rPr>
                <w:rFonts w:cstheme="minorHAnsi"/>
                <w:color w:val="000000" w:themeColor="text1"/>
                <w:sz w:val="24"/>
                <w:szCs w:val="24"/>
              </w:rPr>
            </w:pPr>
            <w:r w:rsidRPr="00FC75F9">
              <w:rPr>
                <w:rFonts w:cstheme="minorHAnsi"/>
                <w:color w:val="000000" w:themeColor="text1"/>
                <w:sz w:val="24"/>
                <w:szCs w:val="24"/>
              </w:rPr>
              <w:t>2</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14:paraId="1B270B24" w14:textId="2A8C5CB0" w:rsidR="008667E7" w:rsidRPr="00FC75F9" w:rsidRDefault="004D13CE" w:rsidP="00D83B6B">
            <w:pPr>
              <w:rPr>
                <w:rFonts w:cstheme="minorHAnsi"/>
                <w:color w:val="000000" w:themeColor="text1"/>
                <w:sz w:val="24"/>
                <w:szCs w:val="24"/>
              </w:rPr>
            </w:pPr>
            <w:r w:rsidRPr="00FC75F9">
              <w:rPr>
                <w:rFonts w:cstheme="minorHAnsi"/>
                <w:color w:val="000000" w:themeColor="text1"/>
                <w:sz w:val="24"/>
                <w:szCs w:val="24"/>
              </w:rPr>
              <w:t>Non compliance</w:t>
            </w:r>
            <w:r w:rsidR="008667E7" w:rsidRPr="00FC75F9">
              <w:rPr>
                <w:rFonts w:cstheme="minorHAnsi"/>
                <w:color w:val="000000" w:themeColor="text1"/>
                <w:sz w:val="24"/>
                <w:szCs w:val="24"/>
              </w:rPr>
              <w:t xml:space="preserve"> – table of breaches</w:t>
            </w:r>
            <w:r w:rsidR="003363E1" w:rsidRPr="00FC75F9">
              <w:rPr>
                <w:rFonts w:cstheme="minorHAnsi"/>
                <w:color w:val="000000" w:themeColor="text1"/>
                <w:sz w:val="24"/>
                <w:szCs w:val="24"/>
              </w:rPr>
              <w:t xml:space="preserve"> (Sep 2017)</w:t>
            </w:r>
          </w:p>
        </w:tc>
        <w:tc>
          <w:tcPr>
            <w:tcW w:w="2353" w:type="dxa"/>
            <w:tcBorders>
              <w:top w:val="single" w:sz="4" w:space="0" w:color="auto"/>
              <w:left w:val="nil"/>
              <w:bottom w:val="single" w:sz="8" w:space="0" w:color="auto"/>
              <w:right w:val="single" w:sz="8" w:space="0" w:color="auto"/>
            </w:tcBorders>
            <w:tcMar>
              <w:top w:w="11" w:type="dxa"/>
              <w:left w:w="11" w:type="dxa"/>
              <w:bottom w:w="11" w:type="dxa"/>
              <w:right w:w="11" w:type="dxa"/>
            </w:tcMar>
          </w:tcPr>
          <w:p w14:paraId="43E32112" w14:textId="0574AEB8"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R</w:t>
            </w:r>
            <w:r w:rsidR="004D13CE" w:rsidRPr="00FC75F9">
              <w:rPr>
                <w:rFonts w:cstheme="minorHAnsi"/>
                <w:color w:val="000000" w:themeColor="text1"/>
                <w:sz w:val="24"/>
                <w:szCs w:val="24"/>
              </w:rPr>
              <w:t xml:space="preserve">egulatory </w:t>
            </w:r>
            <w:r w:rsidRPr="00FC75F9">
              <w:rPr>
                <w:rFonts w:cstheme="minorHAnsi"/>
                <w:color w:val="000000" w:themeColor="text1"/>
                <w:sz w:val="24"/>
                <w:szCs w:val="24"/>
              </w:rPr>
              <w:t>A</w:t>
            </w:r>
            <w:r w:rsidR="004D13CE" w:rsidRPr="00FC75F9">
              <w:rPr>
                <w:rFonts w:cstheme="minorHAnsi"/>
                <w:color w:val="000000" w:themeColor="text1"/>
                <w:sz w:val="24"/>
                <w:szCs w:val="24"/>
              </w:rPr>
              <w:t>uthority</w:t>
            </w:r>
          </w:p>
        </w:tc>
      </w:tr>
      <w:tr w:rsidR="00FC75F9" w:rsidRPr="00FC75F9" w14:paraId="77243C95" w14:textId="77777777" w:rsidTr="008B70FD">
        <w:trPr>
          <w:trHeight w:val="45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66697B" w14:textId="77777777" w:rsidR="008667E7" w:rsidRPr="00FC75F9" w:rsidRDefault="008667E7" w:rsidP="008667E7">
            <w:pPr>
              <w:jc w:val="center"/>
              <w:rPr>
                <w:rFonts w:cstheme="minorHAnsi"/>
                <w:color w:val="000000" w:themeColor="text1"/>
                <w:sz w:val="24"/>
                <w:szCs w:val="24"/>
              </w:rPr>
            </w:pPr>
            <w:r w:rsidRPr="00FC75F9">
              <w:rPr>
                <w:rFonts w:cstheme="minorHAnsi"/>
                <w:color w:val="000000" w:themeColor="text1"/>
                <w:sz w:val="24"/>
                <w:szCs w:val="24"/>
              </w:rPr>
              <w:t>3</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14:paraId="48E96B20" w14:textId="595AB87B" w:rsidR="008667E7" w:rsidRPr="00FC75F9" w:rsidRDefault="008667E7" w:rsidP="00C225EA">
            <w:pPr>
              <w:rPr>
                <w:rFonts w:cstheme="minorHAnsi"/>
                <w:color w:val="000000" w:themeColor="text1"/>
                <w:sz w:val="24"/>
                <w:szCs w:val="24"/>
              </w:rPr>
            </w:pPr>
            <w:r w:rsidRPr="00FC75F9">
              <w:rPr>
                <w:rFonts w:cstheme="minorHAnsi"/>
                <w:color w:val="000000" w:themeColor="text1"/>
                <w:sz w:val="24"/>
                <w:szCs w:val="24"/>
              </w:rPr>
              <w:t xml:space="preserve">Response </w:t>
            </w:r>
            <w:r w:rsidR="004D13CE" w:rsidRPr="00FC75F9">
              <w:rPr>
                <w:rFonts w:cstheme="minorHAnsi"/>
                <w:color w:val="000000" w:themeColor="text1"/>
                <w:sz w:val="24"/>
                <w:szCs w:val="24"/>
              </w:rPr>
              <w:t>to table of breaches</w:t>
            </w:r>
            <w:r w:rsidRPr="00FC75F9">
              <w:rPr>
                <w:rFonts w:cstheme="minorHAnsi"/>
                <w:color w:val="000000" w:themeColor="text1"/>
                <w:sz w:val="24"/>
                <w:szCs w:val="24"/>
              </w:rPr>
              <w:t xml:space="preserve"> </w:t>
            </w:r>
            <w:r w:rsidR="00C225EA" w:rsidRPr="00FC75F9">
              <w:rPr>
                <w:rFonts w:cstheme="minorHAnsi"/>
                <w:color w:val="000000" w:themeColor="text1"/>
                <w:sz w:val="24"/>
                <w:szCs w:val="24"/>
              </w:rPr>
              <w:t>(September)</w:t>
            </w:r>
          </w:p>
        </w:tc>
        <w:tc>
          <w:tcPr>
            <w:tcW w:w="2353" w:type="dxa"/>
            <w:tcBorders>
              <w:top w:val="nil"/>
              <w:left w:val="nil"/>
              <w:bottom w:val="single" w:sz="8" w:space="0" w:color="auto"/>
              <w:right w:val="single" w:sz="8" w:space="0" w:color="auto"/>
            </w:tcBorders>
            <w:tcMar>
              <w:top w:w="11" w:type="dxa"/>
              <w:left w:w="11" w:type="dxa"/>
              <w:bottom w:w="11" w:type="dxa"/>
              <w:right w:w="11" w:type="dxa"/>
            </w:tcMar>
          </w:tcPr>
          <w:p w14:paraId="3DBF837E" w14:textId="77777777"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Service</w:t>
            </w:r>
          </w:p>
        </w:tc>
      </w:tr>
      <w:tr w:rsidR="00FC75F9" w:rsidRPr="00FC75F9" w14:paraId="427C48C0" w14:textId="77777777" w:rsidTr="008B70FD">
        <w:trPr>
          <w:trHeight w:val="45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ECE5DC" w14:textId="77777777" w:rsidR="008667E7" w:rsidRPr="00FC75F9" w:rsidRDefault="008667E7" w:rsidP="008667E7">
            <w:pPr>
              <w:jc w:val="center"/>
              <w:rPr>
                <w:rFonts w:cstheme="minorHAnsi"/>
                <w:color w:val="000000" w:themeColor="text1"/>
                <w:sz w:val="24"/>
                <w:szCs w:val="24"/>
              </w:rPr>
            </w:pPr>
            <w:r w:rsidRPr="00FC75F9">
              <w:rPr>
                <w:rFonts w:cstheme="minorHAnsi"/>
                <w:color w:val="000000" w:themeColor="text1"/>
                <w:sz w:val="24"/>
                <w:szCs w:val="24"/>
              </w:rPr>
              <w:t>4A</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14:paraId="7F3AFC2A" w14:textId="77777777"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Evidence summary</w:t>
            </w:r>
          </w:p>
        </w:tc>
        <w:tc>
          <w:tcPr>
            <w:tcW w:w="2353" w:type="dxa"/>
            <w:tcBorders>
              <w:top w:val="nil"/>
              <w:left w:val="nil"/>
              <w:bottom w:val="single" w:sz="8" w:space="0" w:color="auto"/>
              <w:right w:val="single" w:sz="8" w:space="0" w:color="auto"/>
            </w:tcBorders>
            <w:tcMar>
              <w:top w:w="11" w:type="dxa"/>
              <w:left w:w="11" w:type="dxa"/>
              <w:bottom w:w="11" w:type="dxa"/>
              <w:right w:w="11" w:type="dxa"/>
            </w:tcMar>
          </w:tcPr>
          <w:p w14:paraId="14E8CFE5" w14:textId="14A8E1D0"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Regulatory Authority</w:t>
            </w:r>
          </w:p>
        </w:tc>
      </w:tr>
      <w:tr w:rsidR="00FC75F9" w:rsidRPr="00FC75F9" w14:paraId="1C435E70" w14:textId="77777777" w:rsidTr="008B70FD">
        <w:trPr>
          <w:trHeight w:val="45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FFCF4F" w14:textId="77777777" w:rsidR="008667E7" w:rsidRPr="00FC75F9" w:rsidRDefault="008667E7" w:rsidP="008667E7">
            <w:pPr>
              <w:jc w:val="center"/>
              <w:rPr>
                <w:rFonts w:cstheme="minorHAnsi"/>
                <w:color w:val="000000" w:themeColor="text1"/>
                <w:sz w:val="24"/>
                <w:szCs w:val="24"/>
              </w:rPr>
            </w:pPr>
            <w:r w:rsidRPr="00FC75F9">
              <w:rPr>
                <w:rFonts w:cstheme="minorHAnsi"/>
                <w:color w:val="000000" w:themeColor="text1"/>
                <w:sz w:val="24"/>
                <w:szCs w:val="24"/>
              </w:rPr>
              <w:t>4B</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14:paraId="54C0D035" w14:textId="77777777"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Rating outcome summary – draft</w:t>
            </w:r>
          </w:p>
        </w:tc>
        <w:tc>
          <w:tcPr>
            <w:tcW w:w="2353" w:type="dxa"/>
            <w:tcBorders>
              <w:top w:val="nil"/>
              <w:left w:val="nil"/>
              <w:bottom w:val="single" w:sz="8" w:space="0" w:color="auto"/>
              <w:right w:val="single" w:sz="8" w:space="0" w:color="auto"/>
            </w:tcBorders>
            <w:tcMar>
              <w:top w:w="11" w:type="dxa"/>
              <w:left w:w="11" w:type="dxa"/>
              <w:bottom w:w="11" w:type="dxa"/>
              <w:right w:w="11" w:type="dxa"/>
            </w:tcMar>
          </w:tcPr>
          <w:p w14:paraId="0400582D" w14:textId="44BC6710"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Regulatory Authority</w:t>
            </w:r>
          </w:p>
        </w:tc>
      </w:tr>
      <w:tr w:rsidR="00FC75F9" w:rsidRPr="00FC75F9" w14:paraId="4F51B8DF" w14:textId="77777777" w:rsidTr="008B70FD">
        <w:trPr>
          <w:trHeight w:val="45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8AA8FB" w14:textId="77777777" w:rsidR="008667E7" w:rsidRPr="00FC75F9" w:rsidRDefault="008667E7" w:rsidP="008667E7">
            <w:pPr>
              <w:jc w:val="center"/>
              <w:rPr>
                <w:rFonts w:cstheme="minorHAnsi"/>
                <w:color w:val="000000" w:themeColor="text1"/>
                <w:sz w:val="24"/>
                <w:szCs w:val="24"/>
              </w:rPr>
            </w:pPr>
            <w:r w:rsidRPr="00FC75F9">
              <w:rPr>
                <w:rFonts w:cstheme="minorHAnsi"/>
                <w:color w:val="000000" w:themeColor="text1"/>
                <w:sz w:val="24"/>
                <w:szCs w:val="24"/>
              </w:rPr>
              <w:t>5</w:t>
            </w:r>
          </w:p>
        </w:tc>
        <w:tc>
          <w:tcPr>
            <w:tcW w:w="5854" w:type="dxa"/>
            <w:tcBorders>
              <w:top w:val="nil"/>
              <w:left w:val="nil"/>
              <w:bottom w:val="single" w:sz="8" w:space="0" w:color="auto"/>
              <w:right w:val="single" w:sz="8" w:space="0" w:color="auto"/>
            </w:tcBorders>
            <w:tcMar>
              <w:top w:w="0" w:type="dxa"/>
              <w:left w:w="108" w:type="dxa"/>
              <w:bottom w:w="0" w:type="dxa"/>
              <w:right w:w="108" w:type="dxa"/>
            </w:tcMar>
          </w:tcPr>
          <w:p w14:paraId="65818B29" w14:textId="77777777"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Response to approved provider feedback on assessment and rating report</w:t>
            </w:r>
          </w:p>
        </w:tc>
        <w:tc>
          <w:tcPr>
            <w:tcW w:w="2353" w:type="dxa"/>
            <w:tcBorders>
              <w:top w:val="nil"/>
              <w:left w:val="nil"/>
              <w:bottom w:val="single" w:sz="8" w:space="0" w:color="auto"/>
              <w:right w:val="single" w:sz="8" w:space="0" w:color="auto"/>
            </w:tcBorders>
            <w:tcMar>
              <w:top w:w="11" w:type="dxa"/>
              <w:left w:w="11" w:type="dxa"/>
              <w:bottom w:w="11" w:type="dxa"/>
              <w:right w:w="11" w:type="dxa"/>
            </w:tcMar>
          </w:tcPr>
          <w:p w14:paraId="35C485E7" w14:textId="53C76C54"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 xml:space="preserve">Regulatory Authority </w:t>
            </w:r>
            <w:r w:rsidR="008667E7" w:rsidRPr="00FC75F9">
              <w:rPr>
                <w:rFonts w:cstheme="minorHAnsi"/>
                <w:color w:val="000000" w:themeColor="text1"/>
                <w:sz w:val="24"/>
                <w:szCs w:val="24"/>
              </w:rPr>
              <w:t>and Service</w:t>
            </w:r>
          </w:p>
        </w:tc>
      </w:tr>
      <w:tr w:rsidR="00FC75F9" w:rsidRPr="00FC75F9" w14:paraId="4AEE3D13" w14:textId="77777777" w:rsidTr="008B70FD">
        <w:trPr>
          <w:trHeight w:val="45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ADE071" w14:textId="77777777" w:rsidR="008667E7" w:rsidRPr="00FC75F9" w:rsidRDefault="008667E7" w:rsidP="008667E7">
            <w:pPr>
              <w:jc w:val="center"/>
              <w:rPr>
                <w:rFonts w:cstheme="minorHAnsi"/>
                <w:color w:val="000000" w:themeColor="text1"/>
                <w:sz w:val="24"/>
                <w:szCs w:val="24"/>
              </w:rPr>
            </w:pPr>
            <w:r w:rsidRPr="00FC75F9">
              <w:rPr>
                <w:rFonts w:cstheme="minorHAnsi"/>
                <w:color w:val="000000" w:themeColor="text1"/>
                <w:sz w:val="24"/>
                <w:szCs w:val="24"/>
              </w:rPr>
              <w:t>6A</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14:paraId="55882298" w14:textId="0548DACC"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Rating outcome summary – final</w:t>
            </w:r>
          </w:p>
        </w:tc>
        <w:tc>
          <w:tcPr>
            <w:tcW w:w="2353" w:type="dxa"/>
            <w:tcBorders>
              <w:top w:val="nil"/>
              <w:left w:val="nil"/>
              <w:bottom w:val="single" w:sz="8" w:space="0" w:color="auto"/>
              <w:right w:val="single" w:sz="8" w:space="0" w:color="auto"/>
            </w:tcBorders>
            <w:tcMar>
              <w:top w:w="11" w:type="dxa"/>
              <w:left w:w="11" w:type="dxa"/>
              <w:bottom w:w="11" w:type="dxa"/>
              <w:right w:w="11" w:type="dxa"/>
            </w:tcMar>
          </w:tcPr>
          <w:p w14:paraId="62A40F5D" w14:textId="6EC4BBF0"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Regulatory Authority</w:t>
            </w:r>
          </w:p>
        </w:tc>
      </w:tr>
      <w:tr w:rsidR="00FC75F9" w:rsidRPr="00FC75F9" w14:paraId="32FD39B0" w14:textId="77777777" w:rsidTr="008B70FD">
        <w:trPr>
          <w:trHeight w:val="454"/>
        </w:trPr>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A9D706" w14:textId="77777777" w:rsidR="008667E7" w:rsidRPr="00FC75F9" w:rsidRDefault="008667E7" w:rsidP="008667E7">
            <w:pPr>
              <w:jc w:val="center"/>
              <w:rPr>
                <w:rFonts w:cstheme="minorHAnsi"/>
                <w:color w:val="000000" w:themeColor="text1"/>
                <w:sz w:val="24"/>
                <w:szCs w:val="24"/>
              </w:rPr>
            </w:pPr>
            <w:r w:rsidRPr="00FC75F9">
              <w:rPr>
                <w:rFonts w:cstheme="minorHAnsi"/>
                <w:color w:val="000000" w:themeColor="text1"/>
                <w:sz w:val="24"/>
                <w:szCs w:val="24"/>
              </w:rPr>
              <w:t>6B</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14:paraId="7EAAC1D7" w14:textId="60910A43" w:rsidR="004D13CE"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Rating certificate</w:t>
            </w:r>
          </w:p>
        </w:tc>
        <w:tc>
          <w:tcPr>
            <w:tcW w:w="2353" w:type="dxa"/>
            <w:tcBorders>
              <w:top w:val="nil"/>
              <w:left w:val="nil"/>
              <w:bottom w:val="single" w:sz="8" w:space="0" w:color="auto"/>
              <w:right w:val="single" w:sz="8" w:space="0" w:color="auto"/>
            </w:tcBorders>
            <w:tcMar>
              <w:top w:w="11" w:type="dxa"/>
              <w:left w:w="11" w:type="dxa"/>
              <w:bottom w:w="11" w:type="dxa"/>
              <w:right w:w="11" w:type="dxa"/>
            </w:tcMar>
          </w:tcPr>
          <w:p w14:paraId="77DB4BF0" w14:textId="79D39624"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Regulatory Authority</w:t>
            </w:r>
          </w:p>
        </w:tc>
      </w:tr>
      <w:tr w:rsidR="00FC75F9" w:rsidRPr="00FC75F9" w14:paraId="26E688B3" w14:textId="77777777" w:rsidTr="008B70FD">
        <w:trPr>
          <w:trHeight w:val="454"/>
        </w:trPr>
        <w:tc>
          <w:tcPr>
            <w:tcW w:w="79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93A7541" w14:textId="3B49B1E4" w:rsidR="003363E1" w:rsidRPr="00FC75F9" w:rsidRDefault="0097439F" w:rsidP="008667E7">
            <w:pPr>
              <w:jc w:val="center"/>
              <w:rPr>
                <w:rFonts w:cstheme="minorHAnsi"/>
                <w:color w:val="000000" w:themeColor="text1"/>
                <w:sz w:val="24"/>
                <w:szCs w:val="24"/>
              </w:rPr>
            </w:pPr>
            <w:r w:rsidRPr="00FC75F9">
              <w:rPr>
                <w:rFonts w:cstheme="minorHAnsi"/>
                <w:color w:val="000000" w:themeColor="text1"/>
                <w:sz w:val="24"/>
                <w:szCs w:val="24"/>
              </w:rPr>
              <w:t>7</w:t>
            </w:r>
          </w:p>
        </w:tc>
        <w:tc>
          <w:tcPr>
            <w:tcW w:w="5854" w:type="dxa"/>
            <w:tcBorders>
              <w:top w:val="nil"/>
              <w:left w:val="nil"/>
              <w:bottom w:val="single" w:sz="4" w:space="0" w:color="auto"/>
              <w:right w:val="single" w:sz="8" w:space="0" w:color="auto"/>
            </w:tcBorders>
            <w:tcMar>
              <w:top w:w="0" w:type="dxa"/>
              <w:left w:w="108" w:type="dxa"/>
              <w:bottom w:w="0" w:type="dxa"/>
              <w:right w:w="108" w:type="dxa"/>
            </w:tcMar>
          </w:tcPr>
          <w:p w14:paraId="52B141B3" w14:textId="75170295" w:rsidR="003363E1" w:rsidRPr="00FC75F9" w:rsidRDefault="003363E1" w:rsidP="008667E7">
            <w:pPr>
              <w:rPr>
                <w:rFonts w:cstheme="minorHAnsi"/>
                <w:color w:val="000000" w:themeColor="text1"/>
                <w:sz w:val="24"/>
                <w:szCs w:val="24"/>
              </w:rPr>
            </w:pPr>
            <w:r w:rsidRPr="00FC75F9">
              <w:rPr>
                <w:rFonts w:cstheme="minorHAnsi"/>
                <w:color w:val="000000" w:themeColor="text1"/>
                <w:sz w:val="24"/>
                <w:szCs w:val="24"/>
              </w:rPr>
              <w:t>Application for first tier review</w:t>
            </w:r>
          </w:p>
        </w:tc>
        <w:tc>
          <w:tcPr>
            <w:tcW w:w="2353" w:type="dxa"/>
            <w:tcBorders>
              <w:top w:val="nil"/>
              <w:left w:val="nil"/>
              <w:bottom w:val="single" w:sz="4" w:space="0" w:color="auto"/>
              <w:right w:val="single" w:sz="8" w:space="0" w:color="auto"/>
            </w:tcBorders>
            <w:tcMar>
              <w:top w:w="11" w:type="dxa"/>
              <w:left w:w="11" w:type="dxa"/>
              <w:bottom w:w="11" w:type="dxa"/>
              <w:right w:w="11" w:type="dxa"/>
            </w:tcMar>
          </w:tcPr>
          <w:p w14:paraId="753254A7" w14:textId="0ECAF9E1" w:rsidR="003363E1" w:rsidRPr="00FC75F9" w:rsidRDefault="003363E1" w:rsidP="008667E7">
            <w:pPr>
              <w:rPr>
                <w:rFonts w:cstheme="minorHAnsi"/>
                <w:color w:val="000000" w:themeColor="text1"/>
                <w:sz w:val="24"/>
                <w:szCs w:val="24"/>
              </w:rPr>
            </w:pPr>
            <w:r w:rsidRPr="00FC75F9">
              <w:rPr>
                <w:rFonts w:cstheme="minorHAnsi"/>
                <w:color w:val="000000" w:themeColor="text1"/>
                <w:sz w:val="24"/>
                <w:szCs w:val="24"/>
              </w:rPr>
              <w:t>Service</w:t>
            </w:r>
          </w:p>
        </w:tc>
      </w:tr>
      <w:tr w:rsidR="00FC75F9" w:rsidRPr="00FC75F9" w14:paraId="276146C7" w14:textId="77777777" w:rsidTr="008B70FD">
        <w:trPr>
          <w:trHeight w:val="454"/>
        </w:trPr>
        <w:tc>
          <w:tcPr>
            <w:tcW w:w="79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79AE663" w14:textId="78E8E3F6" w:rsidR="008667E7" w:rsidRPr="00FC75F9" w:rsidRDefault="0097439F" w:rsidP="008667E7">
            <w:pPr>
              <w:jc w:val="center"/>
              <w:rPr>
                <w:rFonts w:cstheme="minorHAnsi"/>
                <w:color w:val="000000" w:themeColor="text1"/>
                <w:sz w:val="24"/>
                <w:szCs w:val="24"/>
              </w:rPr>
            </w:pPr>
            <w:r w:rsidRPr="00FC75F9">
              <w:rPr>
                <w:rFonts w:cstheme="minorHAnsi"/>
                <w:color w:val="000000" w:themeColor="text1"/>
                <w:sz w:val="24"/>
                <w:szCs w:val="24"/>
              </w:rPr>
              <w:t>8</w:t>
            </w:r>
          </w:p>
        </w:tc>
        <w:tc>
          <w:tcPr>
            <w:tcW w:w="5854" w:type="dxa"/>
            <w:tcBorders>
              <w:top w:val="nil"/>
              <w:left w:val="nil"/>
              <w:bottom w:val="single" w:sz="4" w:space="0" w:color="auto"/>
              <w:right w:val="single" w:sz="8" w:space="0" w:color="auto"/>
            </w:tcBorders>
            <w:tcMar>
              <w:top w:w="0" w:type="dxa"/>
              <w:left w:w="108" w:type="dxa"/>
              <w:bottom w:w="0" w:type="dxa"/>
              <w:right w:w="108" w:type="dxa"/>
            </w:tcMar>
            <w:hideMark/>
          </w:tcPr>
          <w:p w14:paraId="4C852873" w14:textId="1B5479DE" w:rsidR="008667E7" w:rsidRPr="00FC75F9" w:rsidRDefault="008667E7" w:rsidP="00DA6ECA">
            <w:pPr>
              <w:rPr>
                <w:rFonts w:cstheme="minorHAnsi"/>
                <w:color w:val="000000" w:themeColor="text1"/>
                <w:sz w:val="24"/>
                <w:szCs w:val="24"/>
              </w:rPr>
            </w:pPr>
            <w:r w:rsidRPr="00FC75F9">
              <w:rPr>
                <w:rFonts w:cstheme="minorHAnsi"/>
                <w:color w:val="000000" w:themeColor="text1"/>
                <w:sz w:val="24"/>
                <w:szCs w:val="24"/>
              </w:rPr>
              <w:t>Notification of first tier review outcome</w:t>
            </w:r>
          </w:p>
        </w:tc>
        <w:tc>
          <w:tcPr>
            <w:tcW w:w="2353" w:type="dxa"/>
            <w:tcBorders>
              <w:top w:val="nil"/>
              <w:left w:val="nil"/>
              <w:bottom w:val="single" w:sz="4" w:space="0" w:color="auto"/>
              <w:right w:val="single" w:sz="8" w:space="0" w:color="auto"/>
            </w:tcBorders>
            <w:tcMar>
              <w:top w:w="11" w:type="dxa"/>
              <w:left w:w="11" w:type="dxa"/>
              <w:bottom w:w="11" w:type="dxa"/>
              <w:right w:w="11" w:type="dxa"/>
            </w:tcMar>
          </w:tcPr>
          <w:p w14:paraId="2B6D9E5E" w14:textId="724FB6BA"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Regulatory Authority</w:t>
            </w:r>
          </w:p>
        </w:tc>
      </w:tr>
      <w:tr w:rsidR="00FC75F9" w:rsidRPr="00FC75F9" w14:paraId="24F98558" w14:textId="77777777" w:rsidTr="008B70FD">
        <w:trPr>
          <w:trHeight w:val="454"/>
        </w:trPr>
        <w:tc>
          <w:tcPr>
            <w:tcW w:w="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516D5" w14:textId="2022E3E8" w:rsidR="008667E7" w:rsidRPr="00FC75F9" w:rsidRDefault="0097439F" w:rsidP="008667E7">
            <w:pPr>
              <w:jc w:val="center"/>
              <w:rPr>
                <w:rFonts w:cstheme="minorHAnsi"/>
                <w:color w:val="000000" w:themeColor="text1"/>
                <w:sz w:val="24"/>
                <w:szCs w:val="24"/>
              </w:rPr>
            </w:pPr>
            <w:r w:rsidRPr="00FC75F9">
              <w:rPr>
                <w:rFonts w:cstheme="minorHAnsi"/>
                <w:color w:val="000000" w:themeColor="text1"/>
                <w:sz w:val="24"/>
                <w:szCs w:val="24"/>
              </w:rPr>
              <w:t>9</w:t>
            </w:r>
          </w:p>
        </w:tc>
        <w:tc>
          <w:tcPr>
            <w:tcW w:w="5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9E1B7" w14:textId="77777777"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First tier review panel decision notice</w:t>
            </w:r>
          </w:p>
        </w:tc>
        <w:tc>
          <w:tcPr>
            <w:tcW w:w="23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14:paraId="4444F861" w14:textId="6B00AA0E"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Regulatory Authority</w:t>
            </w:r>
          </w:p>
        </w:tc>
      </w:tr>
      <w:tr w:rsidR="00FC75F9" w:rsidRPr="00FC75F9" w14:paraId="091A1795" w14:textId="77777777" w:rsidTr="008B70FD">
        <w:trPr>
          <w:trHeight w:val="454"/>
        </w:trPr>
        <w:tc>
          <w:tcPr>
            <w:tcW w:w="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D4E39" w14:textId="63D919F2" w:rsidR="008667E7" w:rsidRPr="00FC75F9" w:rsidRDefault="0097439F" w:rsidP="008667E7">
            <w:pPr>
              <w:jc w:val="center"/>
              <w:rPr>
                <w:rFonts w:cstheme="minorHAnsi"/>
                <w:color w:val="000000" w:themeColor="text1"/>
                <w:sz w:val="24"/>
                <w:szCs w:val="24"/>
              </w:rPr>
            </w:pPr>
            <w:r w:rsidRPr="00FC75F9">
              <w:rPr>
                <w:rFonts w:cstheme="minorHAnsi"/>
                <w:color w:val="000000" w:themeColor="text1"/>
                <w:sz w:val="24"/>
                <w:szCs w:val="24"/>
              </w:rPr>
              <w:t>10</w:t>
            </w:r>
          </w:p>
        </w:tc>
        <w:tc>
          <w:tcPr>
            <w:tcW w:w="5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E9E99" w14:textId="77777777"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Feedback to region</w:t>
            </w:r>
          </w:p>
        </w:tc>
        <w:tc>
          <w:tcPr>
            <w:tcW w:w="23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14:paraId="1C872EC6" w14:textId="306FBFE7"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Regulatory Authority</w:t>
            </w:r>
          </w:p>
        </w:tc>
      </w:tr>
      <w:tr w:rsidR="00FC75F9" w:rsidRPr="00FC75F9" w14:paraId="6E75064D" w14:textId="77777777" w:rsidTr="008B70FD">
        <w:trPr>
          <w:trHeight w:val="454"/>
        </w:trPr>
        <w:tc>
          <w:tcPr>
            <w:tcW w:w="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764B4" w14:textId="1B9D57C0" w:rsidR="008667E7" w:rsidRPr="00FC75F9" w:rsidRDefault="0097439F" w:rsidP="008667E7">
            <w:pPr>
              <w:jc w:val="center"/>
              <w:rPr>
                <w:rFonts w:cstheme="minorHAnsi"/>
                <w:color w:val="000000" w:themeColor="text1"/>
                <w:sz w:val="24"/>
                <w:szCs w:val="24"/>
              </w:rPr>
            </w:pPr>
            <w:r w:rsidRPr="00FC75F9">
              <w:rPr>
                <w:rFonts w:cstheme="minorHAnsi"/>
                <w:color w:val="000000" w:themeColor="text1"/>
                <w:sz w:val="24"/>
                <w:szCs w:val="24"/>
              </w:rPr>
              <w:t>11</w:t>
            </w:r>
          </w:p>
        </w:tc>
        <w:tc>
          <w:tcPr>
            <w:tcW w:w="5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F225C" w14:textId="77777777"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Revised notice of rating</w:t>
            </w:r>
          </w:p>
        </w:tc>
        <w:tc>
          <w:tcPr>
            <w:tcW w:w="23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14:paraId="48C5FC83" w14:textId="106D4F2B" w:rsidR="008667E7" w:rsidRPr="00FC75F9" w:rsidRDefault="004D13CE" w:rsidP="008667E7">
            <w:pPr>
              <w:rPr>
                <w:rFonts w:cstheme="minorHAnsi"/>
                <w:color w:val="000000" w:themeColor="text1"/>
                <w:sz w:val="24"/>
                <w:szCs w:val="24"/>
              </w:rPr>
            </w:pPr>
            <w:r w:rsidRPr="00FC75F9">
              <w:rPr>
                <w:rFonts w:cstheme="minorHAnsi"/>
                <w:color w:val="000000" w:themeColor="text1"/>
                <w:sz w:val="24"/>
                <w:szCs w:val="24"/>
              </w:rPr>
              <w:t>Regulatory Authority</w:t>
            </w:r>
          </w:p>
        </w:tc>
      </w:tr>
      <w:tr w:rsidR="00FC75F9" w:rsidRPr="00FC75F9" w14:paraId="63766CDB" w14:textId="77777777" w:rsidTr="008B70FD">
        <w:trPr>
          <w:trHeight w:val="454"/>
        </w:trPr>
        <w:tc>
          <w:tcPr>
            <w:tcW w:w="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7FBA93" w14:textId="65B7DA83" w:rsidR="008667E7" w:rsidRPr="00FC75F9" w:rsidRDefault="0097439F" w:rsidP="008667E7">
            <w:pPr>
              <w:jc w:val="center"/>
              <w:rPr>
                <w:rFonts w:cstheme="minorHAnsi"/>
                <w:color w:val="000000" w:themeColor="text1"/>
                <w:sz w:val="24"/>
                <w:szCs w:val="24"/>
              </w:rPr>
            </w:pPr>
            <w:r w:rsidRPr="00FC75F9">
              <w:rPr>
                <w:rFonts w:cstheme="minorHAnsi"/>
                <w:color w:val="000000" w:themeColor="text1"/>
                <w:sz w:val="24"/>
                <w:szCs w:val="24"/>
              </w:rPr>
              <w:t>12</w:t>
            </w:r>
          </w:p>
        </w:tc>
        <w:tc>
          <w:tcPr>
            <w:tcW w:w="5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563F5" w14:textId="303A668E"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 xml:space="preserve">Second tier </w:t>
            </w:r>
            <w:r w:rsidR="00180F0E" w:rsidRPr="00FC75F9">
              <w:rPr>
                <w:rFonts w:cstheme="minorHAnsi"/>
                <w:color w:val="000000" w:themeColor="text1"/>
                <w:sz w:val="24"/>
                <w:szCs w:val="24"/>
              </w:rPr>
              <w:t xml:space="preserve">review </w:t>
            </w:r>
            <w:r w:rsidRPr="00FC75F9">
              <w:rPr>
                <w:rFonts w:cstheme="minorHAnsi"/>
                <w:color w:val="000000" w:themeColor="text1"/>
                <w:sz w:val="24"/>
                <w:szCs w:val="24"/>
              </w:rPr>
              <w:t>application form</w:t>
            </w:r>
          </w:p>
        </w:tc>
        <w:tc>
          <w:tcPr>
            <w:tcW w:w="23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14:paraId="02787D95" w14:textId="77777777"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Service</w:t>
            </w:r>
          </w:p>
        </w:tc>
      </w:tr>
      <w:tr w:rsidR="00FC75F9" w:rsidRPr="00FC75F9" w14:paraId="573B8639" w14:textId="77777777" w:rsidTr="008B70FD">
        <w:trPr>
          <w:trHeight w:val="454"/>
        </w:trPr>
        <w:tc>
          <w:tcPr>
            <w:tcW w:w="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3B0273" w14:textId="08E81615" w:rsidR="008667E7" w:rsidRPr="00FC75F9" w:rsidRDefault="0097439F" w:rsidP="008667E7">
            <w:pPr>
              <w:jc w:val="center"/>
              <w:rPr>
                <w:rFonts w:cstheme="minorHAnsi"/>
                <w:color w:val="000000" w:themeColor="text1"/>
                <w:sz w:val="24"/>
                <w:szCs w:val="24"/>
              </w:rPr>
            </w:pPr>
            <w:r w:rsidRPr="00FC75F9">
              <w:rPr>
                <w:rFonts w:cstheme="minorHAnsi"/>
                <w:color w:val="000000" w:themeColor="text1"/>
                <w:sz w:val="24"/>
                <w:szCs w:val="24"/>
              </w:rPr>
              <w:t>13</w:t>
            </w:r>
          </w:p>
        </w:tc>
        <w:tc>
          <w:tcPr>
            <w:tcW w:w="5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9CE0B" w14:textId="4AA3E03F"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Second tier</w:t>
            </w:r>
            <w:r w:rsidR="0097439F" w:rsidRPr="00FC75F9">
              <w:rPr>
                <w:rFonts w:cstheme="minorHAnsi"/>
                <w:color w:val="000000" w:themeColor="text1"/>
                <w:sz w:val="24"/>
                <w:szCs w:val="24"/>
              </w:rPr>
              <w:t xml:space="preserve"> review</w:t>
            </w:r>
            <w:r w:rsidRPr="00FC75F9">
              <w:rPr>
                <w:rFonts w:cstheme="minorHAnsi"/>
                <w:color w:val="000000" w:themeColor="text1"/>
                <w:sz w:val="24"/>
                <w:szCs w:val="24"/>
              </w:rPr>
              <w:t xml:space="preserve"> evidence</w:t>
            </w:r>
          </w:p>
        </w:tc>
        <w:tc>
          <w:tcPr>
            <w:tcW w:w="2353" w:type="dxa"/>
            <w:tcBorders>
              <w:top w:val="single" w:sz="4" w:space="0" w:color="auto"/>
              <w:left w:val="single" w:sz="4" w:space="0" w:color="auto"/>
              <w:bottom w:val="single" w:sz="4" w:space="0" w:color="auto"/>
              <w:right w:val="single" w:sz="4" w:space="0" w:color="auto"/>
            </w:tcBorders>
            <w:tcMar>
              <w:top w:w="11" w:type="dxa"/>
              <w:left w:w="11" w:type="dxa"/>
              <w:bottom w:w="11" w:type="dxa"/>
              <w:right w:w="11" w:type="dxa"/>
            </w:tcMar>
          </w:tcPr>
          <w:p w14:paraId="41C254C9" w14:textId="77777777" w:rsidR="008667E7" w:rsidRPr="00FC75F9" w:rsidRDefault="008667E7" w:rsidP="008667E7">
            <w:pPr>
              <w:rPr>
                <w:rFonts w:cstheme="minorHAnsi"/>
                <w:color w:val="000000" w:themeColor="text1"/>
                <w:sz w:val="24"/>
                <w:szCs w:val="24"/>
              </w:rPr>
            </w:pPr>
            <w:r w:rsidRPr="00FC75F9">
              <w:rPr>
                <w:rFonts w:cstheme="minorHAnsi"/>
                <w:color w:val="000000" w:themeColor="text1"/>
                <w:sz w:val="24"/>
                <w:szCs w:val="24"/>
              </w:rPr>
              <w:t>Service</w:t>
            </w:r>
          </w:p>
        </w:tc>
      </w:tr>
    </w:tbl>
    <w:p w14:paraId="261D0EC8" w14:textId="4D0B053F" w:rsidR="00025BAA" w:rsidRPr="00FC75F9" w:rsidRDefault="00FA0A2D" w:rsidP="00FA0A2D">
      <w:pPr>
        <w:pStyle w:val="ListParagraph"/>
        <w:numPr>
          <w:ilvl w:val="0"/>
          <w:numId w:val="4"/>
        </w:numPr>
        <w:rPr>
          <w:rFonts w:cstheme="minorHAnsi"/>
          <w:color w:val="000000" w:themeColor="text1"/>
          <w:sz w:val="24"/>
          <w:szCs w:val="24"/>
        </w:rPr>
      </w:pPr>
      <w:r w:rsidRPr="00FC75F9">
        <w:rPr>
          <w:rFonts w:cstheme="minorHAnsi"/>
          <w:color w:val="000000" w:themeColor="text1"/>
          <w:sz w:val="24"/>
          <w:szCs w:val="24"/>
        </w:rPr>
        <w:t xml:space="preserve">The panel was also provided with advice from ACECQA on the elements under review. </w:t>
      </w:r>
    </w:p>
    <w:p w14:paraId="43CCD683" w14:textId="77777777" w:rsidR="005D1676" w:rsidRPr="00FC75F9" w:rsidRDefault="000912AC" w:rsidP="005D0785">
      <w:pPr>
        <w:pStyle w:val="Heading1"/>
        <w:rPr>
          <w:rFonts w:cstheme="minorHAnsi"/>
          <w:color w:val="000000" w:themeColor="text1"/>
        </w:rPr>
      </w:pPr>
      <w:r w:rsidRPr="00FC75F9">
        <w:rPr>
          <w:rFonts w:cstheme="minorHAnsi"/>
          <w:color w:val="000000" w:themeColor="text1"/>
        </w:rPr>
        <w:t>T</w:t>
      </w:r>
      <w:r w:rsidR="005D1676" w:rsidRPr="00FC75F9">
        <w:rPr>
          <w:rFonts w:cstheme="minorHAnsi"/>
          <w:color w:val="000000" w:themeColor="text1"/>
        </w:rPr>
        <w:t>he Law</w:t>
      </w:r>
    </w:p>
    <w:p w14:paraId="244E40D9" w14:textId="77777777" w:rsidR="000912AC" w:rsidRPr="00FC75F9" w:rsidRDefault="000912AC" w:rsidP="00C665D5">
      <w:pPr>
        <w:pStyle w:val="ListParagraph"/>
        <w:numPr>
          <w:ilvl w:val="0"/>
          <w:numId w:val="4"/>
        </w:numPr>
        <w:rPr>
          <w:rFonts w:cstheme="minorHAnsi"/>
          <w:b/>
          <w:color w:val="000000" w:themeColor="text1"/>
          <w:sz w:val="24"/>
          <w:szCs w:val="24"/>
        </w:rPr>
      </w:pPr>
      <w:r w:rsidRPr="00FC75F9">
        <w:rPr>
          <w:rFonts w:cstheme="minorHAnsi"/>
          <w:color w:val="000000" w:themeColor="text1"/>
          <w:sz w:val="24"/>
          <w:szCs w:val="24"/>
        </w:rPr>
        <w:t>Section 151 states ‘Following a review, the Ratings Review Panel may:</w:t>
      </w:r>
    </w:p>
    <w:p w14:paraId="691A95D4" w14:textId="77777777" w:rsidR="000912AC" w:rsidRPr="00FC75F9" w:rsidRDefault="000912AC" w:rsidP="00017BC7">
      <w:pPr>
        <w:pStyle w:val="ListParagraph"/>
        <w:numPr>
          <w:ilvl w:val="1"/>
          <w:numId w:val="1"/>
        </w:numPr>
        <w:spacing w:before="0" w:after="0"/>
        <w:rPr>
          <w:rFonts w:cstheme="minorHAnsi"/>
          <w:color w:val="000000" w:themeColor="text1"/>
          <w:sz w:val="24"/>
          <w:szCs w:val="24"/>
        </w:rPr>
      </w:pPr>
      <w:r w:rsidRPr="00FC75F9">
        <w:rPr>
          <w:rFonts w:cstheme="minorHAnsi"/>
          <w:color w:val="000000" w:themeColor="text1"/>
          <w:sz w:val="24"/>
          <w:szCs w:val="24"/>
        </w:rPr>
        <w:t>(a) confirm the rating levels determined by the Regulatory Authority; or</w:t>
      </w:r>
    </w:p>
    <w:p w14:paraId="3BF2CD6B" w14:textId="2E0B43B1" w:rsidR="00761698" w:rsidRPr="00FC75F9" w:rsidRDefault="000912AC" w:rsidP="00017BC7">
      <w:pPr>
        <w:pStyle w:val="ListParagraph"/>
        <w:numPr>
          <w:ilvl w:val="1"/>
          <w:numId w:val="1"/>
        </w:numPr>
        <w:spacing w:before="0" w:after="0"/>
        <w:rPr>
          <w:rFonts w:cstheme="minorHAnsi"/>
          <w:color w:val="000000" w:themeColor="text1"/>
          <w:sz w:val="24"/>
          <w:szCs w:val="24"/>
        </w:rPr>
      </w:pPr>
      <w:r w:rsidRPr="00FC75F9">
        <w:rPr>
          <w:rFonts w:cstheme="minorHAnsi"/>
          <w:color w:val="000000" w:themeColor="text1"/>
          <w:sz w:val="24"/>
          <w:szCs w:val="24"/>
        </w:rPr>
        <w:t>(b) amend the rating levels</w:t>
      </w:r>
      <w:r w:rsidR="00AD5C86" w:rsidRPr="00FC75F9">
        <w:rPr>
          <w:rFonts w:cstheme="minorHAnsi"/>
          <w:color w:val="000000" w:themeColor="text1"/>
          <w:sz w:val="24"/>
          <w:szCs w:val="24"/>
        </w:rPr>
        <w:t>’</w:t>
      </w:r>
      <w:r w:rsidRPr="00FC75F9">
        <w:rPr>
          <w:rFonts w:cstheme="minorHAnsi"/>
          <w:color w:val="000000" w:themeColor="text1"/>
          <w:sz w:val="24"/>
          <w:szCs w:val="24"/>
        </w:rPr>
        <w:t>.</w:t>
      </w:r>
    </w:p>
    <w:p w14:paraId="55AAA98F" w14:textId="77777777" w:rsidR="005850AD" w:rsidRDefault="005850AD">
      <w:pPr>
        <w:rPr>
          <w:rFonts w:cstheme="minorHAnsi"/>
          <w:b/>
          <w:color w:val="000000" w:themeColor="text1"/>
          <w:sz w:val="24"/>
          <w:szCs w:val="24"/>
        </w:rPr>
      </w:pPr>
      <w:r>
        <w:rPr>
          <w:rFonts w:cstheme="minorHAnsi"/>
          <w:color w:val="000000" w:themeColor="text1"/>
        </w:rPr>
        <w:br w:type="page"/>
      </w:r>
    </w:p>
    <w:p w14:paraId="6CBF4ED2" w14:textId="3848A33A" w:rsidR="000912AC" w:rsidRPr="00FC75F9" w:rsidRDefault="00A7090C" w:rsidP="005D0785">
      <w:pPr>
        <w:pStyle w:val="Heading1"/>
        <w:rPr>
          <w:rFonts w:cstheme="minorHAnsi"/>
          <w:color w:val="000000" w:themeColor="text1"/>
        </w:rPr>
      </w:pPr>
      <w:r w:rsidRPr="00FC75F9">
        <w:rPr>
          <w:rFonts w:cstheme="minorHAnsi"/>
          <w:color w:val="000000" w:themeColor="text1"/>
        </w:rPr>
        <w:lastRenderedPageBreak/>
        <w:t>Background</w:t>
      </w:r>
    </w:p>
    <w:p w14:paraId="023FBD0A" w14:textId="77777777" w:rsidR="000912AC" w:rsidRPr="00FC75F9" w:rsidRDefault="000912AC" w:rsidP="000912AC">
      <w:pPr>
        <w:rPr>
          <w:rFonts w:cstheme="minorHAnsi"/>
          <w:i/>
          <w:color w:val="000000" w:themeColor="text1"/>
          <w:sz w:val="24"/>
          <w:szCs w:val="24"/>
        </w:rPr>
      </w:pPr>
      <w:r w:rsidRPr="00FC75F9">
        <w:rPr>
          <w:rFonts w:cstheme="minorHAnsi"/>
          <w:i/>
          <w:color w:val="000000" w:themeColor="text1"/>
          <w:sz w:val="24"/>
          <w:szCs w:val="24"/>
        </w:rPr>
        <w:t>Context</w:t>
      </w:r>
    </w:p>
    <w:p w14:paraId="6243C7BA" w14:textId="1F0EFCE0" w:rsidR="00780CB6" w:rsidRPr="00FC75F9" w:rsidRDefault="007D0932" w:rsidP="00C665D5">
      <w:pPr>
        <w:pStyle w:val="ListParagraph"/>
        <w:numPr>
          <w:ilvl w:val="0"/>
          <w:numId w:val="4"/>
        </w:numPr>
        <w:spacing w:before="0" w:after="0" w:line="240" w:lineRule="auto"/>
        <w:rPr>
          <w:rFonts w:cstheme="minorHAnsi"/>
          <w:color w:val="000000" w:themeColor="text1"/>
          <w:sz w:val="24"/>
          <w:szCs w:val="24"/>
        </w:rPr>
      </w:pPr>
      <w:r>
        <w:rPr>
          <w:rFonts w:cstheme="minorHAnsi"/>
          <w:color w:val="000000" w:themeColor="text1"/>
          <w:sz w:val="24"/>
          <w:szCs w:val="24"/>
        </w:rPr>
        <w:t>The service</w:t>
      </w:r>
      <w:r w:rsidR="00571239" w:rsidRPr="00FC75F9">
        <w:rPr>
          <w:rFonts w:cstheme="minorHAnsi"/>
          <w:color w:val="000000" w:themeColor="text1"/>
          <w:sz w:val="24"/>
          <w:szCs w:val="24"/>
        </w:rPr>
        <w:t xml:space="preserve"> is</w:t>
      </w:r>
      <w:r w:rsidR="006C43D7" w:rsidRPr="00FC75F9">
        <w:rPr>
          <w:rFonts w:cstheme="minorHAnsi"/>
          <w:color w:val="000000" w:themeColor="text1"/>
          <w:sz w:val="24"/>
          <w:szCs w:val="24"/>
        </w:rPr>
        <w:t xml:space="preserve"> a long </w:t>
      </w:r>
      <w:r w:rsidR="009B0FC8" w:rsidRPr="00FC75F9">
        <w:rPr>
          <w:rFonts w:cstheme="minorHAnsi"/>
          <w:color w:val="000000" w:themeColor="text1"/>
          <w:sz w:val="24"/>
          <w:szCs w:val="24"/>
        </w:rPr>
        <w:t xml:space="preserve">day care service with </w:t>
      </w:r>
      <w:r w:rsidR="00713A4E" w:rsidRPr="00FC75F9">
        <w:rPr>
          <w:rFonts w:cstheme="minorHAnsi"/>
          <w:color w:val="000000" w:themeColor="text1"/>
          <w:sz w:val="24"/>
          <w:szCs w:val="24"/>
        </w:rPr>
        <w:t>40</w:t>
      </w:r>
      <w:r w:rsidR="009B0FC8" w:rsidRPr="00FC75F9">
        <w:rPr>
          <w:rFonts w:cstheme="minorHAnsi"/>
          <w:color w:val="000000" w:themeColor="text1"/>
          <w:sz w:val="24"/>
          <w:szCs w:val="24"/>
        </w:rPr>
        <w:t xml:space="preserve"> approved places. The service is based </w:t>
      </w:r>
      <w:r w:rsidR="00713A4E" w:rsidRPr="00FC75F9">
        <w:rPr>
          <w:rFonts w:cstheme="minorHAnsi"/>
          <w:color w:val="000000" w:themeColor="text1"/>
          <w:sz w:val="24"/>
          <w:szCs w:val="24"/>
        </w:rPr>
        <w:t>in NSW</w:t>
      </w:r>
      <w:r w:rsidR="009B0FC8" w:rsidRPr="00FC75F9">
        <w:rPr>
          <w:rFonts w:cstheme="minorHAnsi"/>
          <w:color w:val="000000" w:themeColor="text1"/>
          <w:sz w:val="24"/>
          <w:szCs w:val="24"/>
        </w:rPr>
        <w:t>.</w:t>
      </w:r>
    </w:p>
    <w:p w14:paraId="5D521305" w14:textId="77777777" w:rsidR="00780CB6" w:rsidRPr="00FC75F9" w:rsidRDefault="00780CB6" w:rsidP="00780CB6">
      <w:pPr>
        <w:pStyle w:val="ListParagraph"/>
        <w:spacing w:before="0" w:after="0" w:line="240" w:lineRule="auto"/>
        <w:ind w:left="680"/>
        <w:rPr>
          <w:rFonts w:cstheme="minorHAnsi"/>
          <w:color w:val="000000" w:themeColor="text1"/>
          <w:sz w:val="24"/>
          <w:szCs w:val="24"/>
        </w:rPr>
      </w:pPr>
    </w:p>
    <w:p w14:paraId="30B09F9A" w14:textId="3AD531FB" w:rsidR="009B0FC8" w:rsidRPr="00FC75F9" w:rsidRDefault="009B0FC8" w:rsidP="00C665D5">
      <w:pPr>
        <w:pStyle w:val="ListParagraph"/>
        <w:numPr>
          <w:ilvl w:val="0"/>
          <w:numId w:val="4"/>
        </w:numPr>
        <w:spacing w:before="0" w:after="0" w:line="240" w:lineRule="auto"/>
        <w:rPr>
          <w:rFonts w:cstheme="minorHAnsi"/>
          <w:color w:val="000000" w:themeColor="text1"/>
          <w:sz w:val="24"/>
          <w:szCs w:val="24"/>
        </w:rPr>
      </w:pPr>
      <w:r w:rsidRPr="00FC75F9">
        <w:rPr>
          <w:rFonts w:cstheme="minorHAnsi"/>
          <w:color w:val="000000" w:themeColor="text1"/>
          <w:sz w:val="24"/>
          <w:szCs w:val="24"/>
        </w:rPr>
        <w:t xml:space="preserve">The assessment and rating </w:t>
      </w:r>
      <w:r w:rsidR="00761698" w:rsidRPr="00FC75F9">
        <w:rPr>
          <w:rFonts w:cstheme="minorHAnsi"/>
          <w:color w:val="000000" w:themeColor="text1"/>
          <w:sz w:val="24"/>
          <w:szCs w:val="24"/>
        </w:rPr>
        <w:t xml:space="preserve">visit </w:t>
      </w:r>
      <w:r w:rsidR="00CF5B69" w:rsidRPr="00FC75F9">
        <w:rPr>
          <w:rFonts w:cstheme="minorHAnsi"/>
          <w:color w:val="000000" w:themeColor="text1"/>
          <w:sz w:val="24"/>
          <w:szCs w:val="24"/>
        </w:rPr>
        <w:t xml:space="preserve">was </w:t>
      </w:r>
      <w:r w:rsidR="00AD5C86" w:rsidRPr="00FC75F9">
        <w:rPr>
          <w:rFonts w:cstheme="minorHAnsi"/>
          <w:color w:val="000000" w:themeColor="text1"/>
          <w:sz w:val="24"/>
          <w:szCs w:val="24"/>
        </w:rPr>
        <w:t>undertaken</w:t>
      </w:r>
      <w:r w:rsidR="00761698" w:rsidRPr="00FC75F9">
        <w:rPr>
          <w:rFonts w:cstheme="minorHAnsi"/>
          <w:color w:val="000000" w:themeColor="text1"/>
          <w:sz w:val="24"/>
          <w:szCs w:val="24"/>
        </w:rPr>
        <w:t xml:space="preserve"> </w:t>
      </w:r>
      <w:r w:rsidR="00FA0A2D" w:rsidRPr="00FC75F9">
        <w:rPr>
          <w:rFonts w:cstheme="minorHAnsi"/>
          <w:color w:val="000000" w:themeColor="text1"/>
          <w:sz w:val="24"/>
          <w:szCs w:val="24"/>
        </w:rPr>
        <w:t xml:space="preserve">on </w:t>
      </w:r>
      <w:r w:rsidR="00AD5C86" w:rsidRPr="00FC75F9">
        <w:rPr>
          <w:rFonts w:cstheme="minorHAnsi"/>
          <w:color w:val="000000" w:themeColor="text1"/>
          <w:sz w:val="24"/>
          <w:szCs w:val="24"/>
        </w:rPr>
        <w:t>20-</w:t>
      </w:r>
      <w:r w:rsidR="00CF5B69" w:rsidRPr="00FC75F9">
        <w:rPr>
          <w:rFonts w:cstheme="minorHAnsi"/>
          <w:color w:val="000000" w:themeColor="text1"/>
          <w:sz w:val="24"/>
          <w:szCs w:val="24"/>
        </w:rPr>
        <w:t>21</w:t>
      </w:r>
      <w:r w:rsidR="00713A4E" w:rsidRPr="00FC75F9">
        <w:rPr>
          <w:rFonts w:cstheme="minorHAnsi"/>
          <w:color w:val="000000" w:themeColor="text1"/>
          <w:sz w:val="24"/>
          <w:szCs w:val="24"/>
        </w:rPr>
        <w:t xml:space="preserve"> September 2017</w:t>
      </w:r>
      <w:r w:rsidRPr="00FC75F9">
        <w:rPr>
          <w:rFonts w:cstheme="minorHAnsi"/>
          <w:color w:val="000000" w:themeColor="text1"/>
          <w:sz w:val="24"/>
          <w:szCs w:val="24"/>
        </w:rPr>
        <w:t xml:space="preserve">. The </w:t>
      </w:r>
      <w:r w:rsidR="00E15D8E" w:rsidRPr="00FC75F9">
        <w:rPr>
          <w:rFonts w:cstheme="minorHAnsi"/>
          <w:color w:val="000000" w:themeColor="text1"/>
          <w:sz w:val="24"/>
          <w:szCs w:val="24"/>
        </w:rPr>
        <w:t xml:space="preserve">approved </w:t>
      </w:r>
      <w:r w:rsidRPr="00FC75F9">
        <w:rPr>
          <w:rFonts w:cstheme="minorHAnsi"/>
          <w:color w:val="000000" w:themeColor="text1"/>
          <w:sz w:val="24"/>
          <w:szCs w:val="24"/>
        </w:rPr>
        <w:t xml:space="preserve">provider received the draft </w:t>
      </w:r>
      <w:r w:rsidR="00E15D8E" w:rsidRPr="00FC75F9">
        <w:rPr>
          <w:rFonts w:cstheme="minorHAnsi"/>
          <w:color w:val="000000" w:themeColor="text1"/>
          <w:sz w:val="24"/>
          <w:szCs w:val="24"/>
        </w:rPr>
        <w:t xml:space="preserve">assessment and rating </w:t>
      </w:r>
      <w:r w:rsidRPr="00FC75F9">
        <w:rPr>
          <w:rFonts w:cstheme="minorHAnsi"/>
          <w:color w:val="000000" w:themeColor="text1"/>
          <w:sz w:val="24"/>
          <w:szCs w:val="24"/>
        </w:rPr>
        <w:t>report on</w:t>
      </w:r>
      <w:r w:rsidR="00B96977" w:rsidRPr="00FC75F9">
        <w:rPr>
          <w:rFonts w:cstheme="minorHAnsi"/>
          <w:color w:val="000000" w:themeColor="text1"/>
          <w:sz w:val="24"/>
          <w:szCs w:val="24"/>
        </w:rPr>
        <w:t xml:space="preserve"> </w:t>
      </w:r>
      <w:r w:rsidR="00873532" w:rsidRPr="00FC75F9">
        <w:rPr>
          <w:rFonts w:cstheme="minorHAnsi"/>
          <w:color w:val="000000" w:themeColor="text1"/>
          <w:sz w:val="24"/>
          <w:szCs w:val="24"/>
        </w:rPr>
        <w:t>3</w:t>
      </w:r>
      <w:r w:rsidR="00713A4E" w:rsidRPr="00FC75F9">
        <w:rPr>
          <w:rFonts w:cstheme="minorHAnsi"/>
          <w:color w:val="000000" w:themeColor="text1"/>
          <w:sz w:val="24"/>
          <w:szCs w:val="24"/>
        </w:rPr>
        <w:t xml:space="preserve"> October </w:t>
      </w:r>
      <w:r w:rsidR="00B96977" w:rsidRPr="00FC75F9">
        <w:rPr>
          <w:rFonts w:cstheme="minorHAnsi"/>
          <w:color w:val="000000" w:themeColor="text1"/>
          <w:sz w:val="24"/>
          <w:szCs w:val="24"/>
        </w:rPr>
        <w:t>a</w:t>
      </w:r>
      <w:r w:rsidRPr="00FC75F9">
        <w:rPr>
          <w:rFonts w:cstheme="minorHAnsi"/>
          <w:color w:val="000000" w:themeColor="text1"/>
          <w:sz w:val="24"/>
          <w:szCs w:val="24"/>
        </w:rPr>
        <w:t xml:space="preserve">nd gave feedback to the draft report. The final </w:t>
      </w:r>
      <w:r w:rsidR="00E15D8E" w:rsidRPr="00FC75F9">
        <w:rPr>
          <w:rFonts w:cstheme="minorHAnsi"/>
          <w:color w:val="000000" w:themeColor="text1"/>
          <w:sz w:val="24"/>
          <w:szCs w:val="24"/>
        </w:rPr>
        <w:t xml:space="preserve">assessment and rating </w:t>
      </w:r>
      <w:r w:rsidRPr="00FC75F9">
        <w:rPr>
          <w:rFonts w:cstheme="minorHAnsi"/>
          <w:color w:val="000000" w:themeColor="text1"/>
          <w:sz w:val="24"/>
          <w:szCs w:val="24"/>
        </w:rPr>
        <w:t xml:space="preserve">report was sent to the </w:t>
      </w:r>
      <w:r w:rsidR="001F26A5" w:rsidRPr="00FC75F9">
        <w:rPr>
          <w:rFonts w:cstheme="minorHAnsi"/>
          <w:color w:val="000000" w:themeColor="text1"/>
          <w:sz w:val="24"/>
          <w:szCs w:val="24"/>
        </w:rPr>
        <w:t xml:space="preserve">approved </w:t>
      </w:r>
      <w:r w:rsidRPr="00FC75F9">
        <w:rPr>
          <w:rFonts w:cstheme="minorHAnsi"/>
          <w:color w:val="000000" w:themeColor="text1"/>
          <w:sz w:val="24"/>
          <w:szCs w:val="24"/>
        </w:rPr>
        <w:t>provider on</w:t>
      </w:r>
      <w:r w:rsidR="00713A4E" w:rsidRPr="00FC75F9">
        <w:rPr>
          <w:rFonts w:cstheme="minorHAnsi"/>
          <w:color w:val="000000" w:themeColor="text1"/>
          <w:sz w:val="24"/>
          <w:szCs w:val="24"/>
        </w:rPr>
        <w:t xml:space="preserve"> 13 November</w:t>
      </w:r>
      <w:r w:rsidRPr="00FC75F9">
        <w:rPr>
          <w:rFonts w:cstheme="minorHAnsi"/>
          <w:color w:val="000000" w:themeColor="text1"/>
          <w:sz w:val="24"/>
          <w:szCs w:val="24"/>
        </w:rPr>
        <w:t>.</w:t>
      </w:r>
    </w:p>
    <w:p w14:paraId="02E7A94C" w14:textId="77777777" w:rsidR="005D1676" w:rsidRPr="00FC75F9" w:rsidRDefault="005D1676" w:rsidP="009B0FC8">
      <w:pPr>
        <w:spacing w:before="0" w:after="0" w:line="240" w:lineRule="auto"/>
        <w:rPr>
          <w:rFonts w:cstheme="minorHAnsi"/>
          <w:color w:val="000000" w:themeColor="text1"/>
          <w:sz w:val="24"/>
          <w:szCs w:val="24"/>
        </w:rPr>
      </w:pPr>
    </w:p>
    <w:p w14:paraId="6AB862A0" w14:textId="068180F5" w:rsidR="009B0FC8" w:rsidRPr="00FC75F9" w:rsidRDefault="00BE0260" w:rsidP="00E901EC">
      <w:pPr>
        <w:pStyle w:val="ListParagraph"/>
        <w:numPr>
          <w:ilvl w:val="0"/>
          <w:numId w:val="4"/>
        </w:numPr>
        <w:spacing w:before="0" w:after="0" w:line="240" w:lineRule="auto"/>
        <w:rPr>
          <w:rFonts w:cstheme="minorHAnsi"/>
          <w:color w:val="000000" w:themeColor="text1"/>
          <w:sz w:val="24"/>
          <w:szCs w:val="24"/>
        </w:rPr>
      </w:pPr>
      <w:r w:rsidRPr="00FC75F9">
        <w:rPr>
          <w:rFonts w:cstheme="minorHAnsi"/>
          <w:color w:val="000000" w:themeColor="text1"/>
          <w:sz w:val="24"/>
          <w:szCs w:val="24"/>
        </w:rPr>
        <w:t xml:space="preserve">The </w:t>
      </w:r>
      <w:r w:rsidR="00E15D8E" w:rsidRPr="00FC75F9">
        <w:rPr>
          <w:rFonts w:cstheme="minorHAnsi"/>
          <w:color w:val="000000" w:themeColor="text1"/>
          <w:sz w:val="24"/>
          <w:szCs w:val="24"/>
        </w:rPr>
        <w:t xml:space="preserve">approved </w:t>
      </w:r>
      <w:r w:rsidRPr="00FC75F9">
        <w:rPr>
          <w:rFonts w:cstheme="minorHAnsi"/>
          <w:color w:val="000000" w:themeColor="text1"/>
          <w:sz w:val="24"/>
          <w:szCs w:val="24"/>
        </w:rPr>
        <w:t>provider ap</w:t>
      </w:r>
      <w:r w:rsidR="00CA6DDC" w:rsidRPr="00FC75F9">
        <w:rPr>
          <w:rFonts w:cstheme="minorHAnsi"/>
          <w:color w:val="000000" w:themeColor="text1"/>
          <w:sz w:val="24"/>
          <w:szCs w:val="24"/>
        </w:rPr>
        <w:t>plied for first tier review on</w:t>
      </w:r>
      <w:r w:rsidR="00E15D8E" w:rsidRPr="00FC75F9">
        <w:rPr>
          <w:rFonts w:cstheme="minorHAnsi"/>
          <w:color w:val="000000" w:themeColor="text1"/>
          <w:sz w:val="24"/>
          <w:szCs w:val="24"/>
        </w:rPr>
        <w:t xml:space="preserve"> </w:t>
      </w:r>
      <w:r w:rsidR="00C252BC" w:rsidRPr="00FC75F9">
        <w:rPr>
          <w:rFonts w:cstheme="minorHAnsi"/>
          <w:color w:val="000000" w:themeColor="text1"/>
          <w:sz w:val="24"/>
          <w:szCs w:val="24"/>
        </w:rPr>
        <w:t>28 November</w:t>
      </w:r>
      <w:r w:rsidR="00B57EC8" w:rsidRPr="00FC75F9">
        <w:rPr>
          <w:rFonts w:cstheme="minorHAnsi"/>
          <w:color w:val="000000" w:themeColor="text1"/>
          <w:sz w:val="24"/>
          <w:szCs w:val="24"/>
        </w:rPr>
        <w:t xml:space="preserve">, </w:t>
      </w:r>
      <w:r w:rsidRPr="00FC75F9">
        <w:rPr>
          <w:rFonts w:cstheme="minorHAnsi"/>
          <w:color w:val="000000" w:themeColor="text1"/>
          <w:sz w:val="24"/>
          <w:szCs w:val="24"/>
        </w:rPr>
        <w:t xml:space="preserve">received </w:t>
      </w:r>
      <w:r w:rsidR="00014B84" w:rsidRPr="00FC75F9">
        <w:rPr>
          <w:rFonts w:cstheme="minorHAnsi"/>
          <w:color w:val="000000" w:themeColor="text1"/>
          <w:sz w:val="24"/>
          <w:szCs w:val="24"/>
        </w:rPr>
        <w:t xml:space="preserve">the regulatory authority’s first tier review decision </w:t>
      </w:r>
      <w:r w:rsidRPr="00FC75F9">
        <w:rPr>
          <w:rFonts w:cstheme="minorHAnsi"/>
          <w:color w:val="000000" w:themeColor="text1"/>
          <w:sz w:val="24"/>
          <w:szCs w:val="24"/>
        </w:rPr>
        <w:t xml:space="preserve">on </w:t>
      </w:r>
      <w:r w:rsidR="00713A4E" w:rsidRPr="00FC75F9">
        <w:rPr>
          <w:rFonts w:cstheme="minorHAnsi"/>
          <w:color w:val="000000" w:themeColor="text1"/>
          <w:sz w:val="24"/>
          <w:szCs w:val="24"/>
        </w:rPr>
        <w:t xml:space="preserve">29 January 2018 </w:t>
      </w:r>
      <w:r w:rsidR="00014B84" w:rsidRPr="00FC75F9">
        <w:rPr>
          <w:rFonts w:cstheme="minorHAnsi"/>
          <w:color w:val="000000" w:themeColor="text1"/>
          <w:sz w:val="24"/>
          <w:szCs w:val="24"/>
        </w:rPr>
        <w:t xml:space="preserve">and </w:t>
      </w:r>
      <w:r w:rsidRPr="00FC75F9">
        <w:rPr>
          <w:rFonts w:cstheme="minorHAnsi"/>
          <w:color w:val="000000" w:themeColor="text1"/>
          <w:sz w:val="24"/>
          <w:szCs w:val="24"/>
        </w:rPr>
        <w:t>appl</w:t>
      </w:r>
      <w:r w:rsidR="001C554F" w:rsidRPr="00FC75F9">
        <w:rPr>
          <w:rFonts w:cstheme="minorHAnsi"/>
          <w:color w:val="000000" w:themeColor="text1"/>
          <w:sz w:val="24"/>
          <w:szCs w:val="24"/>
        </w:rPr>
        <w:t xml:space="preserve">ied for second tier review on </w:t>
      </w:r>
      <w:r w:rsidR="00571239" w:rsidRPr="00FC75F9">
        <w:rPr>
          <w:rFonts w:cstheme="minorHAnsi"/>
          <w:color w:val="000000" w:themeColor="text1"/>
          <w:sz w:val="24"/>
          <w:szCs w:val="24"/>
        </w:rPr>
        <w:t>12</w:t>
      </w:r>
      <w:r w:rsidR="009B0FC8" w:rsidRPr="00FC75F9">
        <w:rPr>
          <w:rFonts w:cstheme="minorHAnsi"/>
          <w:color w:val="000000" w:themeColor="text1"/>
          <w:sz w:val="24"/>
          <w:szCs w:val="24"/>
        </w:rPr>
        <w:t xml:space="preserve"> </w:t>
      </w:r>
      <w:r w:rsidR="00571239" w:rsidRPr="00FC75F9">
        <w:rPr>
          <w:rFonts w:cstheme="minorHAnsi"/>
          <w:color w:val="000000" w:themeColor="text1"/>
          <w:sz w:val="24"/>
          <w:szCs w:val="24"/>
        </w:rPr>
        <w:t>February</w:t>
      </w:r>
      <w:r w:rsidR="009B0FC8" w:rsidRPr="00FC75F9">
        <w:rPr>
          <w:rFonts w:cstheme="minorHAnsi"/>
          <w:color w:val="000000" w:themeColor="text1"/>
          <w:sz w:val="24"/>
          <w:szCs w:val="24"/>
        </w:rPr>
        <w:t xml:space="preserve"> 201</w:t>
      </w:r>
      <w:r w:rsidR="00B57EC8" w:rsidRPr="00FC75F9">
        <w:rPr>
          <w:rFonts w:cstheme="minorHAnsi"/>
          <w:color w:val="000000" w:themeColor="text1"/>
          <w:sz w:val="24"/>
          <w:szCs w:val="24"/>
        </w:rPr>
        <w:t>8</w:t>
      </w:r>
      <w:r w:rsidRPr="00FC75F9">
        <w:rPr>
          <w:rFonts w:cstheme="minorHAnsi"/>
          <w:color w:val="000000" w:themeColor="text1"/>
          <w:sz w:val="24"/>
          <w:szCs w:val="24"/>
        </w:rPr>
        <w:t>.</w:t>
      </w:r>
      <w:r w:rsidR="00510992" w:rsidRPr="00FC75F9">
        <w:rPr>
          <w:rFonts w:cstheme="minorHAnsi"/>
          <w:color w:val="000000" w:themeColor="text1"/>
          <w:sz w:val="24"/>
          <w:szCs w:val="24"/>
        </w:rPr>
        <w:t xml:space="preserve"> </w:t>
      </w:r>
    </w:p>
    <w:p w14:paraId="3EAC7A3E" w14:textId="77777777" w:rsidR="00A7090C" w:rsidRPr="00FC75F9" w:rsidRDefault="00A7090C" w:rsidP="00A7090C">
      <w:pPr>
        <w:keepNext/>
        <w:autoSpaceDE w:val="0"/>
        <w:autoSpaceDN w:val="0"/>
        <w:adjustRightInd w:val="0"/>
        <w:spacing w:before="360" w:line="240" w:lineRule="auto"/>
        <w:rPr>
          <w:rFonts w:cstheme="minorHAnsi"/>
          <w:b/>
          <w:color w:val="000000" w:themeColor="text1"/>
          <w:sz w:val="24"/>
          <w:szCs w:val="24"/>
          <w14:cntxtAlts/>
        </w:rPr>
      </w:pPr>
      <w:r w:rsidRPr="00FC75F9">
        <w:rPr>
          <w:rFonts w:cstheme="minorHAnsi"/>
          <w:b/>
          <w:color w:val="000000" w:themeColor="text1"/>
          <w:sz w:val="24"/>
          <w:szCs w:val="24"/>
          <w14:cntxtAlts/>
        </w:rPr>
        <w:t>Review of rating levels</w:t>
      </w:r>
    </w:p>
    <w:p w14:paraId="79DA7D2D" w14:textId="77777777" w:rsidR="006B259A" w:rsidRPr="00FC75F9" w:rsidRDefault="0047237A" w:rsidP="005D0785">
      <w:pPr>
        <w:pStyle w:val="Heading1"/>
        <w:rPr>
          <w:rFonts w:cstheme="minorHAnsi"/>
          <w:color w:val="000000" w:themeColor="text1"/>
        </w:rPr>
      </w:pPr>
      <w:r w:rsidRPr="00FC75F9">
        <w:rPr>
          <w:rFonts w:cstheme="minorHAnsi"/>
          <w:color w:val="000000" w:themeColor="text1"/>
        </w:rPr>
        <w:t>Standard 1.</w:t>
      </w:r>
      <w:r w:rsidR="00571239" w:rsidRPr="00FC75F9">
        <w:rPr>
          <w:rFonts w:cstheme="minorHAnsi"/>
          <w:color w:val="000000" w:themeColor="text1"/>
        </w:rPr>
        <w:t>1</w:t>
      </w:r>
    </w:p>
    <w:p w14:paraId="4E0133B0" w14:textId="77777777" w:rsidR="007C5D3B" w:rsidRPr="00FC75F9" w:rsidRDefault="007C5D3B" w:rsidP="00C665D5">
      <w:pPr>
        <w:pStyle w:val="ListParagraph"/>
        <w:numPr>
          <w:ilvl w:val="0"/>
          <w:numId w:val="4"/>
        </w:numPr>
        <w:spacing w:before="0"/>
        <w:contextualSpacing w:val="0"/>
        <w:rPr>
          <w:rFonts w:cstheme="minorHAnsi"/>
          <w:color w:val="000000" w:themeColor="text1"/>
          <w:sz w:val="24"/>
          <w:szCs w:val="24"/>
        </w:rPr>
      </w:pPr>
      <w:r w:rsidRPr="00FC75F9">
        <w:rPr>
          <w:rFonts w:cstheme="minorHAnsi"/>
          <w:color w:val="000000" w:themeColor="text1"/>
          <w:sz w:val="24"/>
          <w:szCs w:val="24"/>
        </w:rPr>
        <w:t>Standard 1</w:t>
      </w:r>
      <w:r w:rsidR="00571239" w:rsidRPr="00FC75F9">
        <w:rPr>
          <w:rFonts w:cstheme="minorHAnsi"/>
          <w:color w:val="000000" w:themeColor="text1"/>
          <w:sz w:val="24"/>
          <w:szCs w:val="24"/>
        </w:rPr>
        <w:t>.1</w:t>
      </w:r>
      <w:r w:rsidRPr="00FC75F9">
        <w:rPr>
          <w:rFonts w:cstheme="minorHAnsi"/>
          <w:color w:val="000000" w:themeColor="text1"/>
          <w:sz w:val="24"/>
          <w:szCs w:val="24"/>
        </w:rPr>
        <w:t xml:space="preserve"> is that:</w:t>
      </w:r>
    </w:p>
    <w:p w14:paraId="1F28C905" w14:textId="77777777" w:rsidR="0047237A" w:rsidRPr="00FC75F9" w:rsidRDefault="000E44DA" w:rsidP="001F26A5">
      <w:pPr>
        <w:spacing w:line="240" w:lineRule="auto"/>
        <w:ind w:left="680"/>
        <w:rPr>
          <w:rFonts w:cstheme="minorHAnsi"/>
          <w:color w:val="000000" w:themeColor="text1"/>
          <w:sz w:val="24"/>
          <w:szCs w:val="24"/>
        </w:rPr>
      </w:pPr>
      <w:r w:rsidRPr="00FC75F9">
        <w:rPr>
          <w:rFonts w:cstheme="minorHAnsi"/>
          <w:color w:val="000000" w:themeColor="text1"/>
          <w:sz w:val="24"/>
          <w:szCs w:val="24"/>
        </w:rPr>
        <w:t>An approved learning framework informs the development of a curriculum that enhances each child’s learning and development</w:t>
      </w:r>
      <w:r w:rsidR="00780CB6" w:rsidRPr="00FC75F9">
        <w:rPr>
          <w:rFonts w:cstheme="minorHAnsi"/>
          <w:color w:val="000000" w:themeColor="text1"/>
          <w:sz w:val="24"/>
          <w:szCs w:val="24"/>
        </w:rPr>
        <w:t>.</w:t>
      </w:r>
    </w:p>
    <w:p w14:paraId="7CE15417" w14:textId="17C12AB5" w:rsidR="0047237A" w:rsidRPr="00FC75F9" w:rsidRDefault="00DC2633" w:rsidP="001F26A5">
      <w:pPr>
        <w:pStyle w:val="ListParagraph"/>
        <w:numPr>
          <w:ilvl w:val="0"/>
          <w:numId w:val="4"/>
        </w:numPr>
        <w:spacing w:line="240" w:lineRule="auto"/>
        <w:rPr>
          <w:rFonts w:cstheme="minorHAnsi"/>
          <w:b/>
          <w:color w:val="000000" w:themeColor="text1"/>
          <w:sz w:val="24"/>
          <w:szCs w:val="24"/>
        </w:rPr>
      </w:pPr>
      <w:r w:rsidRPr="00FC75F9">
        <w:rPr>
          <w:rFonts w:cstheme="minorHAnsi"/>
          <w:color w:val="000000" w:themeColor="text1"/>
          <w:sz w:val="24"/>
          <w:szCs w:val="24"/>
        </w:rPr>
        <w:t xml:space="preserve">This standard </w:t>
      </w:r>
      <w:r w:rsidR="00780CB6" w:rsidRPr="00FC75F9">
        <w:rPr>
          <w:rFonts w:cstheme="minorHAnsi"/>
          <w:color w:val="000000" w:themeColor="text1"/>
          <w:sz w:val="24"/>
          <w:szCs w:val="24"/>
        </w:rPr>
        <w:t xml:space="preserve">is comprised of </w:t>
      </w:r>
      <w:r w:rsidR="00571239" w:rsidRPr="00FC75F9">
        <w:rPr>
          <w:rFonts w:cstheme="minorHAnsi"/>
          <w:color w:val="000000" w:themeColor="text1"/>
          <w:sz w:val="24"/>
          <w:szCs w:val="24"/>
        </w:rPr>
        <w:t>six</w:t>
      </w:r>
      <w:r w:rsidR="00780CB6" w:rsidRPr="00FC75F9">
        <w:rPr>
          <w:rFonts w:cstheme="minorHAnsi"/>
          <w:color w:val="000000" w:themeColor="text1"/>
          <w:sz w:val="24"/>
          <w:szCs w:val="24"/>
        </w:rPr>
        <w:t xml:space="preserve"> elements, one of which </w:t>
      </w:r>
      <w:r w:rsidR="00B57EC8" w:rsidRPr="00FC75F9">
        <w:rPr>
          <w:rFonts w:cstheme="minorHAnsi"/>
          <w:color w:val="000000" w:themeColor="text1"/>
          <w:sz w:val="24"/>
          <w:szCs w:val="24"/>
        </w:rPr>
        <w:t xml:space="preserve">– 1.1.3 – is currently </w:t>
      </w:r>
      <w:r w:rsidR="005A3347" w:rsidRPr="00FC75F9">
        <w:rPr>
          <w:rFonts w:cstheme="minorHAnsi"/>
          <w:color w:val="000000" w:themeColor="text1"/>
          <w:sz w:val="24"/>
          <w:szCs w:val="24"/>
        </w:rPr>
        <w:t>assessed</w:t>
      </w:r>
      <w:r w:rsidR="00B57EC8" w:rsidRPr="00FC75F9">
        <w:rPr>
          <w:rFonts w:cstheme="minorHAnsi"/>
          <w:color w:val="000000" w:themeColor="text1"/>
          <w:sz w:val="24"/>
          <w:szCs w:val="24"/>
        </w:rPr>
        <w:t xml:space="preserve"> as Not met</w:t>
      </w:r>
      <w:r w:rsidR="00780CB6" w:rsidRPr="00FC75F9">
        <w:rPr>
          <w:rFonts w:cstheme="minorHAnsi"/>
          <w:color w:val="000000" w:themeColor="text1"/>
          <w:sz w:val="24"/>
          <w:szCs w:val="24"/>
        </w:rPr>
        <w:t>.</w:t>
      </w:r>
      <w:r w:rsidR="00B57EC8" w:rsidRPr="00FC75F9">
        <w:rPr>
          <w:rFonts w:cstheme="minorHAnsi"/>
          <w:color w:val="000000" w:themeColor="text1"/>
          <w:sz w:val="24"/>
          <w:szCs w:val="24"/>
        </w:rPr>
        <w:t xml:space="preserve"> The approved provider </w:t>
      </w:r>
      <w:r w:rsidR="005A3347" w:rsidRPr="00FC75F9">
        <w:rPr>
          <w:rFonts w:cstheme="minorHAnsi"/>
          <w:color w:val="000000" w:themeColor="text1"/>
          <w:sz w:val="24"/>
          <w:szCs w:val="24"/>
        </w:rPr>
        <w:t>contend</w:t>
      </w:r>
      <w:r w:rsidR="00B57EC8" w:rsidRPr="00FC75F9">
        <w:rPr>
          <w:rFonts w:cstheme="minorHAnsi"/>
          <w:color w:val="000000" w:themeColor="text1"/>
          <w:sz w:val="24"/>
          <w:szCs w:val="24"/>
        </w:rPr>
        <w:t xml:space="preserve">s that Standard 1.1 should be </w:t>
      </w:r>
      <w:r w:rsidR="000A273B" w:rsidRPr="00FC75F9">
        <w:rPr>
          <w:rFonts w:cstheme="minorHAnsi"/>
          <w:color w:val="000000" w:themeColor="text1"/>
          <w:sz w:val="24"/>
          <w:szCs w:val="24"/>
        </w:rPr>
        <w:t>rated as Exceeding</w:t>
      </w:r>
      <w:r w:rsidR="00027C2A" w:rsidRPr="00FC75F9">
        <w:rPr>
          <w:rFonts w:cstheme="minorHAnsi"/>
          <w:color w:val="000000" w:themeColor="text1"/>
          <w:sz w:val="24"/>
          <w:szCs w:val="24"/>
        </w:rPr>
        <w:t>.</w:t>
      </w:r>
      <w:r w:rsidR="00B57EC8" w:rsidRPr="00FC75F9">
        <w:rPr>
          <w:rFonts w:cstheme="minorHAnsi"/>
          <w:color w:val="000000" w:themeColor="text1"/>
          <w:sz w:val="24"/>
          <w:szCs w:val="24"/>
        </w:rPr>
        <w:t xml:space="preserve"> </w:t>
      </w:r>
    </w:p>
    <w:p w14:paraId="0FBDE657" w14:textId="77777777" w:rsidR="00DD2B6D" w:rsidRPr="00FC75F9" w:rsidRDefault="00DD2B6D" w:rsidP="00DD2B6D">
      <w:pPr>
        <w:pStyle w:val="Heading2"/>
        <w:rPr>
          <w:rFonts w:cstheme="minorHAnsi"/>
          <w:i/>
          <w:color w:val="000000" w:themeColor="text1"/>
          <w:sz w:val="24"/>
          <w:szCs w:val="24"/>
        </w:rPr>
      </w:pPr>
      <w:r w:rsidRPr="00FC75F9">
        <w:rPr>
          <w:rFonts w:cstheme="minorHAnsi"/>
          <w:i/>
          <w:color w:val="000000" w:themeColor="text1"/>
          <w:sz w:val="24"/>
          <w:szCs w:val="24"/>
        </w:rPr>
        <w:t>Element 1.1.3</w:t>
      </w:r>
    </w:p>
    <w:p w14:paraId="033A4278" w14:textId="77777777" w:rsidR="00DD2B6D" w:rsidRPr="00FC75F9" w:rsidRDefault="00DD2B6D" w:rsidP="00DD2B6D">
      <w:pPr>
        <w:pStyle w:val="ListParagraph"/>
        <w:numPr>
          <w:ilvl w:val="0"/>
          <w:numId w:val="4"/>
        </w:numPr>
        <w:rPr>
          <w:rFonts w:cstheme="minorHAnsi"/>
          <w:color w:val="000000" w:themeColor="text1"/>
          <w:sz w:val="24"/>
          <w:szCs w:val="24"/>
        </w:rPr>
      </w:pPr>
      <w:r w:rsidRPr="00FC75F9">
        <w:rPr>
          <w:rFonts w:cstheme="minorHAnsi"/>
          <w:color w:val="000000" w:themeColor="text1"/>
          <w:sz w:val="24"/>
          <w:szCs w:val="24"/>
        </w:rPr>
        <w:t>Element 1.1.3 is that:</w:t>
      </w:r>
    </w:p>
    <w:p w14:paraId="4889E981" w14:textId="2B7CAE1E" w:rsidR="001F26A5" w:rsidRPr="00FC75F9" w:rsidRDefault="00DD2B6D" w:rsidP="00103193">
      <w:pPr>
        <w:spacing w:line="240" w:lineRule="auto"/>
        <w:ind w:left="680"/>
        <w:rPr>
          <w:rFonts w:cstheme="minorHAnsi"/>
          <w:color w:val="000000" w:themeColor="text1"/>
          <w:sz w:val="24"/>
          <w:szCs w:val="24"/>
        </w:rPr>
      </w:pPr>
      <w:r w:rsidRPr="00FC75F9">
        <w:rPr>
          <w:rFonts w:cstheme="minorHAnsi"/>
          <w:color w:val="000000" w:themeColor="text1"/>
          <w:sz w:val="24"/>
          <w:szCs w:val="24"/>
        </w:rPr>
        <w:t>The program, including routines, is organised in ways that maximise opportunities for each child’s learning.</w:t>
      </w:r>
    </w:p>
    <w:p w14:paraId="2D843B88" w14:textId="231993FD" w:rsidR="00DD2B6D" w:rsidRPr="00FC75F9" w:rsidRDefault="00DD2B6D" w:rsidP="00103193">
      <w:pPr>
        <w:snapToGrid w:val="0"/>
        <w:spacing w:before="0" w:line="240" w:lineRule="auto"/>
        <w:rPr>
          <w:rFonts w:cstheme="minorHAnsi"/>
          <w:b/>
          <w:iCs/>
          <w:color w:val="000000" w:themeColor="text1"/>
          <w:sz w:val="24"/>
          <w:szCs w:val="24"/>
        </w:rPr>
      </w:pPr>
      <w:r w:rsidRPr="00FC75F9">
        <w:rPr>
          <w:rFonts w:cstheme="minorHAnsi"/>
          <w:b/>
          <w:iCs/>
          <w:color w:val="000000" w:themeColor="text1"/>
          <w:sz w:val="24"/>
          <w:szCs w:val="24"/>
        </w:rPr>
        <w:t>Regulatory authority’s view</w:t>
      </w:r>
    </w:p>
    <w:p w14:paraId="44EC99FC" w14:textId="77777777" w:rsidR="00DD2B6D" w:rsidRPr="00FC75F9" w:rsidRDefault="00DD2B6D" w:rsidP="00DD2B6D">
      <w:pPr>
        <w:spacing w:before="0" w:line="240" w:lineRule="auto"/>
        <w:rPr>
          <w:rFonts w:cstheme="minorHAnsi"/>
          <w:i/>
          <w:iCs/>
          <w:color w:val="000000" w:themeColor="text1"/>
          <w:sz w:val="24"/>
          <w:szCs w:val="24"/>
        </w:rPr>
      </w:pPr>
      <w:r w:rsidRPr="00FC75F9">
        <w:rPr>
          <w:rFonts w:cstheme="minorHAnsi"/>
          <w:i/>
          <w:iCs/>
          <w:color w:val="000000" w:themeColor="text1"/>
          <w:sz w:val="24"/>
          <w:szCs w:val="24"/>
        </w:rPr>
        <w:t>Assessment and rating report</w:t>
      </w:r>
    </w:p>
    <w:p w14:paraId="43DC409F" w14:textId="77777777" w:rsidR="00DD2B6D" w:rsidRPr="00FC75F9" w:rsidRDefault="00DD2B6D" w:rsidP="00580EFB">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In the Assessment and rating report, the regulatory authority states:</w:t>
      </w:r>
    </w:p>
    <w:p w14:paraId="4F141622" w14:textId="77777777" w:rsidR="00DD2B6D" w:rsidRPr="00FC75F9" w:rsidRDefault="00DD2B6D" w:rsidP="00AD5C86">
      <w:pPr>
        <w:pStyle w:val="ListParagraph"/>
        <w:numPr>
          <w:ilvl w:val="0"/>
          <w:numId w:val="6"/>
        </w:numPr>
        <w:autoSpaceDE w:val="0"/>
        <w:autoSpaceDN w:val="0"/>
        <w:adjustRightInd w:val="0"/>
        <w:spacing w:before="0" w:after="0" w:line="240" w:lineRule="auto"/>
        <w:rPr>
          <w:rFonts w:cstheme="minorHAnsi"/>
          <w:color w:val="000000" w:themeColor="text1"/>
          <w:sz w:val="24"/>
          <w:szCs w:val="24"/>
        </w:rPr>
      </w:pPr>
      <w:r w:rsidRPr="00FC75F9">
        <w:rPr>
          <w:rFonts w:cstheme="minorHAnsi"/>
          <w:color w:val="000000" w:themeColor="text1"/>
          <w:sz w:val="24"/>
          <w:szCs w:val="24"/>
        </w:rPr>
        <w:t xml:space="preserve">Evidence of children's individual interests forming the basis of the program is limited. </w:t>
      </w:r>
    </w:p>
    <w:p w14:paraId="50A1FE80" w14:textId="77777777" w:rsidR="00DD2B6D" w:rsidRPr="00FC75F9" w:rsidRDefault="00DD2B6D" w:rsidP="00AD5C86">
      <w:pPr>
        <w:pStyle w:val="ListParagraph"/>
        <w:numPr>
          <w:ilvl w:val="0"/>
          <w:numId w:val="6"/>
        </w:numPr>
        <w:autoSpaceDE w:val="0"/>
        <w:autoSpaceDN w:val="0"/>
        <w:adjustRightInd w:val="0"/>
        <w:spacing w:before="0" w:after="0" w:line="240" w:lineRule="auto"/>
        <w:rPr>
          <w:rFonts w:cstheme="minorHAnsi"/>
          <w:color w:val="000000" w:themeColor="text1"/>
          <w:sz w:val="24"/>
          <w:szCs w:val="24"/>
        </w:rPr>
      </w:pPr>
      <w:r w:rsidRPr="00FC75F9">
        <w:rPr>
          <w:rFonts w:cstheme="minorHAnsi"/>
          <w:color w:val="000000" w:themeColor="text1"/>
          <w:sz w:val="24"/>
          <w:szCs w:val="24"/>
        </w:rPr>
        <w:t xml:space="preserve">Children are required to line up and wait during transitions, and many activities are provided for the whole group at the same time. </w:t>
      </w:r>
    </w:p>
    <w:p w14:paraId="71AD60C5" w14:textId="33D5AFC4" w:rsidR="00DD2B6D" w:rsidRPr="00FC75F9" w:rsidRDefault="00DD2B6D" w:rsidP="00AE50F2">
      <w:pPr>
        <w:pStyle w:val="ListParagraph"/>
        <w:numPr>
          <w:ilvl w:val="0"/>
          <w:numId w:val="6"/>
        </w:numPr>
        <w:autoSpaceDE w:val="0"/>
        <w:autoSpaceDN w:val="0"/>
        <w:adjustRightInd w:val="0"/>
        <w:spacing w:before="0" w:line="240" w:lineRule="auto"/>
        <w:ind w:left="828" w:hanging="357"/>
        <w:contextualSpacing w:val="0"/>
        <w:rPr>
          <w:rFonts w:cstheme="minorHAnsi"/>
          <w:color w:val="000000" w:themeColor="text1"/>
          <w:sz w:val="24"/>
          <w:szCs w:val="24"/>
        </w:rPr>
      </w:pPr>
      <w:r w:rsidRPr="00FC75F9">
        <w:rPr>
          <w:rFonts w:cstheme="minorHAnsi"/>
          <w:color w:val="000000" w:themeColor="text1"/>
          <w:sz w:val="24"/>
          <w:szCs w:val="24"/>
        </w:rPr>
        <w:t xml:space="preserve">Whilst children are given choice when accessing equipment and resources, opportunities for children to make choices and decisions about their play and the routine is limited. </w:t>
      </w:r>
    </w:p>
    <w:p w14:paraId="5E148908" w14:textId="77777777" w:rsidR="00DD2B6D" w:rsidRPr="00FC75F9" w:rsidRDefault="00DD2B6D" w:rsidP="00DD2B6D">
      <w:pPr>
        <w:spacing w:before="0" w:line="240" w:lineRule="auto"/>
        <w:rPr>
          <w:rFonts w:cstheme="minorHAnsi"/>
          <w:i/>
          <w:iCs/>
          <w:color w:val="000000" w:themeColor="text1"/>
          <w:sz w:val="24"/>
          <w:szCs w:val="24"/>
        </w:rPr>
      </w:pPr>
      <w:r w:rsidRPr="00FC75F9">
        <w:rPr>
          <w:rFonts w:cstheme="minorHAnsi"/>
          <w:i/>
          <w:iCs/>
          <w:color w:val="000000" w:themeColor="text1"/>
          <w:sz w:val="24"/>
          <w:szCs w:val="24"/>
        </w:rPr>
        <w:t>At first tier review</w:t>
      </w:r>
    </w:p>
    <w:p w14:paraId="54D9CEF9" w14:textId="6DCFC5EA" w:rsidR="00DD2B6D" w:rsidRPr="00FC75F9" w:rsidRDefault="00DD2B6D" w:rsidP="00223D77">
      <w:pPr>
        <w:pStyle w:val="ListParagraph"/>
        <w:numPr>
          <w:ilvl w:val="0"/>
          <w:numId w:val="4"/>
        </w:numPr>
        <w:autoSpaceDE w:val="0"/>
        <w:autoSpaceDN w:val="0"/>
        <w:adjustRightInd w:val="0"/>
        <w:spacing w:before="0" w:after="0" w:line="240" w:lineRule="auto"/>
        <w:rPr>
          <w:rFonts w:cstheme="minorHAnsi"/>
          <w:iCs/>
          <w:color w:val="000000" w:themeColor="text1"/>
          <w:sz w:val="24"/>
          <w:szCs w:val="24"/>
        </w:rPr>
      </w:pPr>
      <w:r w:rsidRPr="00FC75F9">
        <w:rPr>
          <w:rFonts w:cstheme="minorHAnsi"/>
          <w:color w:val="000000" w:themeColor="text1"/>
          <w:sz w:val="24"/>
          <w:szCs w:val="24"/>
        </w:rPr>
        <w:t xml:space="preserve">The regulatory authority noted the following from the </w:t>
      </w:r>
      <w:r w:rsidR="007D7DFA" w:rsidRPr="00FC75F9">
        <w:rPr>
          <w:rFonts w:cstheme="minorHAnsi"/>
          <w:color w:val="000000" w:themeColor="text1"/>
          <w:sz w:val="24"/>
          <w:szCs w:val="24"/>
        </w:rPr>
        <w:t>evidence summary</w:t>
      </w:r>
      <w:r w:rsidRPr="00FC75F9">
        <w:rPr>
          <w:rFonts w:cstheme="minorHAnsi"/>
          <w:color w:val="000000" w:themeColor="text1"/>
          <w:sz w:val="24"/>
          <w:szCs w:val="24"/>
        </w:rPr>
        <w:t>:</w:t>
      </w:r>
    </w:p>
    <w:p w14:paraId="42E602D8"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"Let's put our hats away and go inside," said an educator.</w:t>
      </w:r>
    </w:p>
    <w:p w14:paraId="0D07F0E3"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Children were asked to pack away the outdoor area and were transitioned up a small flight of stairs to the balcony area. "We need to wait for nappies </w:t>
      </w:r>
      <w:r w:rsidRPr="00FC75F9">
        <w:rPr>
          <w:rFonts w:cstheme="minorHAnsi"/>
          <w:color w:val="000000" w:themeColor="text1"/>
          <w:sz w:val="24"/>
          <w:szCs w:val="24"/>
        </w:rPr>
        <w:lastRenderedPageBreak/>
        <w:t>and then we can have our lunch. Who is going to read a story with me?" asked the educator.</w:t>
      </w:r>
    </w:p>
    <w:p w14:paraId="04B0F4D5"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"We will go inside in 5 minutes," said an educator.</w:t>
      </w:r>
    </w:p>
    <w:p w14:paraId="13AD43FB"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Outdoor transition: 7 children lined up at the door and waited for 10 minutes for all children to put on sunscreen and hats and for an educator to clean the tables. "We have to wait for our friends and then we can go outside," she said.</w:t>
      </w:r>
    </w:p>
    <w:p w14:paraId="7915BB4A"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Children are split into 2 groups for staggered mealtimes.</w:t>
      </w:r>
    </w:p>
    <w:p w14:paraId="51BEEE2F"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All children are encouraged to eat, sleep, toilet/nappy change and attend group times at the same time.</w:t>
      </w:r>
    </w:p>
    <w:p w14:paraId="24C454EC" w14:textId="2C2FAA8D"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Beds are arranged in the playrooms by an educator whilst children are outside.</w:t>
      </w:r>
    </w:p>
    <w:p w14:paraId="1BB3995A"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Half-way through the progressive lunch children who were playing were asked to sit down for lunch so an educator could go inside and put out the beds.</w:t>
      </w:r>
    </w:p>
    <w:p w14:paraId="540EC1F3" w14:textId="2ABC26D8" w:rsidR="00DD2B6D" w:rsidRPr="00BE227D" w:rsidRDefault="00DD2B6D" w:rsidP="00BE227D">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An educator left children eating at the lunch table to go inside and put out the beds </w:t>
      </w:r>
      <w:r w:rsidR="00BE227D">
        <w:rPr>
          <w:rFonts w:cstheme="minorHAnsi"/>
          <w:color w:val="000000" w:themeColor="text1"/>
          <w:sz w:val="24"/>
          <w:szCs w:val="24"/>
        </w:rPr>
        <w:t>–</w:t>
      </w:r>
      <w:r w:rsidRPr="00FC75F9">
        <w:rPr>
          <w:rFonts w:cstheme="minorHAnsi"/>
          <w:color w:val="000000" w:themeColor="text1"/>
          <w:sz w:val="24"/>
          <w:szCs w:val="24"/>
        </w:rPr>
        <w:t xml:space="preserve"> </w:t>
      </w:r>
      <w:r w:rsidRPr="00BE227D">
        <w:rPr>
          <w:rFonts w:cstheme="minorHAnsi"/>
          <w:color w:val="000000" w:themeColor="text1"/>
          <w:sz w:val="24"/>
          <w:szCs w:val="24"/>
        </w:rPr>
        <w:t>replaced by another educator.</w:t>
      </w:r>
    </w:p>
    <w:p w14:paraId="55336037" w14:textId="5B6EEC40" w:rsidR="00DD2B6D" w:rsidRPr="00FC75F9" w:rsidRDefault="00DD2B6D" w:rsidP="004A062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'Appropriate clothing for the weather' Interest plan for August/September states 'The interest emerged from the children's previous interest in weather'. No resources were added to the environment </w:t>
      </w:r>
      <w:r w:rsidR="004A0626" w:rsidRPr="00FC75F9">
        <w:rPr>
          <w:rFonts w:cstheme="minorHAnsi"/>
          <w:color w:val="000000" w:themeColor="text1"/>
          <w:sz w:val="24"/>
          <w:szCs w:val="24"/>
        </w:rPr>
        <w:t>–</w:t>
      </w:r>
      <w:r w:rsidRPr="00FC75F9">
        <w:rPr>
          <w:rFonts w:cstheme="minorHAnsi"/>
          <w:color w:val="000000" w:themeColor="text1"/>
          <w:sz w:val="24"/>
          <w:szCs w:val="24"/>
        </w:rPr>
        <w:t xml:space="preserve"> children completed craft for a notice board.</w:t>
      </w:r>
    </w:p>
    <w:p w14:paraId="09F3FCBF"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Activities that link to children's interests provided for children's free play is not recorded on the program.</w:t>
      </w:r>
    </w:p>
    <w:p w14:paraId="0E8F91C4" w14:textId="0D4B1325"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All children participate each week in extra-curricular activities selected by head office at the start of the year - same schedule for all services. The schedule was planned using parent feedback in 2016.</w:t>
      </w:r>
    </w:p>
    <w:p w14:paraId="34D7C2FA" w14:textId="4961FB80"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'Making play dough' was planned for children as a follow-up from parent input </w:t>
      </w:r>
      <w:r w:rsidR="004A0626" w:rsidRPr="00FC75F9">
        <w:rPr>
          <w:rFonts w:cstheme="minorHAnsi"/>
          <w:color w:val="000000" w:themeColor="text1"/>
          <w:sz w:val="24"/>
          <w:szCs w:val="24"/>
        </w:rPr>
        <w:t xml:space="preserve">– </w:t>
      </w:r>
      <w:r w:rsidRPr="00FC75F9">
        <w:rPr>
          <w:rFonts w:cstheme="minorHAnsi"/>
          <w:color w:val="000000" w:themeColor="text1"/>
          <w:sz w:val="24"/>
          <w:szCs w:val="24"/>
        </w:rPr>
        <w:t>was not implemented during indoor play due to special guest visitor. No other activities in the indoor area reflected children's current interests.</w:t>
      </w:r>
    </w:p>
    <w:p w14:paraId="545FC231" w14:textId="722C5F20"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Interest plans are based on groups of children and teacher-led activities </w:t>
      </w:r>
      <w:r w:rsidR="004A0626" w:rsidRPr="00FC75F9">
        <w:rPr>
          <w:rFonts w:cstheme="minorHAnsi"/>
          <w:color w:val="000000" w:themeColor="text1"/>
          <w:sz w:val="24"/>
          <w:szCs w:val="24"/>
        </w:rPr>
        <w:t xml:space="preserve">– </w:t>
      </w:r>
      <w:r w:rsidRPr="00FC75F9">
        <w:rPr>
          <w:rFonts w:cstheme="minorHAnsi"/>
          <w:color w:val="000000" w:themeColor="text1"/>
          <w:sz w:val="24"/>
          <w:szCs w:val="24"/>
        </w:rPr>
        <w:t>children's individual interests are not documented.</w:t>
      </w:r>
    </w:p>
    <w:p w14:paraId="78A9B5AD" w14:textId="5B5D5C98"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The interest folder contains past daily journals which discuss individual children's interests and note one follow-up experience </w:t>
      </w:r>
      <w:r w:rsidR="004A0626" w:rsidRPr="00FC75F9">
        <w:rPr>
          <w:rFonts w:cstheme="minorHAnsi"/>
          <w:color w:val="000000" w:themeColor="text1"/>
          <w:sz w:val="24"/>
          <w:szCs w:val="24"/>
        </w:rPr>
        <w:t xml:space="preserve">– </w:t>
      </w:r>
      <w:r w:rsidRPr="00FC75F9">
        <w:rPr>
          <w:rFonts w:cstheme="minorHAnsi"/>
          <w:color w:val="000000" w:themeColor="text1"/>
          <w:sz w:val="24"/>
          <w:szCs w:val="24"/>
        </w:rPr>
        <w:t>added to weekly plan.</w:t>
      </w:r>
    </w:p>
    <w:p w14:paraId="21ABB2EC"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Pirate Day was celebrated because it was linked to 'Talk to a pirate day' and the children like pirates.</w:t>
      </w:r>
    </w:p>
    <w:p w14:paraId="52FBD1FD"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The mid-year report provided to families notes children's interests.</w:t>
      </w:r>
    </w:p>
    <w:p w14:paraId="21B3B0FA"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Children are told it is time for their nappy to be changed and then they are settled at morning tea.</w:t>
      </w:r>
    </w:p>
    <w:p w14:paraId="18EA9FF6" w14:textId="77777777"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"Do you want some lunch?" asked an educator. "No," said the child. "No?" replied the educator. "Let's go have lunch," she said and picked up the child.</w:t>
      </w:r>
    </w:p>
    <w:p w14:paraId="42365F79" w14:textId="7CE704F6" w:rsidR="00DD2B6D" w:rsidRPr="00BE227D" w:rsidRDefault="00DD2B6D" w:rsidP="00BE227D">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lastRenderedPageBreak/>
        <w:t xml:space="preserve">Routines are led by educators and are not always responsive to children's individual needs </w:t>
      </w:r>
      <w:r w:rsidR="00BE227D">
        <w:rPr>
          <w:rFonts w:cstheme="minorHAnsi"/>
          <w:color w:val="000000" w:themeColor="text1"/>
          <w:sz w:val="24"/>
          <w:szCs w:val="24"/>
        </w:rPr>
        <w:t>–</w:t>
      </w:r>
      <w:r w:rsidRPr="00FC75F9">
        <w:rPr>
          <w:rFonts w:cstheme="minorHAnsi"/>
          <w:color w:val="000000" w:themeColor="text1"/>
          <w:sz w:val="24"/>
          <w:szCs w:val="24"/>
        </w:rPr>
        <w:t xml:space="preserve"> </w:t>
      </w:r>
      <w:r w:rsidRPr="00BE227D">
        <w:rPr>
          <w:rFonts w:cstheme="minorHAnsi"/>
          <w:color w:val="000000" w:themeColor="text1"/>
          <w:sz w:val="24"/>
          <w:szCs w:val="24"/>
        </w:rPr>
        <w:t>a child was playing with a puzzle on a small table when the educator said it was time to go to the other side of the room. The child became visibly distressed.</w:t>
      </w:r>
    </w:p>
    <w:p w14:paraId="3AF98B89" w14:textId="7AE6240C" w:rsidR="00DD2B6D" w:rsidRPr="008B70FD" w:rsidRDefault="00DD2B6D" w:rsidP="008B70FD">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Routines are sometimes used to meet the needs of educators rather than the children </w:t>
      </w:r>
      <w:r w:rsidR="008B70FD">
        <w:rPr>
          <w:rFonts w:cstheme="minorHAnsi"/>
          <w:color w:val="000000" w:themeColor="text1"/>
          <w:sz w:val="24"/>
          <w:szCs w:val="24"/>
        </w:rPr>
        <w:t>–</w:t>
      </w:r>
      <w:r w:rsidRPr="008B70FD">
        <w:rPr>
          <w:rFonts w:cstheme="minorHAnsi"/>
          <w:color w:val="000000" w:themeColor="text1"/>
          <w:sz w:val="24"/>
          <w:szCs w:val="24"/>
        </w:rPr>
        <w:t xml:space="preserve"> all children rest at the same time in the 2-3 group to allow educators to have lunch breaks; all children go outside at the same time to allow the educator to arrange the beds, and children are requested to have lunch so an educator can go inside and arrange the beds.</w:t>
      </w:r>
    </w:p>
    <w:p w14:paraId="68902A82" w14:textId="62882E67" w:rsidR="005A3347" w:rsidRPr="00FC75F9" w:rsidRDefault="00DD2B6D" w:rsidP="004A062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A child was taken away from the group time to have her nappy changed and have morning tea. "Would you like to have morning tea?" asked the educator but did not acknowledge the response.</w:t>
      </w:r>
    </w:p>
    <w:p w14:paraId="64F4271A" w14:textId="6753CF35" w:rsidR="00DD2B6D" w:rsidRPr="00FC75F9" w:rsidRDefault="00DD2B6D" w:rsidP="00AD5C86">
      <w:pPr>
        <w:pStyle w:val="ListParagraph"/>
        <w:numPr>
          <w:ilvl w:val="0"/>
          <w:numId w:val="9"/>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All children are required to participate in an external music group time for 30 minutes </w:t>
      </w:r>
      <w:r w:rsidR="004A0626" w:rsidRPr="00FC75F9">
        <w:rPr>
          <w:rFonts w:cstheme="minorHAnsi"/>
          <w:color w:val="000000" w:themeColor="text1"/>
          <w:sz w:val="24"/>
          <w:szCs w:val="24"/>
        </w:rPr>
        <w:t xml:space="preserve">– </w:t>
      </w:r>
      <w:r w:rsidRPr="00FC75F9">
        <w:rPr>
          <w:rFonts w:cstheme="minorHAnsi"/>
          <w:color w:val="000000" w:themeColor="text1"/>
          <w:sz w:val="24"/>
          <w:szCs w:val="24"/>
        </w:rPr>
        <w:t>can leave group if they get upset or distracted.</w:t>
      </w:r>
    </w:p>
    <w:p w14:paraId="07DB1800" w14:textId="1E352CED" w:rsidR="00C01F2F" w:rsidRPr="00FC75F9" w:rsidRDefault="00DD2B6D" w:rsidP="00C01F2F">
      <w:pPr>
        <w:pStyle w:val="ListParagraph"/>
        <w:numPr>
          <w:ilvl w:val="0"/>
          <w:numId w:val="4"/>
        </w:numPr>
        <w:autoSpaceDE w:val="0"/>
        <w:autoSpaceDN w:val="0"/>
        <w:adjustRightInd w:val="0"/>
        <w:spacing w:before="0" w:after="6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The first tier review panel considered </w:t>
      </w:r>
      <w:r w:rsidR="00C01F2F" w:rsidRPr="00FC75F9">
        <w:rPr>
          <w:rFonts w:cstheme="minorHAnsi"/>
          <w:color w:val="000000" w:themeColor="text1"/>
          <w:sz w:val="24"/>
          <w:szCs w:val="24"/>
        </w:rPr>
        <w:t>submissions</w:t>
      </w:r>
      <w:r w:rsidRPr="00FC75F9">
        <w:rPr>
          <w:rFonts w:cstheme="minorHAnsi"/>
          <w:color w:val="000000" w:themeColor="text1"/>
          <w:sz w:val="24"/>
          <w:szCs w:val="24"/>
        </w:rPr>
        <w:t xml:space="preserve"> by the approved provide</w:t>
      </w:r>
      <w:r w:rsidR="001F26A5" w:rsidRPr="00FC75F9">
        <w:rPr>
          <w:rFonts w:cstheme="minorHAnsi"/>
          <w:color w:val="000000" w:themeColor="text1"/>
          <w:sz w:val="24"/>
          <w:szCs w:val="24"/>
        </w:rPr>
        <w:t xml:space="preserve">r that </w:t>
      </w:r>
      <w:r w:rsidR="005850AD">
        <w:rPr>
          <w:rFonts w:cstheme="minorHAnsi"/>
          <w:color w:val="000000" w:themeColor="text1"/>
          <w:sz w:val="24"/>
          <w:szCs w:val="24"/>
        </w:rPr>
        <w:t>Element</w:t>
      </w:r>
      <w:r w:rsidR="001F26A5" w:rsidRPr="00FC75F9">
        <w:rPr>
          <w:rFonts w:cstheme="minorHAnsi"/>
          <w:color w:val="000000" w:themeColor="text1"/>
          <w:sz w:val="24"/>
          <w:szCs w:val="24"/>
        </w:rPr>
        <w:t xml:space="preserve"> 1.1.3 should be Met</w:t>
      </w:r>
      <w:r w:rsidRPr="00FC75F9">
        <w:rPr>
          <w:rFonts w:cstheme="minorHAnsi"/>
          <w:color w:val="000000" w:themeColor="text1"/>
          <w:sz w:val="24"/>
          <w:szCs w:val="24"/>
        </w:rPr>
        <w:t>, noting that evidence was provided showing examples of routines, displayed information a</w:t>
      </w:r>
      <w:r w:rsidR="00C01F2F" w:rsidRPr="00FC75F9">
        <w:rPr>
          <w:rFonts w:cstheme="minorHAnsi"/>
          <w:color w:val="000000" w:themeColor="text1"/>
          <w:sz w:val="24"/>
          <w:szCs w:val="24"/>
        </w:rPr>
        <w:t>nd input gathered from families</w:t>
      </w:r>
      <w:r w:rsidR="00166EEE" w:rsidRPr="00FC75F9">
        <w:rPr>
          <w:rFonts w:cstheme="minorHAnsi"/>
          <w:color w:val="000000" w:themeColor="text1"/>
          <w:sz w:val="24"/>
          <w:szCs w:val="24"/>
        </w:rPr>
        <w:t>.</w:t>
      </w:r>
    </w:p>
    <w:p w14:paraId="226E3721" w14:textId="79D0CB58" w:rsidR="00C01F2F" w:rsidRPr="00FC75F9" w:rsidRDefault="00C01F2F" w:rsidP="00C01F2F">
      <w:pPr>
        <w:pStyle w:val="ListParagraph"/>
        <w:numPr>
          <w:ilvl w:val="0"/>
          <w:numId w:val="4"/>
        </w:numPr>
        <w:autoSpaceDE w:val="0"/>
        <w:autoSpaceDN w:val="0"/>
        <w:adjustRightInd w:val="0"/>
        <w:spacing w:before="0" w:after="6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The </w:t>
      </w:r>
      <w:r w:rsidR="004A0626" w:rsidRPr="00FC75F9">
        <w:rPr>
          <w:rFonts w:cstheme="minorHAnsi"/>
          <w:color w:val="000000" w:themeColor="text1"/>
          <w:sz w:val="24"/>
          <w:szCs w:val="24"/>
        </w:rPr>
        <w:t xml:space="preserve">first tier review </w:t>
      </w:r>
      <w:r w:rsidRPr="00FC75F9">
        <w:rPr>
          <w:rFonts w:cstheme="minorHAnsi"/>
          <w:color w:val="000000" w:themeColor="text1"/>
          <w:sz w:val="24"/>
          <w:szCs w:val="24"/>
        </w:rPr>
        <w:t>panel found that the evidence collected at assessment and rating showed</w:t>
      </w:r>
      <w:r w:rsidR="005A3347" w:rsidRPr="00FC75F9">
        <w:rPr>
          <w:rFonts w:cstheme="minorHAnsi"/>
          <w:color w:val="000000" w:themeColor="text1"/>
          <w:sz w:val="24"/>
          <w:szCs w:val="24"/>
        </w:rPr>
        <w:t xml:space="preserve"> that</w:t>
      </w:r>
      <w:r w:rsidRPr="00FC75F9">
        <w:rPr>
          <w:rFonts w:cstheme="minorHAnsi"/>
          <w:color w:val="000000" w:themeColor="text1"/>
          <w:sz w:val="24"/>
          <w:szCs w:val="24"/>
        </w:rPr>
        <w:t>:</w:t>
      </w:r>
    </w:p>
    <w:p w14:paraId="2F4FE239" w14:textId="322037AF" w:rsidR="00282995" w:rsidRPr="00FC75F9" w:rsidRDefault="00C01F2F" w:rsidP="00AD5C86">
      <w:pPr>
        <w:pStyle w:val="ListParagraph"/>
        <w:numPr>
          <w:ilvl w:val="0"/>
          <w:numId w:val="20"/>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the daily routines are not ‘progressive</w:t>
      </w:r>
      <w:r w:rsidR="004A0626" w:rsidRPr="00FC75F9">
        <w:rPr>
          <w:rFonts w:cstheme="minorHAnsi"/>
          <w:color w:val="000000" w:themeColor="text1"/>
          <w:sz w:val="24"/>
          <w:szCs w:val="24"/>
        </w:rPr>
        <w:t>’ indoor/</w:t>
      </w:r>
      <w:r w:rsidRPr="00FC75F9">
        <w:rPr>
          <w:rFonts w:cstheme="minorHAnsi"/>
          <w:color w:val="000000" w:themeColor="text1"/>
          <w:sz w:val="24"/>
          <w:szCs w:val="24"/>
        </w:rPr>
        <w:t>outdoor, with children being moved indoors and outdoor</w:t>
      </w:r>
      <w:r w:rsidR="004A0626" w:rsidRPr="00FC75F9">
        <w:rPr>
          <w:rFonts w:cstheme="minorHAnsi"/>
          <w:color w:val="000000" w:themeColor="text1"/>
          <w:sz w:val="24"/>
          <w:szCs w:val="24"/>
        </w:rPr>
        <w:t>s</w:t>
      </w:r>
      <w:r w:rsidRPr="00FC75F9">
        <w:rPr>
          <w:rFonts w:cstheme="minorHAnsi"/>
          <w:color w:val="000000" w:themeColor="text1"/>
          <w:sz w:val="24"/>
          <w:szCs w:val="24"/>
        </w:rPr>
        <w:t xml:space="preserve"> at the same time, and for various transitions, such as lunch</w:t>
      </w:r>
    </w:p>
    <w:p w14:paraId="43A5F9E5" w14:textId="5DDDB769" w:rsidR="00015F87" w:rsidRPr="00FC75F9" w:rsidRDefault="00C01F2F" w:rsidP="00AD5C86">
      <w:pPr>
        <w:pStyle w:val="ListParagraph"/>
        <w:numPr>
          <w:ilvl w:val="0"/>
          <w:numId w:val="20"/>
        </w:numPr>
        <w:autoSpaceDE w:val="0"/>
        <w:autoSpaceDN w:val="0"/>
        <w:adjustRightInd w:val="0"/>
        <w:spacing w:before="0" w:after="6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routines and interactions between educators and children are interrupted by changes in staffing, routines, and transitions, and that there is a ‘roll-on effect’ within the service when changes to the routine i.e. lunches take place in one room, with other rooms, impacting on the activities in the other room. </w:t>
      </w:r>
    </w:p>
    <w:p w14:paraId="10DB7DF5" w14:textId="7265508D" w:rsidR="00DD2B6D" w:rsidRPr="00AE50F2" w:rsidRDefault="00DD2B6D" w:rsidP="00AE50F2">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The first tier review panel determined the </w:t>
      </w:r>
      <w:r w:rsidR="005A3347" w:rsidRPr="00FC75F9">
        <w:rPr>
          <w:rFonts w:cstheme="minorHAnsi"/>
          <w:color w:val="000000" w:themeColor="text1"/>
          <w:sz w:val="24"/>
          <w:szCs w:val="24"/>
        </w:rPr>
        <w:t>judgment</w:t>
      </w:r>
      <w:r w:rsidRPr="00FC75F9">
        <w:rPr>
          <w:rFonts w:cstheme="minorHAnsi"/>
          <w:color w:val="000000" w:themeColor="text1"/>
          <w:sz w:val="24"/>
          <w:szCs w:val="24"/>
        </w:rPr>
        <w:t xml:space="preserve"> </w:t>
      </w:r>
      <w:r w:rsidR="001F26A5" w:rsidRPr="00FC75F9">
        <w:rPr>
          <w:rFonts w:cstheme="minorHAnsi"/>
          <w:color w:val="000000" w:themeColor="text1"/>
          <w:sz w:val="24"/>
          <w:szCs w:val="24"/>
        </w:rPr>
        <w:t xml:space="preserve">for </w:t>
      </w:r>
      <w:r w:rsidR="005850AD">
        <w:rPr>
          <w:rFonts w:cstheme="minorHAnsi"/>
          <w:color w:val="000000" w:themeColor="text1"/>
          <w:sz w:val="24"/>
          <w:szCs w:val="24"/>
        </w:rPr>
        <w:t>Element</w:t>
      </w:r>
      <w:r w:rsidR="001F26A5" w:rsidRPr="00FC75F9">
        <w:rPr>
          <w:rFonts w:cstheme="minorHAnsi"/>
          <w:color w:val="000000" w:themeColor="text1"/>
          <w:sz w:val="24"/>
          <w:szCs w:val="24"/>
        </w:rPr>
        <w:t xml:space="preserve"> 1.1.3 remained at Not met</w:t>
      </w:r>
      <w:r w:rsidRPr="00FC75F9">
        <w:rPr>
          <w:rFonts w:cstheme="minorHAnsi"/>
          <w:color w:val="000000" w:themeColor="text1"/>
          <w:sz w:val="24"/>
          <w:szCs w:val="24"/>
        </w:rPr>
        <w:t>.</w:t>
      </w:r>
    </w:p>
    <w:p w14:paraId="4F7BD640" w14:textId="6A01CBF4" w:rsidR="00DD2B6D" w:rsidRPr="00FC75F9" w:rsidRDefault="00DD2B6D" w:rsidP="00DD2B6D">
      <w:pPr>
        <w:autoSpaceDE w:val="0"/>
        <w:autoSpaceDN w:val="0"/>
        <w:adjustRightInd w:val="0"/>
        <w:spacing w:before="0" w:after="240" w:line="300" w:lineRule="atLeast"/>
        <w:rPr>
          <w:rFonts w:cstheme="minorHAnsi"/>
          <w:b/>
          <w:color w:val="000000" w:themeColor="text1"/>
          <w:sz w:val="24"/>
          <w:szCs w:val="24"/>
        </w:rPr>
      </w:pPr>
      <w:r w:rsidRPr="00FC75F9">
        <w:rPr>
          <w:rFonts w:cstheme="minorHAnsi"/>
          <w:b/>
          <w:color w:val="000000" w:themeColor="text1"/>
          <w:sz w:val="24"/>
          <w:szCs w:val="24"/>
        </w:rPr>
        <w:t>Approved Provider’s view</w:t>
      </w:r>
    </w:p>
    <w:p w14:paraId="5CD74292" w14:textId="77777777" w:rsidR="00DD2B6D" w:rsidRPr="00FC75F9" w:rsidRDefault="00DD2B6D" w:rsidP="00DD2B6D">
      <w:pPr>
        <w:spacing w:before="0" w:after="0" w:line="240" w:lineRule="auto"/>
        <w:rPr>
          <w:rFonts w:cstheme="minorHAnsi"/>
          <w:i/>
          <w:color w:val="000000" w:themeColor="text1"/>
          <w:sz w:val="24"/>
          <w:szCs w:val="24"/>
        </w:rPr>
      </w:pPr>
      <w:r w:rsidRPr="00FC75F9">
        <w:rPr>
          <w:rFonts w:cstheme="minorHAnsi"/>
          <w:i/>
          <w:color w:val="000000" w:themeColor="text1"/>
          <w:sz w:val="24"/>
          <w:szCs w:val="24"/>
        </w:rPr>
        <w:t>Second tier review</w:t>
      </w:r>
    </w:p>
    <w:p w14:paraId="4921B567" w14:textId="559A6D9E" w:rsidR="00DD2B6D" w:rsidRPr="00FC75F9" w:rsidRDefault="00DD2B6D" w:rsidP="00166EEE">
      <w:pPr>
        <w:pStyle w:val="ListParagraph"/>
        <w:numPr>
          <w:ilvl w:val="0"/>
          <w:numId w:val="4"/>
        </w:numPr>
        <w:autoSpaceDE w:val="0"/>
        <w:autoSpaceDN w:val="0"/>
        <w:adjustRightInd w:val="0"/>
        <w:spacing w:before="0" w:after="24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The approved provider </w:t>
      </w:r>
      <w:r w:rsidR="007373DD" w:rsidRPr="00FC75F9">
        <w:rPr>
          <w:rFonts w:cstheme="minorHAnsi"/>
          <w:color w:val="000000" w:themeColor="text1"/>
          <w:sz w:val="24"/>
          <w:szCs w:val="24"/>
        </w:rPr>
        <w:t>contend</w:t>
      </w:r>
      <w:r w:rsidRPr="00FC75F9">
        <w:rPr>
          <w:rFonts w:cstheme="minorHAnsi"/>
          <w:color w:val="000000" w:themeColor="text1"/>
          <w:sz w:val="24"/>
          <w:szCs w:val="24"/>
        </w:rPr>
        <w:t xml:space="preserve">s </w:t>
      </w:r>
      <w:r w:rsidR="007373DD" w:rsidRPr="00FC75F9">
        <w:rPr>
          <w:rFonts w:cstheme="minorHAnsi"/>
          <w:color w:val="000000" w:themeColor="text1"/>
          <w:sz w:val="24"/>
          <w:szCs w:val="24"/>
        </w:rPr>
        <w:t xml:space="preserve">that </w:t>
      </w:r>
      <w:r w:rsidRPr="00FC75F9">
        <w:rPr>
          <w:rFonts w:cstheme="minorHAnsi"/>
          <w:color w:val="000000" w:themeColor="text1"/>
          <w:sz w:val="24"/>
          <w:szCs w:val="24"/>
        </w:rPr>
        <w:t xml:space="preserve">they are </w:t>
      </w:r>
      <w:r w:rsidR="00015F87" w:rsidRPr="00FC75F9">
        <w:rPr>
          <w:rFonts w:cstheme="minorHAnsi"/>
          <w:color w:val="000000" w:themeColor="text1"/>
          <w:sz w:val="24"/>
          <w:szCs w:val="24"/>
        </w:rPr>
        <w:t>E</w:t>
      </w:r>
      <w:r w:rsidRPr="00FC75F9">
        <w:rPr>
          <w:rFonts w:cstheme="minorHAnsi"/>
          <w:color w:val="000000" w:themeColor="text1"/>
          <w:sz w:val="24"/>
          <w:szCs w:val="24"/>
        </w:rPr>
        <w:t xml:space="preserve">xceeding this standard </w:t>
      </w:r>
      <w:r w:rsidR="00166EEE" w:rsidRPr="00FC75F9">
        <w:rPr>
          <w:rFonts w:cstheme="minorHAnsi"/>
          <w:color w:val="000000" w:themeColor="text1"/>
          <w:sz w:val="24"/>
          <w:szCs w:val="24"/>
        </w:rPr>
        <w:t xml:space="preserve">and </w:t>
      </w:r>
      <w:r w:rsidR="004A0626" w:rsidRPr="00FC75F9">
        <w:rPr>
          <w:rFonts w:cstheme="minorHAnsi"/>
          <w:color w:val="000000" w:themeColor="text1"/>
          <w:sz w:val="24"/>
          <w:szCs w:val="24"/>
        </w:rPr>
        <w:t xml:space="preserve">provided the following evidence </w:t>
      </w:r>
      <w:r w:rsidR="00166EEE" w:rsidRPr="00FC75F9">
        <w:rPr>
          <w:rFonts w:cstheme="minorHAnsi"/>
          <w:color w:val="000000" w:themeColor="text1"/>
          <w:sz w:val="24"/>
          <w:szCs w:val="24"/>
        </w:rPr>
        <w:t>for</w:t>
      </w:r>
      <w:r w:rsidRPr="00FC75F9">
        <w:rPr>
          <w:rFonts w:cstheme="minorHAnsi"/>
          <w:color w:val="000000" w:themeColor="text1"/>
          <w:sz w:val="24"/>
          <w:szCs w:val="24"/>
        </w:rPr>
        <w:t xml:space="preserve"> </w:t>
      </w:r>
      <w:r w:rsidR="005850AD">
        <w:rPr>
          <w:rFonts w:cstheme="minorHAnsi"/>
          <w:color w:val="000000" w:themeColor="text1"/>
          <w:sz w:val="24"/>
          <w:szCs w:val="24"/>
        </w:rPr>
        <w:t>Element</w:t>
      </w:r>
      <w:r w:rsidRPr="00FC75F9">
        <w:rPr>
          <w:rFonts w:cstheme="minorHAnsi"/>
          <w:color w:val="000000" w:themeColor="text1"/>
          <w:sz w:val="24"/>
          <w:szCs w:val="24"/>
        </w:rPr>
        <w:t xml:space="preserve"> 1.1.3:</w:t>
      </w:r>
    </w:p>
    <w:p w14:paraId="6414B633" w14:textId="72790F29" w:rsidR="00180F0E" w:rsidRPr="00FC75F9" w:rsidRDefault="00DD2B6D" w:rsidP="008B70FD">
      <w:pPr>
        <w:pStyle w:val="ListParagraph"/>
        <w:numPr>
          <w:ilvl w:val="0"/>
          <w:numId w:val="32"/>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As outlined under the assessment guide under </w:t>
      </w:r>
      <w:r w:rsidR="005850AD">
        <w:rPr>
          <w:rFonts w:cstheme="minorHAnsi"/>
          <w:color w:val="000000" w:themeColor="text1"/>
          <w:sz w:val="24"/>
          <w:szCs w:val="24"/>
        </w:rPr>
        <w:t>Element</w:t>
      </w:r>
      <w:r w:rsidRPr="00FC75F9">
        <w:rPr>
          <w:rFonts w:cstheme="minorHAnsi"/>
          <w:color w:val="000000" w:themeColor="text1"/>
          <w:sz w:val="24"/>
          <w:szCs w:val="24"/>
        </w:rPr>
        <w:t xml:space="preserve"> 1.1.3 page 30, Guide to the National Quality Standard: </w:t>
      </w:r>
    </w:p>
    <w:p w14:paraId="3347909B" w14:textId="77777777" w:rsidR="00180F0E" w:rsidRPr="00FC75F9" w:rsidRDefault="00DD2B6D" w:rsidP="008B70FD">
      <w:pPr>
        <w:pStyle w:val="ListParagraph"/>
        <w:autoSpaceDE w:val="0"/>
        <w:autoSpaceDN w:val="0"/>
        <w:adjustRightInd w:val="0"/>
        <w:snapToGrid w:val="0"/>
        <w:spacing w:before="0" w:line="240" w:lineRule="auto"/>
        <w:ind w:left="1134"/>
        <w:contextualSpacing w:val="0"/>
        <w:rPr>
          <w:rFonts w:cstheme="minorHAnsi"/>
          <w:i/>
          <w:color w:val="000000" w:themeColor="text1"/>
          <w:sz w:val="24"/>
          <w:szCs w:val="24"/>
        </w:rPr>
      </w:pPr>
      <w:r w:rsidRPr="00FC75F9">
        <w:rPr>
          <w:rFonts w:cstheme="minorHAnsi"/>
          <w:i/>
          <w:color w:val="000000" w:themeColor="text1"/>
          <w:sz w:val="24"/>
          <w:szCs w:val="24"/>
        </w:rPr>
        <w:t>Assessors may observe:</w:t>
      </w:r>
    </w:p>
    <w:p w14:paraId="51AEBD6A" w14:textId="5B8368B8" w:rsidR="00DD2B6D" w:rsidRPr="00FC75F9" w:rsidRDefault="00DD2B6D" w:rsidP="00166EEE">
      <w:pPr>
        <w:pStyle w:val="ListParagraph"/>
        <w:autoSpaceDE w:val="0"/>
        <w:autoSpaceDN w:val="0"/>
        <w:adjustRightInd w:val="0"/>
        <w:spacing w:after="240" w:line="240" w:lineRule="auto"/>
        <w:ind w:left="1134"/>
        <w:contextualSpacing w:val="0"/>
        <w:rPr>
          <w:rFonts w:cstheme="minorHAnsi"/>
          <w:color w:val="000000" w:themeColor="text1"/>
          <w:sz w:val="24"/>
          <w:szCs w:val="24"/>
        </w:rPr>
      </w:pPr>
      <w:r w:rsidRPr="00FC75F9">
        <w:rPr>
          <w:rFonts w:cstheme="minorHAnsi"/>
          <w:i/>
          <w:color w:val="000000" w:themeColor="text1"/>
          <w:sz w:val="24"/>
          <w:szCs w:val="24"/>
          <w:u w:val="single"/>
        </w:rPr>
        <w:t>Children:</w:t>
      </w:r>
    </w:p>
    <w:p w14:paraId="37A564F9" w14:textId="77777777" w:rsidR="00DD2B6D" w:rsidRPr="00FC75F9" w:rsidRDefault="00DD2B6D" w:rsidP="00166EEE">
      <w:pPr>
        <w:pStyle w:val="ListParagraph"/>
        <w:tabs>
          <w:tab w:val="left" w:pos="220"/>
        </w:tabs>
        <w:autoSpaceDE w:val="0"/>
        <w:autoSpaceDN w:val="0"/>
        <w:adjustRightInd w:val="0"/>
        <w:snapToGrid w:val="0"/>
        <w:spacing w:before="0" w:line="240" w:lineRule="auto"/>
        <w:ind w:left="1134"/>
        <w:contextualSpacing w:val="0"/>
        <w:rPr>
          <w:rFonts w:cstheme="minorHAnsi"/>
          <w:i/>
          <w:color w:val="000000" w:themeColor="text1"/>
          <w:sz w:val="24"/>
          <w:szCs w:val="24"/>
        </w:rPr>
      </w:pPr>
      <w:r w:rsidRPr="00FC75F9">
        <w:rPr>
          <w:rFonts w:cstheme="minorHAnsi"/>
          <w:i/>
          <w:color w:val="000000" w:themeColor="text1"/>
          <w:sz w:val="24"/>
          <w:szCs w:val="24"/>
        </w:rPr>
        <w:t>Noticing and predicting patterns of regular routines and the passing of time</w:t>
      </w:r>
    </w:p>
    <w:p w14:paraId="5F1F851D" w14:textId="1D07CF48" w:rsidR="00DD2B6D" w:rsidRPr="00FC75F9" w:rsidRDefault="00DD2B6D" w:rsidP="00166EEE">
      <w:pPr>
        <w:pStyle w:val="ListParagraph"/>
        <w:tabs>
          <w:tab w:val="left" w:pos="220"/>
        </w:tabs>
        <w:autoSpaceDE w:val="0"/>
        <w:autoSpaceDN w:val="0"/>
        <w:adjustRightInd w:val="0"/>
        <w:snapToGrid w:val="0"/>
        <w:spacing w:before="0" w:line="240" w:lineRule="auto"/>
        <w:ind w:left="1134"/>
        <w:contextualSpacing w:val="0"/>
        <w:rPr>
          <w:rFonts w:cstheme="minorHAnsi"/>
          <w:i/>
          <w:color w:val="000000" w:themeColor="text1"/>
          <w:sz w:val="24"/>
          <w:szCs w:val="24"/>
        </w:rPr>
      </w:pPr>
      <w:r w:rsidRPr="00FC75F9">
        <w:rPr>
          <w:rFonts w:cstheme="minorHAnsi"/>
          <w:color w:val="000000" w:themeColor="text1"/>
          <w:sz w:val="24"/>
          <w:szCs w:val="24"/>
        </w:rPr>
        <w:t>Children are aware of their routines and this allows them t</w:t>
      </w:r>
      <w:r w:rsidR="005A3347" w:rsidRPr="00FC75F9">
        <w:rPr>
          <w:rFonts w:cstheme="minorHAnsi"/>
          <w:color w:val="000000" w:themeColor="text1"/>
          <w:sz w:val="24"/>
          <w:szCs w:val="24"/>
        </w:rPr>
        <w:t xml:space="preserve">o make decisions independently. </w:t>
      </w:r>
      <w:r w:rsidRPr="00FC75F9">
        <w:rPr>
          <w:rFonts w:cstheme="minorHAnsi"/>
          <w:color w:val="000000" w:themeColor="text1"/>
          <w:sz w:val="24"/>
          <w:szCs w:val="24"/>
        </w:rPr>
        <w:t xml:space="preserve">This is evident </w:t>
      </w:r>
      <w:r w:rsidR="00E637C7" w:rsidRPr="00FC75F9">
        <w:rPr>
          <w:rFonts w:cstheme="minorHAnsi"/>
          <w:color w:val="000000" w:themeColor="text1"/>
          <w:sz w:val="24"/>
          <w:szCs w:val="24"/>
        </w:rPr>
        <w:t xml:space="preserve">as each day this is a regular </w:t>
      </w:r>
      <w:r w:rsidRPr="00FC75F9">
        <w:rPr>
          <w:rFonts w:cstheme="minorHAnsi"/>
          <w:color w:val="000000" w:themeColor="text1"/>
          <w:sz w:val="24"/>
          <w:szCs w:val="24"/>
        </w:rPr>
        <w:t xml:space="preserve">occurrence. For example, when children transition from indoor to outdoors after washing their hands, they direct themselves to where the serving </w:t>
      </w:r>
      <w:r w:rsidRPr="00FC75F9">
        <w:rPr>
          <w:rFonts w:cstheme="minorHAnsi"/>
          <w:color w:val="000000" w:themeColor="text1"/>
          <w:sz w:val="24"/>
          <w:szCs w:val="24"/>
        </w:rPr>
        <w:lastRenderedPageBreak/>
        <w:t xml:space="preserve">shelf is, collect their utensils and continue to take themselves to </w:t>
      </w:r>
      <w:r w:rsidR="00166EEE" w:rsidRPr="00FC75F9">
        <w:rPr>
          <w:rFonts w:cstheme="minorHAnsi"/>
          <w:color w:val="000000" w:themeColor="text1"/>
          <w:sz w:val="24"/>
          <w:szCs w:val="24"/>
        </w:rPr>
        <w:t>the table and self-</w:t>
      </w:r>
      <w:r w:rsidRPr="00FC75F9">
        <w:rPr>
          <w:rFonts w:cstheme="minorHAnsi"/>
          <w:color w:val="000000" w:themeColor="text1"/>
          <w:sz w:val="24"/>
          <w:szCs w:val="24"/>
        </w:rPr>
        <w:t>serve</w:t>
      </w:r>
      <w:r w:rsidR="00E637C7" w:rsidRPr="00FC75F9">
        <w:rPr>
          <w:rFonts w:cstheme="minorHAnsi"/>
          <w:color w:val="000000" w:themeColor="text1"/>
          <w:sz w:val="24"/>
          <w:szCs w:val="24"/>
        </w:rPr>
        <w:t>.</w:t>
      </w:r>
      <w:r w:rsidR="005A3347" w:rsidRPr="00FC75F9">
        <w:rPr>
          <w:rFonts w:ascii="MS Gothic" w:eastAsia="MS Gothic" w:hAnsi="MS Gothic" w:cs="MS Gothic" w:hint="eastAsia"/>
          <w:color w:val="000000" w:themeColor="text1"/>
          <w:sz w:val="24"/>
          <w:szCs w:val="24"/>
        </w:rPr>
        <w:t xml:space="preserve"> </w:t>
      </w:r>
      <w:r w:rsidRPr="00FC75F9">
        <w:rPr>
          <w:rFonts w:cstheme="minorHAnsi"/>
          <w:color w:val="000000" w:themeColor="text1"/>
          <w:sz w:val="24"/>
          <w:szCs w:val="24"/>
        </w:rPr>
        <w:t xml:space="preserve">This can also be demonstrated after their lunch meal when they have a choice of going to their beds or participating in yoga. </w:t>
      </w:r>
      <w:r w:rsidRPr="00FC75F9">
        <w:rPr>
          <w:rFonts w:ascii="MS Gothic" w:eastAsia="MS Gothic" w:hAnsi="MS Gothic" w:cs="MS Gothic" w:hint="eastAsia"/>
          <w:color w:val="000000" w:themeColor="text1"/>
          <w:sz w:val="24"/>
          <w:szCs w:val="24"/>
        </w:rPr>
        <w:t> </w:t>
      </w:r>
    </w:p>
    <w:p w14:paraId="57428F83" w14:textId="77777777" w:rsidR="00DD2B6D" w:rsidRPr="00FC75F9" w:rsidRDefault="00DD2B6D" w:rsidP="00166EEE">
      <w:pPr>
        <w:pStyle w:val="ListParagraph"/>
        <w:autoSpaceDE w:val="0"/>
        <w:autoSpaceDN w:val="0"/>
        <w:adjustRightInd w:val="0"/>
        <w:snapToGrid w:val="0"/>
        <w:spacing w:before="0" w:line="240" w:lineRule="auto"/>
        <w:ind w:left="1134"/>
        <w:contextualSpacing w:val="0"/>
        <w:rPr>
          <w:rFonts w:cstheme="minorHAnsi"/>
          <w:color w:val="000000" w:themeColor="text1"/>
          <w:sz w:val="24"/>
          <w:szCs w:val="24"/>
        </w:rPr>
      </w:pPr>
      <w:r w:rsidRPr="00FC75F9">
        <w:rPr>
          <w:rFonts w:cstheme="minorHAnsi"/>
          <w:i/>
          <w:color w:val="000000" w:themeColor="text1"/>
          <w:sz w:val="24"/>
          <w:szCs w:val="24"/>
        </w:rPr>
        <w:t>Using effective routines to help make predicted transitions smoothly</w:t>
      </w:r>
      <w:r w:rsidRPr="00FC75F9">
        <w:rPr>
          <w:rFonts w:ascii="MS Gothic" w:eastAsia="MS Gothic" w:hAnsi="MS Gothic" w:cs="MS Gothic" w:hint="eastAsia"/>
          <w:color w:val="000000" w:themeColor="text1"/>
          <w:sz w:val="24"/>
          <w:szCs w:val="24"/>
        </w:rPr>
        <w:t> </w:t>
      </w:r>
    </w:p>
    <w:p w14:paraId="2F887699" w14:textId="4B91B830" w:rsidR="00DD2B6D" w:rsidRPr="00FC75F9" w:rsidRDefault="00DD2B6D" w:rsidP="00166EEE">
      <w:pPr>
        <w:pStyle w:val="ListParagraph"/>
        <w:autoSpaceDE w:val="0"/>
        <w:autoSpaceDN w:val="0"/>
        <w:adjustRightInd w:val="0"/>
        <w:snapToGrid w:val="0"/>
        <w:spacing w:before="0" w:line="300" w:lineRule="atLeast"/>
        <w:ind w:left="1134"/>
        <w:contextualSpacing w:val="0"/>
        <w:rPr>
          <w:rFonts w:cstheme="minorHAnsi"/>
          <w:color w:val="000000" w:themeColor="text1"/>
          <w:sz w:val="24"/>
          <w:szCs w:val="24"/>
        </w:rPr>
      </w:pPr>
      <w:r w:rsidRPr="00FC75F9">
        <w:rPr>
          <w:rFonts w:cstheme="minorHAnsi"/>
          <w:color w:val="000000" w:themeColor="text1"/>
          <w:sz w:val="24"/>
          <w:szCs w:val="24"/>
        </w:rPr>
        <w:t xml:space="preserve">Children are leading the routines as they are aware of what is happening next. They are invited to join meals / toileting progressively (our definition and understanding of ‘progressive’ is that an occurrence can happen gradually or in stages and children can choose to do so at their own pace. This may have been a misinterpretation from the authorised officer point of view as </w:t>
      </w:r>
      <w:r w:rsidR="00340BDB" w:rsidRPr="00FC75F9">
        <w:rPr>
          <w:rFonts w:cstheme="minorHAnsi"/>
          <w:color w:val="000000" w:themeColor="text1"/>
          <w:sz w:val="24"/>
          <w:szCs w:val="24"/>
        </w:rPr>
        <w:t>the</w:t>
      </w:r>
      <w:r w:rsidRPr="00FC75F9">
        <w:rPr>
          <w:rFonts w:cstheme="minorHAnsi"/>
          <w:color w:val="000000" w:themeColor="text1"/>
          <w:sz w:val="24"/>
          <w:szCs w:val="24"/>
        </w:rPr>
        <w:t xml:space="preserve"> understandin</w:t>
      </w:r>
      <w:r w:rsidR="005A3347" w:rsidRPr="00FC75F9">
        <w:rPr>
          <w:rFonts w:cstheme="minorHAnsi"/>
          <w:color w:val="000000" w:themeColor="text1"/>
          <w:sz w:val="24"/>
          <w:szCs w:val="24"/>
        </w:rPr>
        <w:t xml:space="preserve">gs of the definition differed). </w:t>
      </w:r>
      <w:r w:rsidRPr="00FC75F9">
        <w:rPr>
          <w:rFonts w:cstheme="minorHAnsi"/>
          <w:color w:val="000000" w:themeColor="text1"/>
          <w:sz w:val="24"/>
          <w:szCs w:val="24"/>
        </w:rPr>
        <w:t>Progressive meals and transitions are in place to ensure smooth transit</w:t>
      </w:r>
      <w:r w:rsidR="005A3347" w:rsidRPr="00FC75F9">
        <w:rPr>
          <w:rFonts w:cstheme="minorHAnsi"/>
          <w:color w:val="000000" w:themeColor="text1"/>
          <w:sz w:val="24"/>
          <w:szCs w:val="24"/>
        </w:rPr>
        <w:t xml:space="preserve">ions throughout all age groups. </w:t>
      </w:r>
      <w:r w:rsidRPr="00FC75F9">
        <w:rPr>
          <w:rFonts w:cstheme="minorHAnsi"/>
          <w:color w:val="000000" w:themeColor="text1"/>
          <w:sz w:val="24"/>
          <w:szCs w:val="24"/>
        </w:rPr>
        <w:t>This is evident when children can transition from one part of the routine to another.</w:t>
      </w:r>
    </w:p>
    <w:p w14:paraId="22807561" w14:textId="77777777" w:rsidR="00166EEE" w:rsidRPr="00FC75F9" w:rsidRDefault="00DD2B6D" w:rsidP="00166EEE">
      <w:pPr>
        <w:pStyle w:val="ListParagraph"/>
        <w:autoSpaceDE w:val="0"/>
        <w:autoSpaceDN w:val="0"/>
        <w:adjustRightInd w:val="0"/>
        <w:snapToGrid w:val="0"/>
        <w:spacing w:before="0" w:line="300" w:lineRule="atLeast"/>
        <w:ind w:left="1134"/>
        <w:contextualSpacing w:val="0"/>
        <w:rPr>
          <w:rFonts w:ascii="MS Gothic" w:eastAsia="MS Gothic" w:hAnsi="MS Gothic" w:cs="MS Gothic"/>
          <w:color w:val="000000" w:themeColor="text1"/>
          <w:sz w:val="24"/>
          <w:szCs w:val="24"/>
        </w:rPr>
      </w:pPr>
      <w:r w:rsidRPr="00FC75F9">
        <w:rPr>
          <w:rFonts w:cstheme="minorHAnsi"/>
          <w:i/>
          <w:color w:val="000000" w:themeColor="text1"/>
          <w:sz w:val="24"/>
          <w:szCs w:val="24"/>
        </w:rPr>
        <w:t>Participating collaboratively in everyday routines, events and experiences and having opportunities to contribute to decisions</w:t>
      </w:r>
      <w:r w:rsidRPr="00FC75F9">
        <w:rPr>
          <w:rFonts w:ascii="MS Gothic" w:eastAsia="MS Gothic" w:hAnsi="MS Gothic" w:cs="MS Gothic" w:hint="eastAsia"/>
          <w:color w:val="000000" w:themeColor="text1"/>
          <w:sz w:val="24"/>
          <w:szCs w:val="24"/>
        </w:rPr>
        <w:t> </w:t>
      </w:r>
    </w:p>
    <w:p w14:paraId="223934C8" w14:textId="77777777" w:rsidR="00166EEE" w:rsidRPr="00FC75F9" w:rsidRDefault="00DD2B6D" w:rsidP="00166EEE">
      <w:pPr>
        <w:pStyle w:val="ListParagraph"/>
        <w:autoSpaceDE w:val="0"/>
        <w:autoSpaceDN w:val="0"/>
        <w:adjustRightInd w:val="0"/>
        <w:snapToGrid w:val="0"/>
        <w:spacing w:before="0" w:line="300" w:lineRule="atLeast"/>
        <w:ind w:left="1134"/>
        <w:contextualSpacing w:val="0"/>
        <w:rPr>
          <w:rFonts w:cstheme="minorHAnsi"/>
          <w:color w:val="000000" w:themeColor="text1"/>
          <w:sz w:val="24"/>
          <w:szCs w:val="24"/>
        </w:rPr>
      </w:pPr>
      <w:r w:rsidRPr="00FC75F9">
        <w:rPr>
          <w:rFonts w:cstheme="minorHAnsi"/>
          <w:color w:val="000000" w:themeColor="text1"/>
          <w:sz w:val="24"/>
          <w:szCs w:val="24"/>
        </w:rPr>
        <w:t>Children reflect on their daily events and contribute to decision making, children’s QIP and follow-up experiences. Individual and large and/or small group spontaneous experiences are initiated and occur throughout the day where children have opportunities to extend and further their learning. For example, this is evident in the children’s QIP where children have the opportunity to come together to reflect and document what they would like to do next based on their input and idea suggestions</w:t>
      </w:r>
      <w:r w:rsidR="00166EEE" w:rsidRPr="00FC75F9">
        <w:rPr>
          <w:rFonts w:cstheme="minorHAnsi"/>
          <w:color w:val="000000" w:themeColor="text1"/>
          <w:sz w:val="24"/>
          <w:szCs w:val="24"/>
        </w:rPr>
        <w:t>.</w:t>
      </w:r>
    </w:p>
    <w:p w14:paraId="3163B31D" w14:textId="77777777" w:rsidR="00166EEE" w:rsidRPr="00FC75F9" w:rsidRDefault="00DD2B6D" w:rsidP="00166EEE">
      <w:pPr>
        <w:pStyle w:val="ListParagraph"/>
        <w:autoSpaceDE w:val="0"/>
        <w:autoSpaceDN w:val="0"/>
        <w:adjustRightInd w:val="0"/>
        <w:snapToGrid w:val="0"/>
        <w:spacing w:before="0" w:line="300" w:lineRule="atLeast"/>
        <w:ind w:left="1134"/>
        <w:contextualSpacing w:val="0"/>
        <w:rPr>
          <w:rFonts w:ascii="MS Gothic" w:eastAsia="MS Gothic" w:hAnsi="MS Gothic" w:cs="MS Gothic"/>
          <w:i/>
          <w:color w:val="000000" w:themeColor="text1"/>
          <w:sz w:val="24"/>
          <w:szCs w:val="24"/>
        </w:rPr>
      </w:pPr>
      <w:r w:rsidRPr="00FC75F9">
        <w:rPr>
          <w:rFonts w:cstheme="minorHAnsi"/>
          <w:i/>
          <w:color w:val="000000" w:themeColor="text1"/>
          <w:sz w:val="24"/>
          <w:szCs w:val="24"/>
        </w:rPr>
        <w:t>Having opportunities to enhance their learning during routines</w:t>
      </w:r>
      <w:r w:rsidRPr="00FC75F9">
        <w:rPr>
          <w:rFonts w:ascii="MS Gothic" w:eastAsia="MS Gothic" w:hAnsi="MS Gothic" w:cs="MS Gothic" w:hint="eastAsia"/>
          <w:i/>
          <w:color w:val="000000" w:themeColor="text1"/>
          <w:sz w:val="24"/>
          <w:szCs w:val="24"/>
        </w:rPr>
        <w:t> </w:t>
      </w:r>
    </w:p>
    <w:p w14:paraId="67302CB4" w14:textId="62ED5765" w:rsidR="00166EEE" w:rsidRPr="00FC75F9" w:rsidRDefault="00DD2B6D" w:rsidP="00166EEE">
      <w:pPr>
        <w:pStyle w:val="ListParagraph"/>
        <w:autoSpaceDE w:val="0"/>
        <w:autoSpaceDN w:val="0"/>
        <w:adjustRightInd w:val="0"/>
        <w:snapToGrid w:val="0"/>
        <w:spacing w:before="0" w:line="300" w:lineRule="atLeast"/>
        <w:ind w:left="1134"/>
        <w:contextualSpacing w:val="0"/>
        <w:rPr>
          <w:rFonts w:cstheme="minorHAnsi"/>
          <w:color w:val="000000" w:themeColor="text1"/>
          <w:sz w:val="24"/>
          <w:szCs w:val="24"/>
        </w:rPr>
      </w:pPr>
      <w:r w:rsidRPr="00FC75F9">
        <w:rPr>
          <w:rFonts w:cstheme="minorHAnsi"/>
          <w:color w:val="000000" w:themeColor="text1"/>
          <w:sz w:val="24"/>
          <w:szCs w:val="24"/>
        </w:rPr>
        <w:t>The children are presented with learning opportunities throughout planned/spontaneous and free play experiences and can contribute to these independently. The routines in place allow for the children to self-direct their play and make decisions as to when they would like to be part of an experience. This is evident through the variety of experiences set up and planned for at one given time during planned/ free play experiences. This is also demonstrated when children initiate their</w:t>
      </w:r>
      <w:r w:rsidR="00180F0E" w:rsidRPr="00FC75F9">
        <w:rPr>
          <w:rFonts w:cstheme="minorHAnsi"/>
          <w:color w:val="000000" w:themeColor="text1"/>
          <w:sz w:val="24"/>
          <w:szCs w:val="24"/>
        </w:rPr>
        <w:t xml:space="preserve"> own play choices and decisions</w:t>
      </w:r>
      <w:r w:rsidR="005A3347" w:rsidRPr="00FC75F9">
        <w:rPr>
          <w:rFonts w:cstheme="minorHAnsi"/>
          <w:color w:val="000000" w:themeColor="text1"/>
          <w:sz w:val="24"/>
          <w:szCs w:val="24"/>
        </w:rPr>
        <w:t>.</w:t>
      </w:r>
    </w:p>
    <w:p w14:paraId="7757E24C" w14:textId="77777777" w:rsidR="00166EEE" w:rsidRPr="00FC75F9" w:rsidRDefault="00DD2B6D" w:rsidP="00166EEE">
      <w:pPr>
        <w:pStyle w:val="ListParagraph"/>
        <w:autoSpaceDE w:val="0"/>
        <w:autoSpaceDN w:val="0"/>
        <w:adjustRightInd w:val="0"/>
        <w:snapToGrid w:val="0"/>
        <w:spacing w:before="0" w:line="300" w:lineRule="atLeast"/>
        <w:ind w:left="1134"/>
        <w:contextualSpacing w:val="0"/>
        <w:rPr>
          <w:rFonts w:cstheme="minorHAnsi"/>
          <w:color w:val="000000" w:themeColor="text1"/>
          <w:sz w:val="24"/>
          <w:szCs w:val="24"/>
          <w:u w:val="single"/>
        </w:rPr>
      </w:pPr>
      <w:r w:rsidRPr="00FC75F9">
        <w:rPr>
          <w:rFonts w:cstheme="minorHAnsi"/>
          <w:color w:val="000000" w:themeColor="text1"/>
          <w:sz w:val="24"/>
          <w:szCs w:val="24"/>
          <w:u w:val="single"/>
        </w:rPr>
        <w:t xml:space="preserve">Educators and coordinators: </w:t>
      </w:r>
    </w:p>
    <w:p w14:paraId="46F2A78A" w14:textId="77777777" w:rsidR="00166EEE" w:rsidRPr="00FC75F9" w:rsidRDefault="00DD2B6D" w:rsidP="00166EEE">
      <w:pPr>
        <w:pStyle w:val="ListParagraph"/>
        <w:autoSpaceDE w:val="0"/>
        <w:autoSpaceDN w:val="0"/>
        <w:adjustRightInd w:val="0"/>
        <w:snapToGrid w:val="0"/>
        <w:spacing w:before="0" w:line="300" w:lineRule="atLeast"/>
        <w:ind w:left="1134"/>
        <w:contextualSpacing w:val="0"/>
        <w:rPr>
          <w:rFonts w:ascii="MS Gothic" w:eastAsia="MS Gothic" w:hAnsi="MS Gothic" w:cs="MS Gothic"/>
          <w:color w:val="000000" w:themeColor="text1"/>
          <w:sz w:val="24"/>
          <w:szCs w:val="24"/>
        </w:rPr>
      </w:pPr>
      <w:r w:rsidRPr="00FC75F9">
        <w:rPr>
          <w:rFonts w:cstheme="minorHAnsi"/>
          <w:i/>
          <w:color w:val="000000" w:themeColor="text1"/>
          <w:sz w:val="24"/>
          <w:szCs w:val="24"/>
        </w:rPr>
        <w:t>Using routines and play experiences with babies and children to build attachment</w:t>
      </w:r>
      <w:r w:rsidRPr="00FC75F9">
        <w:rPr>
          <w:rFonts w:ascii="MS Gothic" w:eastAsia="MS Gothic" w:hAnsi="MS Gothic" w:cs="MS Gothic" w:hint="eastAsia"/>
          <w:color w:val="000000" w:themeColor="text1"/>
          <w:sz w:val="24"/>
          <w:szCs w:val="24"/>
        </w:rPr>
        <w:t> </w:t>
      </w:r>
    </w:p>
    <w:p w14:paraId="60D0DEF9" w14:textId="755D34C3" w:rsidR="005A3347" w:rsidRPr="00FC75F9" w:rsidRDefault="00DD2B6D" w:rsidP="00B4680A">
      <w:pPr>
        <w:pStyle w:val="ListParagraph"/>
        <w:autoSpaceDE w:val="0"/>
        <w:autoSpaceDN w:val="0"/>
        <w:adjustRightInd w:val="0"/>
        <w:snapToGrid w:val="0"/>
        <w:spacing w:before="0" w:line="300" w:lineRule="atLeast"/>
        <w:ind w:left="1134"/>
        <w:contextualSpacing w:val="0"/>
        <w:rPr>
          <w:rFonts w:ascii="MS Gothic" w:eastAsia="MS Gothic" w:hAnsi="MS Gothic" w:cs="MS Gothic"/>
          <w:color w:val="000000" w:themeColor="text1"/>
          <w:sz w:val="24"/>
          <w:szCs w:val="24"/>
        </w:rPr>
      </w:pPr>
      <w:r w:rsidRPr="00FC75F9">
        <w:rPr>
          <w:rFonts w:cstheme="minorHAnsi"/>
          <w:color w:val="000000" w:themeColor="text1"/>
          <w:sz w:val="24"/>
          <w:szCs w:val="24"/>
        </w:rPr>
        <w:t>Familiarity and consistency of staff during routines and their shif</w:t>
      </w:r>
      <w:r w:rsidR="005A3347" w:rsidRPr="00FC75F9">
        <w:rPr>
          <w:rFonts w:cstheme="minorHAnsi"/>
          <w:color w:val="000000" w:themeColor="text1"/>
          <w:sz w:val="24"/>
          <w:szCs w:val="24"/>
        </w:rPr>
        <w:t xml:space="preserve">ts allow for educators to build </w:t>
      </w:r>
      <w:r w:rsidRPr="00FC75F9">
        <w:rPr>
          <w:rFonts w:cstheme="minorHAnsi"/>
          <w:color w:val="000000" w:themeColor="text1"/>
          <w:sz w:val="24"/>
          <w:szCs w:val="24"/>
        </w:rPr>
        <w:t xml:space="preserve">relationships. Educators allow children to show them what they are interested in and use prompts and </w:t>
      </w:r>
      <w:r w:rsidR="00166EEE" w:rsidRPr="00FC75F9">
        <w:rPr>
          <w:rFonts w:cstheme="minorHAnsi"/>
          <w:color w:val="000000" w:themeColor="text1"/>
          <w:sz w:val="24"/>
          <w:szCs w:val="24"/>
        </w:rPr>
        <w:t>cues fro</w:t>
      </w:r>
      <w:r w:rsidRPr="00FC75F9">
        <w:rPr>
          <w:rFonts w:cstheme="minorHAnsi"/>
          <w:color w:val="000000" w:themeColor="text1"/>
          <w:sz w:val="24"/>
          <w:szCs w:val="24"/>
        </w:rPr>
        <w:t xml:space="preserve">m the children to build attachments. </w:t>
      </w:r>
      <w:r w:rsidRPr="00FC75F9">
        <w:rPr>
          <w:rFonts w:ascii="MS Gothic" w:eastAsia="MS Gothic" w:hAnsi="MS Gothic" w:cs="MS Gothic" w:hint="eastAsia"/>
          <w:color w:val="000000" w:themeColor="text1"/>
          <w:sz w:val="24"/>
          <w:szCs w:val="24"/>
        </w:rPr>
        <w:t> </w:t>
      </w:r>
    </w:p>
    <w:p w14:paraId="64826359" w14:textId="77777777" w:rsidR="005850AD" w:rsidRDefault="005850AD">
      <w:pPr>
        <w:rPr>
          <w:rFonts w:cstheme="minorHAnsi"/>
          <w:i/>
          <w:color w:val="000000" w:themeColor="text1"/>
          <w:sz w:val="24"/>
          <w:szCs w:val="24"/>
        </w:rPr>
      </w:pPr>
      <w:r>
        <w:rPr>
          <w:rFonts w:cstheme="minorHAnsi"/>
          <w:i/>
          <w:color w:val="000000" w:themeColor="text1"/>
          <w:sz w:val="24"/>
          <w:szCs w:val="24"/>
        </w:rPr>
        <w:br w:type="page"/>
      </w:r>
    </w:p>
    <w:p w14:paraId="62A7FE4A" w14:textId="0F37A35A" w:rsidR="00166EEE" w:rsidRPr="00FC75F9" w:rsidRDefault="00DD2B6D" w:rsidP="00166EEE">
      <w:pPr>
        <w:pStyle w:val="ListParagraph"/>
        <w:autoSpaceDE w:val="0"/>
        <w:autoSpaceDN w:val="0"/>
        <w:adjustRightInd w:val="0"/>
        <w:snapToGrid w:val="0"/>
        <w:spacing w:before="0" w:line="300" w:lineRule="atLeast"/>
        <w:ind w:left="1134"/>
        <w:contextualSpacing w:val="0"/>
        <w:rPr>
          <w:rFonts w:ascii="MS Gothic" w:eastAsia="MS Gothic" w:hAnsi="MS Gothic" w:cs="MS Gothic"/>
          <w:color w:val="000000" w:themeColor="text1"/>
          <w:sz w:val="24"/>
          <w:szCs w:val="24"/>
        </w:rPr>
      </w:pPr>
      <w:r w:rsidRPr="00FC75F9">
        <w:rPr>
          <w:rFonts w:cstheme="minorHAnsi"/>
          <w:i/>
          <w:color w:val="000000" w:themeColor="text1"/>
          <w:sz w:val="24"/>
          <w:szCs w:val="24"/>
        </w:rPr>
        <w:lastRenderedPageBreak/>
        <w:t>Using routine to seek intentional teaching</w:t>
      </w:r>
      <w:r w:rsidRPr="00FC75F9">
        <w:rPr>
          <w:rFonts w:ascii="MS Gothic" w:eastAsia="MS Gothic" w:hAnsi="MS Gothic" w:cs="MS Gothic" w:hint="eastAsia"/>
          <w:color w:val="000000" w:themeColor="text1"/>
          <w:sz w:val="24"/>
          <w:szCs w:val="24"/>
        </w:rPr>
        <w:t> </w:t>
      </w:r>
    </w:p>
    <w:p w14:paraId="1394F5DC" w14:textId="7D6BCBAF" w:rsidR="00166EEE" w:rsidRPr="00FC75F9" w:rsidRDefault="00DD2B6D" w:rsidP="00166EEE">
      <w:pPr>
        <w:pStyle w:val="ListParagraph"/>
        <w:autoSpaceDE w:val="0"/>
        <w:autoSpaceDN w:val="0"/>
        <w:adjustRightInd w:val="0"/>
        <w:snapToGrid w:val="0"/>
        <w:spacing w:before="0" w:line="300" w:lineRule="atLeast"/>
        <w:ind w:left="1134"/>
        <w:contextualSpacing w:val="0"/>
        <w:rPr>
          <w:rFonts w:cstheme="minorHAnsi"/>
          <w:color w:val="000000" w:themeColor="text1"/>
          <w:sz w:val="24"/>
          <w:szCs w:val="24"/>
        </w:rPr>
      </w:pPr>
      <w:r w:rsidRPr="00FC75F9">
        <w:rPr>
          <w:rFonts w:cstheme="minorHAnsi"/>
          <w:color w:val="000000" w:themeColor="text1"/>
          <w:sz w:val="24"/>
          <w:szCs w:val="24"/>
        </w:rPr>
        <w:t>Educators record individual and group observations throughout their day and at various intervals</w:t>
      </w:r>
      <w:r w:rsidR="00B4680A" w:rsidRPr="00FC75F9">
        <w:rPr>
          <w:rFonts w:cstheme="minorHAnsi"/>
          <w:color w:val="000000" w:themeColor="text1"/>
          <w:sz w:val="24"/>
          <w:szCs w:val="24"/>
        </w:rPr>
        <w:t>/</w:t>
      </w:r>
      <w:r w:rsidRPr="00FC75F9">
        <w:rPr>
          <w:rFonts w:cstheme="minorHAnsi"/>
          <w:color w:val="000000" w:themeColor="text1"/>
          <w:sz w:val="24"/>
          <w:szCs w:val="24"/>
        </w:rPr>
        <w:t xml:space="preserve">transitions. These assist in setting goals, used for future planning and implement further challenges. Educators within all rooms collaboratively review their daily and weekly reflections and changes are continuously implemented. This is evident with each room’s weekly reflections, goals and planning on weekly organisers, daily journals, individual child observations and follow ups. </w:t>
      </w:r>
    </w:p>
    <w:p w14:paraId="78F44ED8" w14:textId="77777777" w:rsidR="00166EEE" w:rsidRPr="00FC75F9" w:rsidRDefault="00DD2B6D" w:rsidP="00166EEE">
      <w:pPr>
        <w:pStyle w:val="ListParagraph"/>
        <w:autoSpaceDE w:val="0"/>
        <w:autoSpaceDN w:val="0"/>
        <w:adjustRightInd w:val="0"/>
        <w:snapToGrid w:val="0"/>
        <w:spacing w:before="0" w:line="300" w:lineRule="atLeast"/>
        <w:ind w:left="1134"/>
        <w:contextualSpacing w:val="0"/>
        <w:rPr>
          <w:rFonts w:ascii="MS Gothic" w:eastAsia="MS Gothic" w:hAnsi="MS Gothic" w:cs="MS Gothic"/>
          <w:color w:val="000000" w:themeColor="text1"/>
          <w:sz w:val="24"/>
          <w:szCs w:val="24"/>
        </w:rPr>
      </w:pPr>
      <w:r w:rsidRPr="00FC75F9">
        <w:rPr>
          <w:rFonts w:cstheme="minorHAnsi"/>
          <w:i/>
          <w:color w:val="000000" w:themeColor="text1"/>
          <w:sz w:val="24"/>
          <w:szCs w:val="24"/>
        </w:rPr>
        <w:t>Seeking opportunities within routines for spontaneous learning</w:t>
      </w:r>
      <w:r w:rsidRPr="00FC75F9">
        <w:rPr>
          <w:rFonts w:ascii="MS Gothic" w:eastAsia="MS Gothic" w:hAnsi="MS Gothic" w:cs="MS Gothic" w:hint="eastAsia"/>
          <w:color w:val="000000" w:themeColor="text1"/>
          <w:sz w:val="24"/>
          <w:szCs w:val="24"/>
        </w:rPr>
        <w:t> </w:t>
      </w:r>
    </w:p>
    <w:p w14:paraId="55D7606F" w14:textId="4B06E789" w:rsidR="00166EEE" w:rsidRPr="00FC75F9" w:rsidRDefault="00DD2B6D" w:rsidP="00166EEE">
      <w:pPr>
        <w:pStyle w:val="ListParagraph"/>
        <w:autoSpaceDE w:val="0"/>
        <w:autoSpaceDN w:val="0"/>
        <w:adjustRightInd w:val="0"/>
        <w:snapToGrid w:val="0"/>
        <w:spacing w:before="0" w:line="300" w:lineRule="atLeast"/>
        <w:ind w:left="1134"/>
        <w:contextualSpacing w:val="0"/>
        <w:rPr>
          <w:rFonts w:ascii="MS Gothic" w:eastAsia="MS Gothic" w:hAnsi="MS Gothic" w:cs="MS Gothic"/>
          <w:color w:val="000000" w:themeColor="text1"/>
          <w:sz w:val="24"/>
          <w:szCs w:val="24"/>
        </w:rPr>
      </w:pPr>
      <w:r w:rsidRPr="00FC75F9">
        <w:rPr>
          <w:rFonts w:cstheme="minorHAnsi"/>
          <w:color w:val="000000" w:themeColor="text1"/>
          <w:sz w:val="24"/>
          <w:szCs w:val="24"/>
        </w:rPr>
        <w:t xml:space="preserve">Educators engage with children, allowing them to lead play and use self-directed play throughout experiences and routines. Routines demonstrate flexibility for small/large and individual interactions to occur. These opportunities are implemented spontaneously and are evident on weekly organisers demonstrating why this learning has taken place. </w:t>
      </w:r>
      <w:r w:rsidR="00340BDB" w:rsidRPr="00FC75F9">
        <w:rPr>
          <w:rFonts w:cstheme="minorHAnsi"/>
          <w:color w:val="000000" w:themeColor="text1"/>
          <w:sz w:val="24"/>
          <w:szCs w:val="24"/>
        </w:rPr>
        <w:t>E</w:t>
      </w:r>
      <w:r w:rsidRPr="00FC75F9">
        <w:rPr>
          <w:rFonts w:cstheme="minorHAnsi"/>
          <w:color w:val="000000" w:themeColor="text1"/>
          <w:sz w:val="24"/>
          <w:szCs w:val="24"/>
        </w:rPr>
        <w:t>nvironments are a</w:t>
      </w:r>
      <w:r w:rsidR="005A3347" w:rsidRPr="00FC75F9">
        <w:rPr>
          <w:rFonts w:cstheme="minorHAnsi"/>
          <w:color w:val="000000" w:themeColor="text1"/>
          <w:sz w:val="24"/>
          <w:szCs w:val="24"/>
        </w:rPr>
        <w:t>lso set up to allow free choice.</w:t>
      </w:r>
      <w:r w:rsidRPr="00FC75F9">
        <w:rPr>
          <w:rFonts w:ascii="MS Gothic" w:eastAsia="MS Gothic" w:hAnsi="MS Gothic" w:cs="MS Gothic" w:hint="eastAsia"/>
          <w:color w:val="000000" w:themeColor="text1"/>
          <w:sz w:val="24"/>
          <w:szCs w:val="24"/>
        </w:rPr>
        <w:t> </w:t>
      </w:r>
    </w:p>
    <w:p w14:paraId="24D6B5EF" w14:textId="0B0E539C" w:rsidR="00166EEE" w:rsidRPr="00FC75F9" w:rsidRDefault="00B4680A" w:rsidP="00166EEE">
      <w:pPr>
        <w:pStyle w:val="ListParagraph"/>
        <w:autoSpaceDE w:val="0"/>
        <w:autoSpaceDN w:val="0"/>
        <w:adjustRightInd w:val="0"/>
        <w:snapToGrid w:val="0"/>
        <w:spacing w:before="0" w:line="300" w:lineRule="atLeast"/>
        <w:ind w:left="1134"/>
        <w:contextualSpacing w:val="0"/>
        <w:rPr>
          <w:rFonts w:cstheme="minorHAnsi"/>
          <w:i/>
          <w:color w:val="000000" w:themeColor="text1"/>
          <w:sz w:val="24"/>
          <w:szCs w:val="24"/>
        </w:rPr>
      </w:pPr>
      <w:r w:rsidRPr="00FC75F9">
        <w:rPr>
          <w:rFonts w:cstheme="minorHAnsi"/>
          <w:i/>
          <w:color w:val="000000" w:themeColor="text1"/>
          <w:sz w:val="24"/>
          <w:szCs w:val="24"/>
        </w:rPr>
        <w:t>Minimis</w:t>
      </w:r>
      <w:r w:rsidR="00DD2B6D" w:rsidRPr="00FC75F9">
        <w:rPr>
          <w:rFonts w:cstheme="minorHAnsi"/>
          <w:i/>
          <w:color w:val="000000" w:themeColor="text1"/>
          <w:sz w:val="24"/>
          <w:szCs w:val="24"/>
        </w:rPr>
        <w:t xml:space="preserve">ing the times during which children are expected to do the same thing at the same time </w:t>
      </w:r>
    </w:p>
    <w:p w14:paraId="54404C84" w14:textId="6FB46F9C" w:rsidR="00166EEE" w:rsidRPr="00FC75F9" w:rsidRDefault="00DD2B6D" w:rsidP="00166EEE">
      <w:pPr>
        <w:pStyle w:val="ListParagraph"/>
        <w:autoSpaceDE w:val="0"/>
        <w:autoSpaceDN w:val="0"/>
        <w:adjustRightInd w:val="0"/>
        <w:snapToGrid w:val="0"/>
        <w:spacing w:before="0" w:line="300" w:lineRule="atLeast"/>
        <w:ind w:left="1134"/>
        <w:contextualSpacing w:val="0"/>
        <w:rPr>
          <w:rFonts w:cstheme="minorHAnsi"/>
          <w:color w:val="000000" w:themeColor="text1"/>
          <w:sz w:val="24"/>
          <w:szCs w:val="24"/>
        </w:rPr>
      </w:pPr>
      <w:r w:rsidRPr="00FC75F9">
        <w:rPr>
          <w:rFonts w:cstheme="minorHAnsi"/>
          <w:color w:val="000000" w:themeColor="text1"/>
          <w:sz w:val="24"/>
          <w:szCs w:val="24"/>
        </w:rPr>
        <w:t>Each room has established a routine which demonstrates how the children have opportunities to participate in various experiences and transitions that occur at the same time.</w:t>
      </w:r>
      <w:r w:rsidR="005A3347" w:rsidRPr="00FC75F9">
        <w:rPr>
          <w:rFonts w:cstheme="minorHAnsi"/>
          <w:color w:val="000000" w:themeColor="text1"/>
          <w:sz w:val="24"/>
          <w:szCs w:val="24"/>
        </w:rPr>
        <w:t xml:space="preserve"> </w:t>
      </w:r>
      <w:r w:rsidRPr="00FC75F9">
        <w:rPr>
          <w:rFonts w:cstheme="minorHAnsi"/>
          <w:color w:val="000000" w:themeColor="text1"/>
          <w:sz w:val="24"/>
          <w:szCs w:val="24"/>
        </w:rPr>
        <w:t>Timeframes are an indication of when various experiences occur throughout the day and show flexibility as to when children can participate in them. This is demonstrated through progressive meals and learning opportunities which allow for children to make their own decision in what they would like to be doing. Children can join and/or leave any group experience at any given time.</w:t>
      </w:r>
    </w:p>
    <w:p w14:paraId="3926ADD8" w14:textId="77777777" w:rsidR="00166EEE" w:rsidRPr="00FC75F9" w:rsidRDefault="00DD2B6D" w:rsidP="00166EEE">
      <w:pPr>
        <w:pStyle w:val="ListParagraph"/>
        <w:autoSpaceDE w:val="0"/>
        <w:autoSpaceDN w:val="0"/>
        <w:adjustRightInd w:val="0"/>
        <w:snapToGrid w:val="0"/>
        <w:spacing w:before="0" w:line="300" w:lineRule="atLeast"/>
        <w:ind w:left="1134"/>
        <w:contextualSpacing w:val="0"/>
        <w:rPr>
          <w:rFonts w:cstheme="minorHAnsi"/>
          <w:color w:val="000000" w:themeColor="text1"/>
          <w:sz w:val="24"/>
          <w:szCs w:val="24"/>
        </w:rPr>
      </w:pPr>
      <w:r w:rsidRPr="00FC75F9">
        <w:rPr>
          <w:rFonts w:cstheme="minorHAnsi"/>
          <w:i/>
          <w:color w:val="000000" w:themeColor="text1"/>
          <w:sz w:val="24"/>
          <w:szCs w:val="24"/>
        </w:rPr>
        <w:t>Special circumstances</w:t>
      </w:r>
    </w:p>
    <w:p w14:paraId="6B42F845" w14:textId="77777777" w:rsidR="005850AD" w:rsidRDefault="00340BDB" w:rsidP="00B4680A">
      <w:pPr>
        <w:autoSpaceDE w:val="0"/>
        <w:autoSpaceDN w:val="0"/>
        <w:adjustRightInd w:val="0"/>
        <w:snapToGrid w:val="0"/>
        <w:spacing w:before="0" w:line="240" w:lineRule="auto"/>
        <w:rPr>
          <w:rFonts w:cstheme="minorHAnsi"/>
          <w:color w:val="000000" w:themeColor="text1"/>
          <w:sz w:val="24"/>
          <w:szCs w:val="24"/>
        </w:rPr>
      </w:pPr>
      <w:r w:rsidRPr="00FC75F9">
        <w:rPr>
          <w:rFonts w:cstheme="minorHAnsi"/>
          <w:color w:val="000000" w:themeColor="text1"/>
          <w:sz w:val="24"/>
          <w:szCs w:val="24"/>
        </w:rPr>
        <w:t>The service</w:t>
      </w:r>
      <w:r w:rsidR="00DD2B6D" w:rsidRPr="00FC75F9">
        <w:rPr>
          <w:rFonts w:cstheme="minorHAnsi"/>
          <w:color w:val="000000" w:themeColor="text1"/>
          <w:sz w:val="24"/>
          <w:szCs w:val="24"/>
        </w:rPr>
        <w:t xml:space="preserve"> would like to be considered for special circumstances. On the day of assessment and rating, </w:t>
      </w:r>
      <w:r w:rsidRPr="00FC75F9">
        <w:rPr>
          <w:rFonts w:cstheme="minorHAnsi"/>
          <w:color w:val="000000" w:themeColor="text1"/>
          <w:sz w:val="24"/>
          <w:szCs w:val="24"/>
        </w:rPr>
        <w:t>the service</w:t>
      </w:r>
      <w:r w:rsidR="00DD2B6D" w:rsidRPr="00FC75F9">
        <w:rPr>
          <w:rFonts w:cstheme="minorHAnsi"/>
          <w:color w:val="000000" w:themeColor="text1"/>
          <w:sz w:val="24"/>
          <w:szCs w:val="24"/>
        </w:rPr>
        <w:t xml:space="preserve"> had a scheduled special guest visit (book author) as well as </w:t>
      </w:r>
      <w:r w:rsidRPr="00FC75F9">
        <w:rPr>
          <w:rFonts w:cstheme="minorHAnsi"/>
          <w:color w:val="000000" w:themeColor="text1"/>
          <w:sz w:val="24"/>
          <w:szCs w:val="24"/>
        </w:rPr>
        <w:t>their</w:t>
      </w:r>
      <w:r w:rsidR="00DD2B6D" w:rsidRPr="00FC75F9">
        <w:rPr>
          <w:rFonts w:cstheme="minorHAnsi"/>
          <w:color w:val="000000" w:themeColor="text1"/>
          <w:sz w:val="24"/>
          <w:szCs w:val="24"/>
        </w:rPr>
        <w:t xml:space="preserve"> Learn and Grow team who attend on a weekly basis. On this day </w:t>
      </w:r>
      <w:r w:rsidRPr="00FC75F9">
        <w:rPr>
          <w:rFonts w:cstheme="minorHAnsi"/>
          <w:color w:val="000000" w:themeColor="text1"/>
          <w:sz w:val="24"/>
          <w:szCs w:val="24"/>
        </w:rPr>
        <w:t>their</w:t>
      </w:r>
      <w:r w:rsidR="00DD2B6D" w:rsidRPr="00FC75F9">
        <w:rPr>
          <w:rFonts w:cstheme="minorHAnsi"/>
          <w:color w:val="000000" w:themeColor="text1"/>
          <w:sz w:val="24"/>
          <w:szCs w:val="24"/>
        </w:rPr>
        <w:t xml:space="preserve"> music teacher had a scheduled class. </w:t>
      </w:r>
      <w:r w:rsidRPr="00FC75F9">
        <w:rPr>
          <w:rFonts w:cstheme="minorHAnsi"/>
          <w:color w:val="000000" w:themeColor="text1"/>
          <w:sz w:val="24"/>
          <w:szCs w:val="24"/>
        </w:rPr>
        <w:t>They</w:t>
      </w:r>
      <w:r w:rsidR="00DD2B6D" w:rsidRPr="00FC75F9">
        <w:rPr>
          <w:rFonts w:cstheme="minorHAnsi"/>
          <w:color w:val="000000" w:themeColor="text1"/>
          <w:sz w:val="24"/>
          <w:szCs w:val="24"/>
        </w:rPr>
        <w:t xml:space="preserve"> feel that this may have impacted the Officer’s observations as she may not have an opportunity to see the general running of the routine in each room. </w:t>
      </w:r>
    </w:p>
    <w:p w14:paraId="0B7335C8" w14:textId="033B6F93" w:rsidR="00E25370" w:rsidRPr="00FC75F9" w:rsidRDefault="00DD2B6D" w:rsidP="00B4680A">
      <w:pPr>
        <w:autoSpaceDE w:val="0"/>
        <w:autoSpaceDN w:val="0"/>
        <w:adjustRightInd w:val="0"/>
        <w:snapToGrid w:val="0"/>
        <w:spacing w:before="0" w:line="240" w:lineRule="auto"/>
        <w:rPr>
          <w:rFonts w:cstheme="minorHAnsi"/>
          <w:i/>
          <w:color w:val="000000" w:themeColor="text1"/>
          <w:sz w:val="24"/>
          <w:szCs w:val="24"/>
        </w:rPr>
      </w:pPr>
      <w:r w:rsidRPr="00FC75F9">
        <w:rPr>
          <w:rFonts w:cstheme="minorHAnsi"/>
          <w:i/>
          <w:color w:val="000000" w:themeColor="text1"/>
          <w:sz w:val="24"/>
          <w:szCs w:val="24"/>
        </w:rPr>
        <w:t>At first tier review</w:t>
      </w:r>
    </w:p>
    <w:p w14:paraId="560DDC17" w14:textId="39E2316B" w:rsidR="00D43C42" w:rsidRPr="00FC75F9" w:rsidRDefault="00DD2B6D" w:rsidP="006A6F1F">
      <w:pPr>
        <w:pStyle w:val="ListParagraph"/>
        <w:numPr>
          <w:ilvl w:val="0"/>
          <w:numId w:val="4"/>
        </w:numPr>
        <w:autoSpaceDE w:val="0"/>
        <w:autoSpaceDN w:val="0"/>
        <w:adjustRightInd w:val="0"/>
        <w:snapToGri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The approved provider </w:t>
      </w:r>
      <w:r w:rsidR="007373DD" w:rsidRPr="00FC75F9">
        <w:rPr>
          <w:rFonts w:cstheme="minorHAnsi"/>
          <w:color w:val="000000" w:themeColor="text1"/>
          <w:sz w:val="24"/>
          <w:szCs w:val="24"/>
        </w:rPr>
        <w:t>contended that</w:t>
      </w:r>
      <w:r w:rsidRPr="00FC75F9">
        <w:rPr>
          <w:rFonts w:cstheme="minorHAnsi"/>
          <w:color w:val="000000" w:themeColor="text1"/>
          <w:sz w:val="24"/>
          <w:szCs w:val="24"/>
        </w:rPr>
        <w:t xml:space="preserve"> they are Exceeding for this standard and provided the following </w:t>
      </w:r>
      <w:r w:rsidR="00D43C42" w:rsidRPr="00FC75F9">
        <w:rPr>
          <w:rFonts w:cstheme="minorHAnsi"/>
          <w:color w:val="000000" w:themeColor="text1"/>
          <w:sz w:val="24"/>
          <w:szCs w:val="24"/>
        </w:rPr>
        <w:t>supporting statements</w:t>
      </w:r>
      <w:r w:rsidRPr="00FC75F9">
        <w:rPr>
          <w:rFonts w:cstheme="minorHAnsi"/>
          <w:color w:val="000000" w:themeColor="text1"/>
          <w:sz w:val="24"/>
          <w:szCs w:val="24"/>
        </w:rPr>
        <w:t xml:space="preserve"> for </w:t>
      </w:r>
      <w:r w:rsidR="005850AD">
        <w:rPr>
          <w:rFonts w:cstheme="minorHAnsi"/>
          <w:color w:val="000000" w:themeColor="text1"/>
          <w:sz w:val="24"/>
          <w:szCs w:val="24"/>
        </w:rPr>
        <w:t>Element</w:t>
      </w:r>
      <w:r w:rsidRPr="00FC75F9">
        <w:rPr>
          <w:rFonts w:cstheme="minorHAnsi"/>
          <w:color w:val="000000" w:themeColor="text1"/>
          <w:sz w:val="24"/>
          <w:szCs w:val="24"/>
        </w:rPr>
        <w:t xml:space="preserve"> 1.1.3:</w:t>
      </w:r>
      <w:r w:rsidR="00C01F2F" w:rsidRPr="00FC75F9">
        <w:rPr>
          <w:rFonts w:cstheme="minorHAnsi"/>
          <w:color w:val="000000" w:themeColor="text1"/>
          <w:sz w:val="24"/>
          <w:szCs w:val="24"/>
        </w:rPr>
        <w:t xml:space="preserve"> </w:t>
      </w:r>
    </w:p>
    <w:p w14:paraId="4868FA75" w14:textId="6CC1368B" w:rsidR="00DD2B6D" w:rsidRPr="00FC75F9" w:rsidRDefault="00DD2B6D" w:rsidP="00B4680A">
      <w:pPr>
        <w:pStyle w:val="ListParagraph"/>
        <w:numPr>
          <w:ilvl w:val="0"/>
          <w:numId w:val="17"/>
        </w:numPr>
        <w:autoSpaceDE w:val="0"/>
        <w:autoSpaceDN w:val="0"/>
        <w:adjustRightInd w:val="0"/>
        <w:snapToGri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Routines are flexible and progressive allowing for minimal disruption to children’s play and the time that educators spend with children both as individuals and in groups maximise engagement and learning.</w:t>
      </w:r>
    </w:p>
    <w:p w14:paraId="7E5D46C6" w14:textId="211B751E" w:rsidR="00DD2B6D" w:rsidRPr="00FC75F9" w:rsidRDefault="00DD2B6D" w:rsidP="00B4680A">
      <w:pPr>
        <w:pStyle w:val="ListParagraph"/>
        <w:numPr>
          <w:ilvl w:val="0"/>
          <w:numId w:val="11"/>
        </w:numPr>
        <w:autoSpaceDE w:val="0"/>
        <w:autoSpaceDN w:val="0"/>
        <w:adjustRightInd w:val="0"/>
        <w:snapToGri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The design and organisation of the learning environments support children’s choices to play alone, alongside of or with peers</w:t>
      </w:r>
      <w:r w:rsidR="007373DD" w:rsidRPr="00FC75F9">
        <w:rPr>
          <w:rFonts w:cstheme="minorHAnsi"/>
          <w:color w:val="000000" w:themeColor="text1"/>
          <w:sz w:val="24"/>
          <w:szCs w:val="24"/>
        </w:rPr>
        <w:t>.</w:t>
      </w:r>
    </w:p>
    <w:p w14:paraId="5B7105D3" w14:textId="77777777" w:rsidR="00DD2B6D" w:rsidRPr="00FC75F9" w:rsidRDefault="00DD2B6D" w:rsidP="00B4680A">
      <w:pPr>
        <w:pStyle w:val="ListParagraph"/>
        <w:numPr>
          <w:ilvl w:val="0"/>
          <w:numId w:val="11"/>
        </w:numPr>
        <w:autoSpaceDE w:val="0"/>
        <w:autoSpaceDN w:val="0"/>
        <w:adjustRightInd w:val="0"/>
        <w:snapToGri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lastRenderedPageBreak/>
        <w:t>Routines are established to ensure that each child has the opportunity to participate in a variety of indoor and outdoor experiences throughout the day.</w:t>
      </w:r>
    </w:p>
    <w:p w14:paraId="19F95F13" w14:textId="642FF1FF" w:rsidR="00DD2B6D" w:rsidRPr="00FC75F9" w:rsidRDefault="00DD2B6D" w:rsidP="00B4680A">
      <w:pPr>
        <w:pStyle w:val="ListParagraph"/>
        <w:numPr>
          <w:ilvl w:val="0"/>
          <w:numId w:val="11"/>
        </w:numPr>
        <w:autoSpaceDE w:val="0"/>
        <w:autoSpaceDN w:val="0"/>
        <w:adjustRightInd w:val="0"/>
        <w:snapToGrid w:val="0"/>
        <w:spacing w:before="0" w:line="240" w:lineRule="auto"/>
        <w:ind w:left="1134" w:hanging="425"/>
        <w:contextualSpacing w:val="0"/>
        <w:rPr>
          <w:rFonts w:cstheme="minorHAnsi"/>
          <w:i/>
          <w:color w:val="000000" w:themeColor="text1"/>
          <w:sz w:val="24"/>
          <w:szCs w:val="24"/>
        </w:rPr>
      </w:pPr>
      <w:r w:rsidRPr="00FC75F9">
        <w:rPr>
          <w:rFonts w:cstheme="minorHAnsi"/>
          <w:color w:val="000000" w:themeColor="text1"/>
          <w:sz w:val="24"/>
          <w:szCs w:val="24"/>
        </w:rPr>
        <w:t>The officer’s description of the routine is incorrect. At no time throughout the day are children’s routines changed to accommodate educat</w:t>
      </w:r>
      <w:r w:rsidR="00015F87" w:rsidRPr="00FC75F9">
        <w:rPr>
          <w:rFonts w:cstheme="minorHAnsi"/>
          <w:color w:val="000000" w:themeColor="text1"/>
          <w:sz w:val="24"/>
          <w:szCs w:val="24"/>
        </w:rPr>
        <w:t>ors</w:t>
      </w:r>
      <w:r w:rsidR="0092499B">
        <w:rPr>
          <w:rFonts w:cstheme="minorHAnsi"/>
          <w:color w:val="000000" w:themeColor="text1"/>
          <w:sz w:val="24"/>
          <w:szCs w:val="24"/>
        </w:rPr>
        <w:t>’</w:t>
      </w:r>
      <w:r w:rsidR="00015F87" w:rsidRPr="00FC75F9">
        <w:rPr>
          <w:rFonts w:cstheme="minorHAnsi"/>
          <w:color w:val="000000" w:themeColor="text1"/>
          <w:sz w:val="24"/>
          <w:szCs w:val="24"/>
        </w:rPr>
        <w:t xml:space="preserve"> roles and responsibilities</w:t>
      </w:r>
      <w:r w:rsidR="006A6F1F" w:rsidRPr="00FC75F9">
        <w:rPr>
          <w:rFonts w:cstheme="minorHAnsi"/>
          <w:color w:val="000000" w:themeColor="text1"/>
          <w:sz w:val="24"/>
          <w:szCs w:val="24"/>
        </w:rPr>
        <w:t>.</w:t>
      </w:r>
    </w:p>
    <w:p w14:paraId="0EC11334" w14:textId="3568BCD1" w:rsidR="00DD2B6D" w:rsidRPr="00FC75F9" w:rsidRDefault="00DD2B6D" w:rsidP="00B4680A">
      <w:pPr>
        <w:pStyle w:val="ListParagraph"/>
        <w:numPr>
          <w:ilvl w:val="0"/>
          <w:numId w:val="11"/>
        </w:numPr>
        <w:autoSpaceDE w:val="0"/>
        <w:autoSpaceDN w:val="0"/>
        <w:adjustRightInd w:val="0"/>
        <w:snapToGri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A staff member was covered by the floater so that she could go on her break</w:t>
      </w:r>
      <w:r w:rsidR="007373DD" w:rsidRPr="00FC75F9">
        <w:rPr>
          <w:rFonts w:cstheme="minorHAnsi"/>
          <w:color w:val="000000" w:themeColor="text1"/>
          <w:sz w:val="24"/>
          <w:szCs w:val="24"/>
        </w:rPr>
        <w:t>.</w:t>
      </w:r>
    </w:p>
    <w:p w14:paraId="200A6751" w14:textId="77777777" w:rsidR="00DD2B6D" w:rsidRPr="00FC75F9" w:rsidRDefault="00DD2B6D" w:rsidP="00AE50F2">
      <w:pPr>
        <w:pStyle w:val="ListParagraph"/>
        <w:numPr>
          <w:ilvl w:val="0"/>
          <w:numId w:val="11"/>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Toddlers transition before nappy changes from the mat to progressive morning tea.</w:t>
      </w:r>
    </w:p>
    <w:p w14:paraId="551D4AD6" w14:textId="3F08BE81" w:rsidR="00DD2B6D" w:rsidRPr="00FC75F9" w:rsidRDefault="00DD2B6D" w:rsidP="006A6F1F">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The approved provider supplied the following evidence for </w:t>
      </w:r>
      <w:r w:rsidR="005850AD">
        <w:rPr>
          <w:rFonts w:cstheme="minorHAnsi"/>
          <w:color w:val="000000" w:themeColor="text1"/>
          <w:sz w:val="24"/>
          <w:szCs w:val="24"/>
        </w:rPr>
        <w:t>Element</w:t>
      </w:r>
      <w:r w:rsidRPr="00FC75F9">
        <w:rPr>
          <w:rFonts w:cstheme="minorHAnsi"/>
          <w:color w:val="000000" w:themeColor="text1"/>
          <w:sz w:val="24"/>
          <w:szCs w:val="24"/>
        </w:rPr>
        <w:t xml:space="preserve"> 1.1.3</w:t>
      </w:r>
      <w:r w:rsidR="00B4680A" w:rsidRPr="00FC75F9">
        <w:rPr>
          <w:rFonts w:cstheme="minorHAnsi"/>
          <w:color w:val="000000" w:themeColor="text1"/>
          <w:sz w:val="24"/>
          <w:szCs w:val="24"/>
        </w:rPr>
        <w:t>:</w:t>
      </w:r>
      <w:r w:rsidR="00D43C42" w:rsidRPr="00FC75F9">
        <w:rPr>
          <w:rFonts w:cstheme="minorHAnsi"/>
          <w:b/>
          <w:color w:val="000000" w:themeColor="text1"/>
          <w:sz w:val="24"/>
          <w:szCs w:val="24"/>
        </w:rPr>
        <w:t xml:space="preserve"> </w:t>
      </w:r>
    </w:p>
    <w:p w14:paraId="5FCCCBB5" w14:textId="77777777" w:rsidR="00DD2B6D" w:rsidRPr="00FC75F9" w:rsidRDefault="00DD2B6D" w:rsidP="00AD5C86">
      <w:pPr>
        <w:pStyle w:val="ListParagraph"/>
        <w:numPr>
          <w:ilvl w:val="0"/>
          <w:numId w:val="14"/>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A collection of photos of the 2-5 years outdoor play space</w:t>
      </w:r>
    </w:p>
    <w:p w14:paraId="4EAFC209" w14:textId="77777777" w:rsidR="00DD2B6D" w:rsidRPr="00FC75F9" w:rsidRDefault="00DD2B6D" w:rsidP="00AD5C86">
      <w:pPr>
        <w:pStyle w:val="ListParagraph"/>
        <w:numPr>
          <w:ilvl w:val="0"/>
          <w:numId w:val="14"/>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All room Pirate day links which included photos and journal entries</w:t>
      </w:r>
    </w:p>
    <w:p w14:paraId="47B3A098" w14:textId="0CBF617A" w:rsidR="00DD2B6D" w:rsidRPr="00FC75F9" w:rsidRDefault="00DD2B6D" w:rsidP="00AD5C86">
      <w:pPr>
        <w:pStyle w:val="ListParagraph"/>
        <w:numPr>
          <w:ilvl w:val="0"/>
          <w:numId w:val="14"/>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All rooms meal time progressive which is the daily routine chart for the nurse</w:t>
      </w:r>
      <w:r w:rsidR="007373DD" w:rsidRPr="00FC75F9">
        <w:rPr>
          <w:rFonts w:cstheme="minorHAnsi"/>
          <w:color w:val="000000" w:themeColor="text1"/>
          <w:sz w:val="24"/>
          <w:szCs w:val="24"/>
        </w:rPr>
        <w:t>ry, toddler and preschool rooms</w:t>
      </w:r>
    </w:p>
    <w:p w14:paraId="5124D271" w14:textId="1B76B14C" w:rsidR="00DD2B6D" w:rsidRPr="00FC75F9" w:rsidRDefault="00B4680A" w:rsidP="00B4680A">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P</w:t>
      </w:r>
      <w:r w:rsidR="00DD2B6D" w:rsidRPr="00FC75F9">
        <w:rPr>
          <w:rFonts w:cstheme="minorHAnsi"/>
          <w:color w:val="000000" w:themeColor="text1"/>
          <w:sz w:val="24"/>
          <w:szCs w:val="24"/>
        </w:rPr>
        <w:t xml:space="preserve">hoto display showing </w:t>
      </w:r>
      <w:r w:rsidRPr="00FC75F9">
        <w:rPr>
          <w:rFonts w:cstheme="minorHAnsi"/>
          <w:color w:val="000000" w:themeColor="text1"/>
          <w:sz w:val="24"/>
          <w:szCs w:val="24"/>
        </w:rPr>
        <w:t>children assisting with the routine by making beds</w:t>
      </w:r>
    </w:p>
    <w:p w14:paraId="0CAA101F" w14:textId="3899FE6E" w:rsidR="00DD2B6D" w:rsidRPr="00FC75F9" w:rsidRDefault="00B4680A" w:rsidP="00B4680A">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Children’s</w:t>
      </w:r>
      <w:r w:rsidR="00DD2B6D" w:rsidRPr="00FC75F9">
        <w:rPr>
          <w:rFonts w:cstheme="minorHAnsi"/>
          <w:color w:val="000000" w:themeColor="text1"/>
          <w:sz w:val="24"/>
          <w:szCs w:val="24"/>
        </w:rPr>
        <w:t xml:space="preserve"> current interest and making playdough </w:t>
      </w:r>
      <w:r w:rsidRPr="00FC75F9">
        <w:rPr>
          <w:rFonts w:cstheme="minorHAnsi"/>
          <w:color w:val="000000" w:themeColor="text1"/>
          <w:sz w:val="24"/>
          <w:szCs w:val="24"/>
        </w:rPr>
        <w:t>–</w:t>
      </w:r>
      <w:r w:rsidR="00DD2B6D" w:rsidRPr="00FC75F9">
        <w:rPr>
          <w:rFonts w:cstheme="minorHAnsi"/>
          <w:color w:val="000000" w:themeColor="text1"/>
          <w:sz w:val="24"/>
          <w:szCs w:val="24"/>
        </w:rPr>
        <w:t xml:space="preserve"> photos and journal entries</w:t>
      </w:r>
    </w:p>
    <w:p w14:paraId="73392B48" w14:textId="760160CD" w:rsidR="00DD2B6D" w:rsidRPr="00FC75F9" w:rsidRDefault="00B4680A" w:rsidP="00AD5C86">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W</w:t>
      </w:r>
      <w:r w:rsidR="00DD2B6D" w:rsidRPr="00FC75F9">
        <w:rPr>
          <w:rFonts w:cstheme="minorHAnsi"/>
          <w:color w:val="000000" w:themeColor="text1"/>
          <w:sz w:val="24"/>
          <w:szCs w:val="24"/>
        </w:rPr>
        <w:t>eekly organiser showing planning for the week commencing 18/9/17</w:t>
      </w:r>
    </w:p>
    <w:p w14:paraId="733E67EF" w14:textId="3A246091" w:rsidR="00DD2B6D" w:rsidRPr="00FC75F9" w:rsidRDefault="00DD2B6D" w:rsidP="00AD5C86">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Cycle of learning which includes an ‘all about me’ sheet, observations, planning and follow</w:t>
      </w:r>
      <w:r w:rsidR="007373DD" w:rsidRPr="00FC75F9">
        <w:rPr>
          <w:rFonts w:cstheme="minorHAnsi"/>
          <w:color w:val="000000" w:themeColor="text1"/>
          <w:sz w:val="24"/>
          <w:szCs w:val="24"/>
        </w:rPr>
        <w:t xml:space="preserve"> up for a child from each group</w:t>
      </w:r>
    </w:p>
    <w:p w14:paraId="3C26228D" w14:textId="16A78557" w:rsidR="00DD2B6D" w:rsidRPr="00FC75F9" w:rsidRDefault="00B4680A" w:rsidP="00B4680A">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Individual c</w:t>
      </w:r>
      <w:r w:rsidR="00EC403B" w:rsidRPr="00FC75F9">
        <w:rPr>
          <w:rFonts w:cstheme="minorHAnsi"/>
          <w:color w:val="000000" w:themeColor="text1"/>
          <w:sz w:val="24"/>
          <w:szCs w:val="24"/>
        </w:rPr>
        <w:t>hild’s</w:t>
      </w:r>
      <w:r w:rsidR="00DD2B6D" w:rsidRPr="00FC75F9">
        <w:rPr>
          <w:rFonts w:cstheme="minorHAnsi"/>
          <w:color w:val="000000" w:themeColor="text1"/>
          <w:sz w:val="24"/>
          <w:szCs w:val="24"/>
        </w:rPr>
        <w:t xml:space="preserve"> rest time requirements </w:t>
      </w:r>
      <w:r w:rsidRPr="00FC75F9">
        <w:rPr>
          <w:rFonts w:cstheme="minorHAnsi"/>
          <w:color w:val="000000" w:themeColor="text1"/>
          <w:sz w:val="24"/>
          <w:szCs w:val="24"/>
        </w:rPr>
        <w:t>–</w:t>
      </w:r>
      <w:r w:rsidR="00DD2B6D" w:rsidRPr="00FC75F9">
        <w:rPr>
          <w:rFonts w:cstheme="minorHAnsi"/>
          <w:color w:val="000000" w:themeColor="text1"/>
          <w:sz w:val="24"/>
          <w:szCs w:val="24"/>
        </w:rPr>
        <w:t xml:space="preserve"> enrolment re</w:t>
      </w:r>
      <w:r w:rsidR="007373DD" w:rsidRPr="00FC75F9">
        <w:rPr>
          <w:rFonts w:cstheme="minorHAnsi"/>
          <w:color w:val="000000" w:themeColor="text1"/>
          <w:sz w:val="24"/>
          <w:szCs w:val="24"/>
        </w:rPr>
        <w:t>cord showing sleep routine</w:t>
      </w:r>
    </w:p>
    <w:p w14:paraId="1E085643" w14:textId="5655AE53" w:rsidR="00DD2B6D" w:rsidRPr="00FC75F9" w:rsidRDefault="00DD2B6D" w:rsidP="00AD5C86">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Floater shift which is a routine</w:t>
      </w:r>
      <w:r w:rsidR="007373DD" w:rsidRPr="00FC75F9">
        <w:rPr>
          <w:rFonts w:cstheme="minorHAnsi"/>
          <w:color w:val="000000" w:themeColor="text1"/>
          <w:sz w:val="24"/>
          <w:szCs w:val="24"/>
        </w:rPr>
        <w:t xml:space="preserve"> chart for the floater position</w:t>
      </w:r>
    </w:p>
    <w:p w14:paraId="40E2166A" w14:textId="7B676CBC" w:rsidR="00DD2B6D" w:rsidRPr="00FC75F9" w:rsidRDefault="00B4680A" w:rsidP="00AD5C86">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C</w:t>
      </w:r>
      <w:r w:rsidR="00DD2B6D" w:rsidRPr="00FC75F9">
        <w:rPr>
          <w:rFonts w:cstheme="minorHAnsi"/>
          <w:color w:val="000000" w:themeColor="text1"/>
          <w:sz w:val="24"/>
          <w:szCs w:val="24"/>
        </w:rPr>
        <w:t>ollection of photos of the outdoor area</w:t>
      </w:r>
    </w:p>
    <w:p w14:paraId="3C82C4B0" w14:textId="70DC5E21" w:rsidR="00DD2B6D" w:rsidRPr="00FC75F9" w:rsidRDefault="00DD2B6D" w:rsidP="00B4680A">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 xml:space="preserve">Indoor learning spaces </w:t>
      </w:r>
      <w:r w:rsidR="00B4680A" w:rsidRPr="00FC75F9">
        <w:rPr>
          <w:rFonts w:cstheme="minorHAnsi"/>
          <w:color w:val="000000" w:themeColor="text1"/>
          <w:sz w:val="24"/>
          <w:szCs w:val="24"/>
        </w:rPr>
        <w:t>–</w:t>
      </w:r>
      <w:r w:rsidRPr="00FC75F9">
        <w:rPr>
          <w:rFonts w:cstheme="minorHAnsi"/>
          <w:color w:val="000000" w:themeColor="text1"/>
          <w:sz w:val="24"/>
          <w:szCs w:val="24"/>
        </w:rPr>
        <w:t xml:space="preserve"> collection of photos of the indoor areas</w:t>
      </w:r>
    </w:p>
    <w:p w14:paraId="7FC06827" w14:textId="2C1CDD84" w:rsidR="00DD2B6D" w:rsidRPr="00FC75F9" w:rsidRDefault="00DD2B6D" w:rsidP="00B4680A">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 xml:space="preserve">Intentional teaching </w:t>
      </w:r>
      <w:r w:rsidR="00B4680A" w:rsidRPr="00FC75F9">
        <w:rPr>
          <w:rFonts w:cstheme="minorHAnsi"/>
          <w:color w:val="000000" w:themeColor="text1"/>
          <w:sz w:val="24"/>
          <w:szCs w:val="24"/>
        </w:rPr>
        <w:t>–</w:t>
      </w:r>
      <w:r w:rsidRPr="00FC75F9">
        <w:rPr>
          <w:rFonts w:cstheme="minorHAnsi"/>
          <w:color w:val="000000" w:themeColor="text1"/>
          <w:sz w:val="24"/>
          <w:szCs w:val="24"/>
        </w:rPr>
        <w:t xml:space="preserve"> photos and journal entries from an experience using bean bags</w:t>
      </w:r>
    </w:p>
    <w:p w14:paraId="1368A6AB" w14:textId="131ECBFD" w:rsidR="00DD2B6D" w:rsidRPr="00FC75F9" w:rsidRDefault="00DD2B6D" w:rsidP="00AD5C86">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Nappy change transitions before meals which includes the daily routine charts for</w:t>
      </w:r>
      <w:r w:rsidR="007373DD" w:rsidRPr="00FC75F9">
        <w:rPr>
          <w:rFonts w:cstheme="minorHAnsi"/>
          <w:color w:val="000000" w:themeColor="text1"/>
          <w:sz w:val="24"/>
          <w:szCs w:val="24"/>
        </w:rPr>
        <w:t xml:space="preserve"> the nursery and toddler groups</w:t>
      </w:r>
    </w:p>
    <w:p w14:paraId="30CEA365" w14:textId="77777777" w:rsidR="00DD2B6D" w:rsidRPr="00FC75F9" w:rsidRDefault="00DD2B6D" w:rsidP="00AD5C86">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Routine requirements for three children in the nursery group</w:t>
      </w:r>
    </w:p>
    <w:p w14:paraId="025F3927" w14:textId="77777777" w:rsidR="00DD2B6D" w:rsidRPr="00FC75F9" w:rsidRDefault="00DD2B6D" w:rsidP="00AD5C86">
      <w:pPr>
        <w:pStyle w:val="ListParagraph"/>
        <w:numPr>
          <w:ilvl w:val="0"/>
          <w:numId w:val="15"/>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Self-help during mealtimes which is a collection of photos of children serving themselves fruit and placing their plate in a container</w:t>
      </w:r>
    </w:p>
    <w:p w14:paraId="17DB5D49" w14:textId="5C7F6819" w:rsidR="007373DD" w:rsidRPr="00FC75F9" w:rsidRDefault="00DD2B6D" w:rsidP="00B4680A">
      <w:pPr>
        <w:pStyle w:val="ListParagraph"/>
        <w:numPr>
          <w:ilvl w:val="0"/>
          <w:numId w:val="15"/>
        </w:numPr>
        <w:autoSpaceDE w:val="0"/>
        <w:autoSpaceDN w:val="0"/>
        <w:adjustRightInd w:val="0"/>
        <w:snapToGri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Toddler mealtime progressive which is a routine chart for the toddler group</w:t>
      </w:r>
      <w:r w:rsidR="006A6F1F" w:rsidRPr="00FC75F9">
        <w:rPr>
          <w:rFonts w:cstheme="minorHAnsi"/>
          <w:color w:val="000000" w:themeColor="text1"/>
          <w:sz w:val="24"/>
          <w:szCs w:val="24"/>
        </w:rPr>
        <w:t>.</w:t>
      </w:r>
    </w:p>
    <w:p w14:paraId="42D840D4" w14:textId="6EE5BA12" w:rsidR="00E25370" w:rsidRPr="00FC75F9" w:rsidRDefault="00DD2B6D" w:rsidP="00B4680A">
      <w:pPr>
        <w:autoSpaceDE w:val="0"/>
        <w:autoSpaceDN w:val="0"/>
        <w:adjustRightInd w:val="0"/>
        <w:snapToGrid w:val="0"/>
        <w:spacing w:before="0" w:line="240" w:lineRule="auto"/>
        <w:rPr>
          <w:rFonts w:cstheme="minorHAnsi"/>
          <w:i/>
          <w:color w:val="000000" w:themeColor="text1"/>
          <w:sz w:val="24"/>
          <w:szCs w:val="24"/>
        </w:rPr>
      </w:pPr>
      <w:r w:rsidRPr="00FC75F9">
        <w:rPr>
          <w:rFonts w:cstheme="minorHAnsi"/>
          <w:i/>
          <w:color w:val="000000" w:themeColor="text1"/>
          <w:sz w:val="24"/>
          <w:szCs w:val="24"/>
        </w:rPr>
        <w:t xml:space="preserve">Assessment and Rating </w:t>
      </w:r>
      <w:r w:rsidR="00E25370" w:rsidRPr="00FC75F9">
        <w:rPr>
          <w:rFonts w:cstheme="minorHAnsi"/>
          <w:i/>
          <w:color w:val="000000" w:themeColor="text1"/>
          <w:sz w:val="24"/>
          <w:szCs w:val="24"/>
        </w:rPr>
        <w:t xml:space="preserve">draft </w:t>
      </w:r>
      <w:r w:rsidRPr="00FC75F9">
        <w:rPr>
          <w:rFonts w:cstheme="minorHAnsi"/>
          <w:i/>
          <w:color w:val="000000" w:themeColor="text1"/>
          <w:sz w:val="24"/>
          <w:szCs w:val="24"/>
        </w:rPr>
        <w:t>report feedback</w:t>
      </w:r>
    </w:p>
    <w:p w14:paraId="1E803AE6" w14:textId="72A21839" w:rsidR="00B4680A" w:rsidRPr="00FC75F9" w:rsidRDefault="00E25370" w:rsidP="00B4680A">
      <w:pPr>
        <w:pStyle w:val="ListParagraph"/>
        <w:numPr>
          <w:ilvl w:val="0"/>
          <w:numId w:val="4"/>
        </w:numPr>
        <w:autoSpaceDE w:val="0"/>
        <w:autoSpaceDN w:val="0"/>
        <w:adjustRightInd w:val="0"/>
        <w:spacing w:before="0" w:after="0" w:line="240" w:lineRule="auto"/>
        <w:rPr>
          <w:rFonts w:cstheme="minorHAnsi"/>
          <w:color w:val="000000" w:themeColor="text1"/>
          <w:sz w:val="24"/>
          <w:szCs w:val="24"/>
        </w:rPr>
      </w:pPr>
      <w:r w:rsidRPr="00FC75F9">
        <w:rPr>
          <w:rFonts w:cstheme="minorHAnsi"/>
          <w:color w:val="000000" w:themeColor="text1"/>
          <w:sz w:val="24"/>
          <w:szCs w:val="24"/>
        </w:rPr>
        <w:t xml:space="preserve">The approved provider </w:t>
      </w:r>
      <w:r w:rsidR="00C90CF2">
        <w:rPr>
          <w:rFonts w:cstheme="minorHAnsi"/>
          <w:color w:val="000000" w:themeColor="text1"/>
          <w:sz w:val="24"/>
          <w:szCs w:val="24"/>
        </w:rPr>
        <w:t>contend</w:t>
      </w:r>
      <w:r w:rsidR="00C90CF2" w:rsidRPr="00FC75F9">
        <w:rPr>
          <w:rFonts w:cstheme="minorHAnsi"/>
          <w:color w:val="000000" w:themeColor="text1"/>
          <w:sz w:val="24"/>
          <w:szCs w:val="24"/>
        </w:rPr>
        <w:t xml:space="preserve">ed </w:t>
      </w:r>
      <w:r w:rsidRPr="00FC75F9">
        <w:rPr>
          <w:rFonts w:cstheme="minorHAnsi"/>
          <w:color w:val="000000" w:themeColor="text1"/>
          <w:sz w:val="24"/>
          <w:szCs w:val="24"/>
        </w:rPr>
        <w:t xml:space="preserve">this </w:t>
      </w:r>
      <w:r w:rsidR="00340BDB" w:rsidRPr="00FC75F9">
        <w:rPr>
          <w:rFonts w:cstheme="minorHAnsi"/>
          <w:color w:val="000000" w:themeColor="text1"/>
          <w:sz w:val="24"/>
          <w:szCs w:val="24"/>
        </w:rPr>
        <w:t xml:space="preserve">standard </w:t>
      </w:r>
      <w:r w:rsidRPr="00FC75F9">
        <w:rPr>
          <w:rFonts w:cstheme="minorHAnsi"/>
          <w:color w:val="000000" w:themeColor="text1"/>
          <w:sz w:val="24"/>
          <w:szCs w:val="24"/>
        </w:rPr>
        <w:t>should be Exceeding</w:t>
      </w:r>
      <w:r w:rsidR="00B4680A" w:rsidRPr="00FC75F9">
        <w:rPr>
          <w:rFonts w:cstheme="minorHAnsi"/>
          <w:color w:val="000000" w:themeColor="text1"/>
          <w:sz w:val="24"/>
          <w:szCs w:val="24"/>
        </w:rPr>
        <w:t xml:space="preserve"> and submit</w:t>
      </w:r>
      <w:r w:rsidR="008B70FD">
        <w:rPr>
          <w:rFonts w:cstheme="minorHAnsi"/>
          <w:color w:val="000000" w:themeColor="text1"/>
          <w:sz w:val="24"/>
          <w:szCs w:val="24"/>
        </w:rPr>
        <w:t>ted</w:t>
      </w:r>
      <w:r w:rsidR="00B4680A" w:rsidRPr="00FC75F9">
        <w:rPr>
          <w:rFonts w:cstheme="minorHAnsi"/>
          <w:color w:val="000000" w:themeColor="text1"/>
          <w:sz w:val="24"/>
          <w:szCs w:val="24"/>
        </w:rPr>
        <w:t>:</w:t>
      </w:r>
    </w:p>
    <w:p w14:paraId="659C8703" w14:textId="3BDA22B9" w:rsidR="00E25370" w:rsidRPr="00FC75F9" w:rsidRDefault="00D17383" w:rsidP="00D17383">
      <w:pPr>
        <w:pStyle w:val="ListParagraph"/>
        <w:numPr>
          <w:ilvl w:val="0"/>
          <w:numId w:val="41"/>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T</w:t>
      </w:r>
      <w:r w:rsidR="00B4680A" w:rsidRPr="00FC75F9">
        <w:rPr>
          <w:rFonts w:cstheme="minorHAnsi"/>
          <w:color w:val="000000" w:themeColor="text1"/>
          <w:sz w:val="24"/>
          <w:szCs w:val="24"/>
        </w:rPr>
        <w:t>h</w:t>
      </w:r>
      <w:r w:rsidR="00E25370" w:rsidRPr="00FC75F9">
        <w:rPr>
          <w:rFonts w:cstheme="minorHAnsi"/>
          <w:color w:val="000000" w:themeColor="text1"/>
          <w:sz w:val="24"/>
          <w:szCs w:val="24"/>
        </w:rPr>
        <w:t>e educators provide the children with a program and routine that is organised to maximise each child’s involvement and engagement in learning</w:t>
      </w:r>
      <w:r w:rsidR="006A6F1F" w:rsidRPr="00FC75F9">
        <w:rPr>
          <w:rFonts w:cstheme="minorHAnsi"/>
          <w:color w:val="000000" w:themeColor="text1"/>
          <w:sz w:val="24"/>
          <w:szCs w:val="24"/>
        </w:rPr>
        <w:t>.</w:t>
      </w:r>
      <w:r w:rsidR="00E25370" w:rsidRPr="00FC75F9">
        <w:rPr>
          <w:rFonts w:cstheme="minorHAnsi"/>
          <w:color w:val="000000" w:themeColor="text1"/>
          <w:sz w:val="24"/>
          <w:szCs w:val="24"/>
        </w:rPr>
        <w:t xml:space="preserve"> </w:t>
      </w:r>
    </w:p>
    <w:p w14:paraId="40F46797" w14:textId="64562A0A" w:rsidR="00E25370" w:rsidRPr="00FC75F9" w:rsidRDefault="00D17383" w:rsidP="00D17383">
      <w:pPr>
        <w:pStyle w:val="ListParagraph"/>
        <w:numPr>
          <w:ilvl w:val="0"/>
          <w:numId w:val="27"/>
        </w:numPr>
        <w:autoSpaceDE w:val="0"/>
        <w:autoSpaceDN w:val="0"/>
        <w:adjustRightInd w:val="0"/>
        <w:spacing w:after="240" w:line="260" w:lineRule="atLeast"/>
        <w:ind w:left="1134" w:hanging="425"/>
        <w:rPr>
          <w:rFonts w:cstheme="minorHAnsi"/>
          <w:color w:val="000000" w:themeColor="text1"/>
          <w:sz w:val="24"/>
          <w:szCs w:val="24"/>
        </w:rPr>
      </w:pPr>
      <w:r w:rsidRPr="00FC75F9">
        <w:rPr>
          <w:rFonts w:cstheme="minorHAnsi"/>
          <w:color w:val="000000" w:themeColor="text1"/>
          <w:sz w:val="24"/>
          <w:szCs w:val="24"/>
        </w:rPr>
        <w:t>R</w:t>
      </w:r>
      <w:r w:rsidR="00E25370" w:rsidRPr="00FC75F9">
        <w:rPr>
          <w:rFonts w:cstheme="minorHAnsi"/>
          <w:color w:val="000000" w:themeColor="text1"/>
          <w:sz w:val="24"/>
          <w:szCs w:val="24"/>
        </w:rPr>
        <w:t>outines are flexible and progressive allowing for minimal disruption to children’s play and the time that educators spend with children both as individuals and in groups m</w:t>
      </w:r>
      <w:r w:rsidR="006A6F1F" w:rsidRPr="00FC75F9">
        <w:rPr>
          <w:rFonts w:cstheme="minorHAnsi"/>
          <w:color w:val="000000" w:themeColor="text1"/>
          <w:sz w:val="24"/>
          <w:szCs w:val="24"/>
        </w:rPr>
        <w:t>aximise engagement and learning.</w:t>
      </w:r>
    </w:p>
    <w:p w14:paraId="7B36DC1A" w14:textId="435B22C4" w:rsidR="00E25370" w:rsidRPr="00FC75F9" w:rsidRDefault="00E25370" w:rsidP="00D17383">
      <w:pPr>
        <w:pStyle w:val="ListParagraph"/>
        <w:numPr>
          <w:ilvl w:val="0"/>
          <w:numId w:val="27"/>
        </w:numPr>
        <w:autoSpaceDE w:val="0"/>
        <w:autoSpaceDN w:val="0"/>
        <w:adjustRightInd w:val="0"/>
        <w:spacing w:after="240" w:line="260" w:lineRule="atLeast"/>
        <w:ind w:left="1134" w:hanging="425"/>
        <w:rPr>
          <w:rFonts w:cstheme="minorHAnsi"/>
          <w:color w:val="000000" w:themeColor="text1"/>
          <w:sz w:val="24"/>
          <w:szCs w:val="24"/>
        </w:rPr>
      </w:pPr>
      <w:r w:rsidRPr="00FC75F9">
        <w:rPr>
          <w:rFonts w:cstheme="minorHAnsi"/>
          <w:color w:val="000000" w:themeColor="text1"/>
          <w:sz w:val="24"/>
          <w:szCs w:val="24"/>
        </w:rPr>
        <w:lastRenderedPageBreak/>
        <w:t xml:space="preserve">The design and organisation of the learning environments support children’s choices to play alone, alongside </w:t>
      </w:r>
      <w:r w:rsidR="006A6F1F" w:rsidRPr="00FC75F9">
        <w:rPr>
          <w:rFonts w:cstheme="minorHAnsi"/>
          <w:color w:val="000000" w:themeColor="text1"/>
          <w:sz w:val="24"/>
          <w:szCs w:val="24"/>
        </w:rPr>
        <w:t>or with peers.</w:t>
      </w:r>
    </w:p>
    <w:p w14:paraId="02A6BFE5" w14:textId="77777777" w:rsidR="00E25370" w:rsidRPr="00FC75F9" w:rsidRDefault="00E25370" w:rsidP="00D17383">
      <w:pPr>
        <w:pStyle w:val="ListParagraph"/>
        <w:numPr>
          <w:ilvl w:val="0"/>
          <w:numId w:val="27"/>
        </w:numPr>
        <w:autoSpaceDE w:val="0"/>
        <w:autoSpaceDN w:val="0"/>
        <w:adjustRightInd w:val="0"/>
        <w:spacing w:after="240" w:line="260" w:lineRule="atLeast"/>
        <w:ind w:left="1134" w:hanging="425"/>
        <w:rPr>
          <w:rFonts w:cstheme="minorHAnsi"/>
          <w:color w:val="000000" w:themeColor="text1"/>
          <w:sz w:val="24"/>
          <w:szCs w:val="24"/>
        </w:rPr>
      </w:pPr>
      <w:r w:rsidRPr="00FC75F9">
        <w:rPr>
          <w:rFonts w:cstheme="minorHAnsi"/>
          <w:color w:val="000000" w:themeColor="text1"/>
          <w:sz w:val="24"/>
          <w:szCs w:val="24"/>
        </w:rPr>
        <w:t xml:space="preserve">Routines provide children with opportunities to develop self-help skills and independence. </w:t>
      </w:r>
    </w:p>
    <w:p w14:paraId="521C5DC7" w14:textId="1A51A135" w:rsidR="00E25370" w:rsidRPr="00FC75F9" w:rsidRDefault="00E25370" w:rsidP="00D17383">
      <w:pPr>
        <w:pStyle w:val="ListParagraph"/>
        <w:numPr>
          <w:ilvl w:val="0"/>
          <w:numId w:val="27"/>
        </w:numPr>
        <w:autoSpaceDE w:val="0"/>
        <w:autoSpaceDN w:val="0"/>
        <w:adjustRightInd w:val="0"/>
        <w:spacing w:after="240" w:line="260" w:lineRule="atLeast"/>
        <w:ind w:left="1134" w:hanging="425"/>
        <w:rPr>
          <w:rFonts w:cstheme="minorHAnsi"/>
          <w:color w:val="000000" w:themeColor="text1"/>
          <w:sz w:val="24"/>
          <w:szCs w:val="24"/>
        </w:rPr>
      </w:pPr>
      <w:r w:rsidRPr="00FC75F9">
        <w:rPr>
          <w:rFonts w:cstheme="minorHAnsi"/>
          <w:color w:val="000000" w:themeColor="text1"/>
          <w:sz w:val="24"/>
          <w:szCs w:val="24"/>
        </w:rPr>
        <w:t>When children have finished eating they sc</w:t>
      </w:r>
      <w:r w:rsidR="006A6F1F" w:rsidRPr="00FC75F9">
        <w:rPr>
          <w:rFonts w:cstheme="minorHAnsi"/>
          <w:color w:val="000000" w:themeColor="text1"/>
          <w:sz w:val="24"/>
          <w:szCs w:val="24"/>
        </w:rPr>
        <w:t>r</w:t>
      </w:r>
      <w:r w:rsidRPr="00FC75F9">
        <w:rPr>
          <w:rFonts w:cstheme="minorHAnsi"/>
          <w:color w:val="000000" w:themeColor="text1"/>
          <w:sz w:val="24"/>
          <w:szCs w:val="24"/>
        </w:rPr>
        <w:t xml:space="preserve">ape their plate into a bucket and place their plate and cup away in separate buckets before washing their hands. </w:t>
      </w:r>
    </w:p>
    <w:p w14:paraId="48A2263A" w14:textId="77777777" w:rsidR="006A6F1F" w:rsidRPr="00FC75F9" w:rsidRDefault="00E25370" w:rsidP="00D17383">
      <w:pPr>
        <w:pStyle w:val="ListParagraph"/>
        <w:numPr>
          <w:ilvl w:val="0"/>
          <w:numId w:val="27"/>
        </w:numPr>
        <w:autoSpaceDE w:val="0"/>
        <w:autoSpaceDN w:val="0"/>
        <w:adjustRightInd w:val="0"/>
        <w:spacing w:after="240" w:line="260" w:lineRule="atLeast"/>
        <w:ind w:left="1134" w:hanging="425"/>
        <w:rPr>
          <w:rFonts w:cstheme="minorHAnsi"/>
          <w:color w:val="000000" w:themeColor="text1"/>
          <w:sz w:val="24"/>
          <w:szCs w:val="24"/>
        </w:rPr>
      </w:pPr>
      <w:r w:rsidRPr="00FC75F9">
        <w:rPr>
          <w:rFonts w:cstheme="minorHAnsi"/>
          <w:color w:val="000000" w:themeColor="text1"/>
          <w:sz w:val="24"/>
          <w:szCs w:val="24"/>
        </w:rPr>
        <w:t xml:space="preserve">Routines are established to ensure that each child has the opportunity to participate in a variety of indoor and outdoor experiences throughout the day. </w:t>
      </w:r>
    </w:p>
    <w:p w14:paraId="52D68F81" w14:textId="77777777" w:rsidR="006A6F1F" w:rsidRPr="00FC75F9" w:rsidRDefault="00E25370" w:rsidP="00AD5C86">
      <w:pPr>
        <w:pStyle w:val="ListParagraph"/>
        <w:numPr>
          <w:ilvl w:val="0"/>
          <w:numId w:val="27"/>
        </w:numPr>
        <w:autoSpaceDE w:val="0"/>
        <w:autoSpaceDN w:val="0"/>
        <w:adjustRightInd w:val="0"/>
        <w:spacing w:after="240" w:line="260" w:lineRule="atLeast"/>
        <w:ind w:left="1134" w:hanging="567"/>
        <w:rPr>
          <w:rFonts w:cstheme="minorHAnsi"/>
          <w:color w:val="000000" w:themeColor="text1"/>
          <w:sz w:val="24"/>
          <w:szCs w:val="24"/>
        </w:rPr>
      </w:pPr>
      <w:r w:rsidRPr="00FC75F9">
        <w:rPr>
          <w:rFonts w:cstheme="minorHAnsi"/>
          <w:color w:val="000000" w:themeColor="text1"/>
          <w:sz w:val="24"/>
          <w:szCs w:val="24"/>
        </w:rPr>
        <w:t>Free choice and spontaneous experiences are encouraged and offered to promote and support children’s autonomy and dec</w:t>
      </w:r>
      <w:r w:rsidR="006A6F1F" w:rsidRPr="00FC75F9">
        <w:rPr>
          <w:rFonts w:cstheme="minorHAnsi"/>
          <w:color w:val="000000" w:themeColor="text1"/>
          <w:sz w:val="24"/>
          <w:szCs w:val="24"/>
        </w:rPr>
        <w:t>ision making.</w:t>
      </w:r>
    </w:p>
    <w:p w14:paraId="475AA9B3" w14:textId="456697A2" w:rsidR="00DD2B6D" w:rsidRPr="00FC75F9" w:rsidRDefault="00E25370" w:rsidP="00AD5C86">
      <w:pPr>
        <w:pStyle w:val="ListParagraph"/>
        <w:numPr>
          <w:ilvl w:val="0"/>
          <w:numId w:val="27"/>
        </w:numPr>
        <w:autoSpaceDE w:val="0"/>
        <w:autoSpaceDN w:val="0"/>
        <w:adjustRightInd w:val="0"/>
        <w:spacing w:after="240" w:line="260" w:lineRule="atLeast"/>
        <w:ind w:left="1134" w:hanging="567"/>
        <w:rPr>
          <w:rFonts w:cstheme="minorHAnsi"/>
          <w:color w:val="000000" w:themeColor="text1"/>
          <w:sz w:val="24"/>
          <w:szCs w:val="24"/>
        </w:rPr>
      </w:pPr>
      <w:r w:rsidRPr="00FC75F9">
        <w:rPr>
          <w:rFonts w:cstheme="minorHAnsi"/>
          <w:color w:val="000000" w:themeColor="text1"/>
          <w:sz w:val="24"/>
          <w:szCs w:val="24"/>
        </w:rPr>
        <w:t>Intentional teaching strategies are also adapted by educators to ensure and enhance learning opportunities</w:t>
      </w:r>
      <w:r w:rsidR="006A6F1F" w:rsidRPr="00FC75F9">
        <w:rPr>
          <w:rFonts w:cstheme="minorHAnsi"/>
          <w:color w:val="000000" w:themeColor="text1"/>
          <w:sz w:val="24"/>
          <w:szCs w:val="24"/>
        </w:rPr>
        <w:t>.</w:t>
      </w:r>
      <w:r w:rsidRPr="00FC75F9">
        <w:rPr>
          <w:rFonts w:cstheme="minorHAnsi"/>
          <w:color w:val="000000" w:themeColor="text1"/>
          <w:sz w:val="24"/>
          <w:szCs w:val="24"/>
        </w:rPr>
        <w:t xml:space="preserve"> </w:t>
      </w:r>
    </w:p>
    <w:p w14:paraId="16C023C1" w14:textId="77777777" w:rsidR="00384D2D" w:rsidRPr="00FC75F9" w:rsidRDefault="00384D2D" w:rsidP="00384D2D">
      <w:pPr>
        <w:spacing w:line="240" w:lineRule="auto"/>
        <w:rPr>
          <w:rFonts w:cs="Arial"/>
          <w:b/>
          <w:color w:val="000000" w:themeColor="text1"/>
          <w:sz w:val="24"/>
          <w:szCs w:val="24"/>
        </w:rPr>
      </w:pPr>
      <w:r w:rsidRPr="00FC75F9">
        <w:rPr>
          <w:rFonts w:cs="Arial"/>
          <w:b/>
          <w:color w:val="000000" w:themeColor="text1"/>
          <w:sz w:val="24"/>
          <w:szCs w:val="24"/>
        </w:rPr>
        <w:t>Ratings review panel’s considerations</w:t>
      </w:r>
    </w:p>
    <w:p w14:paraId="76F035DA" w14:textId="341FA4F3" w:rsidR="00384D2D" w:rsidRPr="00FC75F9" w:rsidRDefault="00384D2D" w:rsidP="00384D2D">
      <w:pPr>
        <w:pStyle w:val="BodyText"/>
        <w:numPr>
          <w:ilvl w:val="0"/>
          <w:numId w:val="41"/>
        </w:numPr>
        <w:ind w:left="567" w:hanging="567"/>
        <w:rPr>
          <w:rFonts w:asciiTheme="minorHAnsi" w:hAnsiTheme="minorHAnsi"/>
          <w:color w:val="000000" w:themeColor="text1"/>
          <w:szCs w:val="24"/>
        </w:rPr>
      </w:pPr>
      <w:r w:rsidRPr="00FC75F9">
        <w:rPr>
          <w:rFonts w:asciiTheme="minorHAnsi" w:hAnsiTheme="minorHAnsi"/>
          <w:color w:val="000000" w:themeColor="text1"/>
          <w:szCs w:val="24"/>
        </w:rPr>
        <w:t xml:space="preserve">The panel’s discussion focussed on whether the available evidence demonstrated the service was using routines to maximise children’s learning. </w:t>
      </w:r>
    </w:p>
    <w:p w14:paraId="7BBEA53A" w14:textId="77777777" w:rsidR="00384D2D" w:rsidRPr="00FC75F9" w:rsidRDefault="00384D2D" w:rsidP="00384D2D">
      <w:pPr>
        <w:pStyle w:val="BodyText"/>
        <w:numPr>
          <w:ilvl w:val="0"/>
          <w:numId w:val="41"/>
        </w:numPr>
        <w:ind w:left="567" w:hanging="567"/>
        <w:rPr>
          <w:rFonts w:asciiTheme="minorHAnsi" w:hAnsiTheme="minorHAnsi"/>
          <w:color w:val="000000" w:themeColor="text1"/>
          <w:szCs w:val="24"/>
        </w:rPr>
      </w:pPr>
      <w:r w:rsidRPr="00FC75F9">
        <w:rPr>
          <w:rFonts w:asciiTheme="minorHAnsi" w:hAnsiTheme="minorHAnsi"/>
          <w:color w:val="000000" w:themeColor="text1"/>
          <w:szCs w:val="24"/>
        </w:rPr>
        <w:t xml:space="preserve">The panel found there was limited evidence within the assessment and rating report that routines were being used as learning experiences, and the evidence that was recorded by the authorised officer indicated narrow opportunities for children to make choices. </w:t>
      </w:r>
    </w:p>
    <w:p w14:paraId="784EE161" w14:textId="5BD59469" w:rsidR="00384D2D" w:rsidRPr="00FC75F9" w:rsidRDefault="00384D2D" w:rsidP="00384D2D">
      <w:pPr>
        <w:pStyle w:val="BodyText"/>
        <w:numPr>
          <w:ilvl w:val="0"/>
          <w:numId w:val="41"/>
        </w:numPr>
        <w:ind w:left="567" w:hanging="567"/>
        <w:rPr>
          <w:rFonts w:asciiTheme="minorHAnsi" w:hAnsiTheme="minorHAnsi"/>
          <w:color w:val="000000" w:themeColor="text1"/>
          <w:szCs w:val="24"/>
        </w:rPr>
      </w:pPr>
      <w:r w:rsidRPr="00FC75F9">
        <w:rPr>
          <w:rFonts w:asciiTheme="minorHAnsi" w:hAnsiTheme="minorHAnsi"/>
          <w:color w:val="000000" w:themeColor="text1"/>
          <w:szCs w:val="24"/>
        </w:rPr>
        <w:t xml:space="preserve">The panel found the evidence indicated activities were not focused on individual children’s needs but that the program, particularly routines, were adult directed, with educators observed interrupting activities and leaving children to undertake other tasks, ignoring opportunities for spontaneous learning and flexibility. </w:t>
      </w:r>
    </w:p>
    <w:p w14:paraId="052949BE" w14:textId="4F883A11" w:rsidR="00384D2D" w:rsidRPr="00FC75F9" w:rsidRDefault="00384D2D" w:rsidP="00384D2D">
      <w:pPr>
        <w:pStyle w:val="BodyText"/>
        <w:numPr>
          <w:ilvl w:val="0"/>
          <w:numId w:val="41"/>
        </w:numPr>
        <w:ind w:left="567" w:hanging="567"/>
        <w:rPr>
          <w:rFonts w:asciiTheme="minorHAnsi" w:hAnsiTheme="minorHAnsi"/>
          <w:color w:val="000000" w:themeColor="text1"/>
          <w:szCs w:val="24"/>
        </w:rPr>
      </w:pPr>
      <w:r w:rsidRPr="00FC75F9">
        <w:rPr>
          <w:rFonts w:asciiTheme="minorHAnsi" w:hAnsiTheme="minorHAnsi"/>
          <w:color w:val="000000" w:themeColor="text1"/>
          <w:szCs w:val="24"/>
        </w:rPr>
        <w:t xml:space="preserve">While the service </w:t>
      </w:r>
      <w:r w:rsidR="00C90CF2">
        <w:rPr>
          <w:rFonts w:asciiTheme="minorHAnsi" w:hAnsiTheme="minorHAnsi"/>
          <w:color w:val="000000" w:themeColor="text1"/>
          <w:szCs w:val="24"/>
        </w:rPr>
        <w:t>contes</w:t>
      </w:r>
      <w:r w:rsidR="00C90CF2" w:rsidRPr="00FC75F9">
        <w:rPr>
          <w:rFonts w:asciiTheme="minorHAnsi" w:hAnsiTheme="minorHAnsi"/>
          <w:color w:val="000000" w:themeColor="text1"/>
          <w:szCs w:val="24"/>
        </w:rPr>
        <w:t xml:space="preserve">ted </w:t>
      </w:r>
      <w:r w:rsidRPr="00FC75F9">
        <w:rPr>
          <w:rFonts w:asciiTheme="minorHAnsi" w:hAnsiTheme="minorHAnsi"/>
          <w:color w:val="000000" w:themeColor="text1"/>
          <w:szCs w:val="24"/>
        </w:rPr>
        <w:t>these observations, the panel did not believe there was enough evidence to support the service’s claims that routines were appropriately child-led and allowed the exercise of choice. The panel also found the claim for special circumstances (given the attendance of a special guest and attendance by the weekly “Learn and Grow” team and music teacher) was not warranted, observing that weekly classes should not unduly disturb the service’s procedures.</w:t>
      </w:r>
    </w:p>
    <w:p w14:paraId="5DC8A8BD" w14:textId="3976C1BA" w:rsidR="00384D2D" w:rsidRPr="00FC75F9" w:rsidRDefault="00384D2D" w:rsidP="00384D2D">
      <w:pPr>
        <w:pStyle w:val="BodyText"/>
        <w:numPr>
          <w:ilvl w:val="0"/>
          <w:numId w:val="41"/>
        </w:numPr>
        <w:ind w:left="567" w:hanging="567"/>
        <w:rPr>
          <w:rFonts w:asciiTheme="minorHAnsi" w:hAnsiTheme="minorHAnsi"/>
          <w:color w:val="000000" w:themeColor="text1"/>
          <w:szCs w:val="24"/>
        </w:rPr>
      </w:pPr>
      <w:r w:rsidRPr="00FC75F9">
        <w:rPr>
          <w:rFonts w:asciiTheme="minorHAnsi" w:hAnsiTheme="minorHAnsi"/>
          <w:color w:val="000000" w:themeColor="text1"/>
          <w:szCs w:val="24"/>
        </w:rPr>
        <w:t>The panel found the authorised officer’s observations for the element to be thorough, including the citing of multiple examples from the evidence where activities were interrupted and learning opportunities were missed, and where children were asked to do something but then directed elsewhere against their wishes.</w:t>
      </w:r>
    </w:p>
    <w:p w14:paraId="0F5F8046" w14:textId="75FE340C" w:rsidR="00384D2D" w:rsidRPr="00FC75F9" w:rsidRDefault="00384D2D" w:rsidP="00384D2D">
      <w:pPr>
        <w:pStyle w:val="BodyText"/>
        <w:numPr>
          <w:ilvl w:val="0"/>
          <w:numId w:val="41"/>
        </w:numPr>
        <w:ind w:left="567" w:hanging="567"/>
        <w:rPr>
          <w:rFonts w:asciiTheme="minorHAnsi" w:hAnsiTheme="minorHAnsi"/>
          <w:color w:val="000000" w:themeColor="text1"/>
          <w:szCs w:val="24"/>
        </w:rPr>
      </w:pPr>
      <w:r w:rsidRPr="00FC75F9">
        <w:rPr>
          <w:rFonts w:asciiTheme="minorHAnsi" w:hAnsiTheme="minorHAnsi"/>
          <w:color w:val="000000" w:themeColor="text1"/>
          <w:szCs w:val="24"/>
        </w:rPr>
        <w:t xml:space="preserve">The panel concluded there was not evidence that the program is organised to </w:t>
      </w:r>
      <w:r w:rsidRPr="00FC75F9">
        <w:rPr>
          <w:rFonts w:asciiTheme="minorHAnsi" w:hAnsiTheme="minorHAnsi"/>
          <w:i/>
          <w:color w:val="000000" w:themeColor="text1"/>
          <w:szCs w:val="24"/>
        </w:rPr>
        <w:t>maximise</w:t>
      </w:r>
      <w:r w:rsidRPr="00FC75F9">
        <w:rPr>
          <w:rFonts w:asciiTheme="minorHAnsi" w:hAnsiTheme="minorHAnsi"/>
          <w:color w:val="000000" w:themeColor="text1"/>
          <w:szCs w:val="24"/>
        </w:rPr>
        <w:t xml:space="preserve"> children’s learning and that the element should remain at not met.</w:t>
      </w:r>
    </w:p>
    <w:p w14:paraId="3AD1D131" w14:textId="6F909D6A" w:rsidR="003F54DE" w:rsidRPr="008B70FD" w:rsidRDefault="005702D3" w:rsidP="0047237A">
      <w:pPr>
        <w:pStyle w:val="ListParagraph"/>
        <w:numPr>
          <w:ilvl w:val="0"/>
          <w:numId w:val="4"/>
        </w:numPr>
        <w:spacing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Given </w:t>
      </w:r>
      <w:r w:rsidR="00282995" w:rsidRPr="00FC75F9">
        <w:rPr>
          <w:rFonts w:cstheme="minorHAnsi"/>
          <w:color w:val="000000" w:themeColor="text1"/>
          <w:sz w:val="24"/>
          <w:szCs w:val="24"/>
        </w:rPr>
        <w:t>the pan</w:t>
      </w:r>
      <w:r w:rsidRPr="00FC75F9">
        <w:rPr>
          <w:rFonts w:cstheme="minorHAnsi"/>
          <w:color w:val="000000" w:themeColor="text1"/>
          <w:sz w:val="24"/>
          <w:szCs w:val="24"/>
        </w:rPr>
        <w:t>el decided</w:t>
      </w:r>
      <w:r w:rsidR="00FA4780" w:rsidRPr="00FC75F9">
        <w:rPr>
          <w:rFonts w:cstheme="minorHAnsi"/>
          <w:color w:val="000000" w:themeColor="text1"/>
          <w:sz w:val="24"/>
          <w:szCs w:val="24"/>
        </w:rPr>
        <w:t xml:space="preserve"> that </w:t>
      </w:r>
      <w:r w:rsidR="005850AD">
        <w:rPr>
          <w:rFonts w:cstheme="minorHAnsi"/>
          <w:color w:val="000000" w:themeColor="text1"/>
          <w:sz w:val="24"/>
          <w:szCs w:val="24"/>
        </w:rPr>
        <w:t>Element</w:t>
      </w:r>
      <w:r w:rsidR="00FA4780" w:rsidRPr="00FC75F9">
        <w:rPr>
          <w:rFonts w:cstheme="minorHAnsi"/>
          <w:color w:val="000000" w:themeColor="text1"/>
          <w:sz w:val="24"/>
          <w:szCs w:val="24"/>
        </w:rPr>
        <w:t xml:space="preserve"> 1.1.3 is</w:t>
      </w:r>
      <w:r w:rsidR="00282995" w:rsidRPr="00FC75F9">
        <w:rPr>
          <w:rFonts w:cstheme="minorHAnsi"/>
          <w:color w:val="000000" w:themeColor="text1"/>
          <w:sz w:val="24"/>
          <w:szCs w:val="24"/>
        </w:rPr>
        <w:t xml:space="preserve"> Not met, </w:t>
      </w:r>
      <w:r w:rsidR="007D7DFA" w:rsidRPr="00FC75F9">
        <w:rPr>
          <w:rFonts w:cstheme="minorHAnsi"/>
          <w:color w:val="000000" w:themeColor="text1"/>
          <w:sz w:val="24"/>
          <w:szCs w:val="24"/>
        </w:rPr>
        <w:t xml:space="preserve">a rating of Exceeding for Standard 1.1 </w:t>
      </w:r>
      <w:r w:rsidRPr="00FC75F9">
        <w:rPr>
          <w:rFonts w:cstheme="minorHAnsi"/>
          <w:color w:val="000000" w:themeColor="text1"/>
          <w:sz w:val="24"/>
          <w:szCs w:val="24"/>
        </w:rPr>
        <w:t>could not</w:t>
      </w:r>
      <w:r w:rsidR="00282995" w:rsidRPr="00FC75F9">
        <w:rPr>
          <w:rFonts w:cstheme="minorHAnsi"/>
          <w:color w:val="000000" w:themeColor="text1"/>
          <w:sz w:val="24"/>
          <w:szCs w:val="24"/>
        </w:rPr>
        <w:t xml:space="preserve"> be consid</w:t>
      </w:r>
      <w:r w:rsidRPr="00FC75F9">
        <w:rPr>
          <w:rFonts w:cstheme="minorHAnsi"/>
          <w:color w:val="000000" w:themeColor="text1"/>
          <w:sz w:val="24"/>
          <w:szCs w:val="24"/>
        </w:rPr>
        <w:t>ered. The rating for Standard 1.1 and Quality Area 1 remains at Working towards NQS</w:t>
      </w:r>
      <w:r w:rsidR="00D10D49" w:rsidRPr="00FC75F9">
        <w:rPr>
          <w:rFonts w:cstheme="minorHAnsi"/>
          <w:color w:val="000000" w:themeColor="text1"/>
          <w:sz w:val="24"/>
          <w:szCs w:val="24"/>
        </w:rPr>
        <w:t>.</w:t>
      </w:r>
    </w:p>
    <w:p w14:paraId="573C627C" w14:textId="77777777" w:rsidR="005850AD" w:rsidRDefault="005850AD">
      <w:pPr>
        <w:rPr>
          <w:rFonts w:cstheme="minorHAnsi"/>
          <w:b/>
          <w:color w:val="000000" w:themeColor="text1"/>
          <w:sz w:val="24"/>
          <w:szCs w:val="24"/>
        </w:rPr>
      </w:pPr>
      <w:r>
        <w:rPr>
          <w:rFonts w:cstheme="minorHAnsi"/>
          <w:color w:val="000000" w:themeColor="text1"/>
        </w:rPr>
        <w:br w:type="page"/>
      </w:r>
    </w:p>
    <w:p w14:paraId="16127A0E" w14:textId="1A33FB4C" w:rsidR="005D0785" w:rsidRPr="00FC75F9" w:rsidRDefault="005D0785" w:rsidP="0047237A">
      <w:pPr>
        <w:pStyle w:val="Heading1"/>
        <w:rPr>
          <w:rFonts w:cstheme="minorHAnsi"/>
          <w:color w:val="000000" w:themeColor="text1"/>
        </w:rPr>
      </w:pPr>
      <w:r w:rsidRPr="00FC75F9">
        <w:rPr>
          <w:rFonts w:cstheme="minorHAnsi"/>
          <w:color w:val="000000" w:themeColor="text1"/>
        </w:rPr>
        <w:lastRenderedPageBreak/>
        <w:t>Standard 3.1</w:t>
      </w:r>
    </w:p>
    <w:p w14:paraId="5DE13A5C" w14:textId="77777777" w:rsidR="00C7687C" w:rsidRPr="00FC75F9" w:rsidRDefault="005D0785" w:rsidP="00180F0E">
      <w:pPr>
        <w:pStyle w:val="ListParagraph"/>
        <w:numPr>
          <w:ilvl w:val="0"/>
          <w:numId w:val="4"/>
        </w:numPr>
        <w:spacing w:before="0"/>
        <w:contextualSpacing w:val="0"/>
        <w:rPr>
          <w:rFonts w:cstheme="minorHAnsi"/>
          <w:color w:val="000000" w:themeColor="text1"/>
          <w:sz w:val="24"/>
          <w:szCs w:val="24"/>
        </w:rPr>
      </w:pPr>
      <w:r w:rsidRPr="00FC75F9">
        <w:rPr>
          <w:rFonts w:cstheme="minorHAnsi"/>
          <w:color w:val="000000" w:themeColor="text1"/>
          <w:sz w:val="24"/>
          <w:szCs w:val="24"/>
        </w:rPr>
        <w:t>Standard 3.1 is that:</w:t>
      </w:r>
    </w:p>
    <w:p w14:paraId="0D156654" w14:textId="77777777" w:rsidR="00C229F5" w:rsidRPr="00FC75F9" w:rsidRDefault="0047237A" w:rsidP="00DB796C">
      <w:pPr>
        <w:spacing w:line="240" w:lineRule="auto"/>
        <w:ind w:left="680"/>
        <w:rPr>
          <w:rFonts w:cstheme="minorHAnsi"/>
          <w:color w:val="000000" w:themeColor="text1"/>
          <w:sz w:val="24"/>
          <w:szCs w:val="24"/>
        </w:rPr>
      </w:pPr>
      <w:r w:rsidRPr="00FC75F9">
        <w:rPr>
          <w:rFonts w:cstheme="minorHAnsi"/>
          <w:color w:val="000000" w:themeColor="text1"/>
          <w:sz w:val="24"/>
          <w:szCs w:val="24"/>
        </w:rPr>
        <w:t>The design and location of the premises is appropriate for the operation of a service.</w:t>
      </w:r>
      <w:r w:rsidR="00325BFD" w:rsidRPr="00FC75F9">
        <w:rPr>
          <w:rFonts w:cstheme="minorHAnsi"/>
          <w:color w:val="000000" w:themeColor="text1"/>
          <w:sz w:val="24"/>
          <w:szCs w:val="24"/>
        </w:rPr>
        <w:t xml:space="preserve"> </w:t>
      </w:r>
    </w:p>
    <w:p w14:paraId="491983FB" w14:textId="1B5EAB53" w:rsidR="000E44DA" w:rsidRPr="00FC75F9" w:rsidRDefault="000E44DA" w:rsidP="00C229F5">
      <w:pPr>
        <w:pStyle w:val="ListParagraph"/>
        <w:numPr>
          <w:ilvl w:val="0"/>
          <w:numId w:val="4"/>
        </w:numPr>
        <w:spacing w:before="0" w:line="240" w:lineRule="auto"/>
        <w:rPr>
          <w:rFonts w:cstheme="minorHAnsi"/>
          <w:color w:val="000000" w:themeColor="text1"/>
          <w:sz w:val="24"/>
          <w:szCs w:val="24"/>
        </w:rPr>
      </w:pPr>
      <w:r w:rsidRPr="00FC75F9">
        <w:rPr>
          <w:rFonts w:cstheme="minorHAnsi"/>
          <w:color w:val="000000" w:themeColor="text1"/>
          <w:sz w:val="24"/>
          <w:szCs w:val="24"/>
        </w:rPr>
        <w:t xml:space="preserve">This standard is comprised of three elements, one of which </w:t>
      </w:r>
      <w:r w:rsidR="00325BFD" w:rsidRPr="00FC75F9">
        <w:rPr>
          <w:rFonts w:cstheme="minorHAnsi"/>
          <w:color w:val="000000" w:themeColor="text1"/>
          <w:sz w:val="24"/>
          <w:szCs w:val="24"/>
        </w:rPr>
        <w:t xml:space="preserve">– 3.1.1 </w:t>
      </w:r>
      <w:r w:rsidR="00C37524" w:rsidRPr="00FC75F9">
        <w:rPr>
          <w:rFonts w:cstheme="minorHAnsi"/>
          <w:color w:val="000000" w:themeColor="text1"/>
          <w:sz w:val="24"/>
          <w:szCs w:val="24"/>
        </w:rPr>
        <w:t>–</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is und</w:t>
      </w:r>
      <w:r w:rsidR="00325BFD" w:rsidRPr="00FC75F9">
        <w:rPr>
          <w:rFonts w:cstheme="minorHAnsi"/>
          <w:color w:val="000000" w:themeColor="text1"/>
          <w:sz w:val="24"/>
          <w:szCs w:val="24"/>
        </w:rPr>
        <w:t>er review</w:t>
      </w:r>
      <w:r w:rsidR="00C37524" w:rsidRPr="00FC75F9">
        <w:rPr>
          <w:rFonts w:cstheme="minorHAnsi"/>
          <w:color w:val="000000" w:themeColor="text1"/>
          <w:sz w:val="24"/>
          <w:szCs w:val="24"/>
        </w:rPr>
        <w:t>.</w:t>
      </w:r>
    </w:p>
    <w:p w14:paraId="72E5812D" w14:textId="274341DF" w:rsidR="000E44DA" w:rsidRPr="00FC75F9" w:rsidRDefault="00A45337" w:rsidP="00A45337">
      <w:pPr>
        <w:rPr>
          <w:rFonts w:cstheme="minorHAnsi"/>
          <w:i/>
          <w:color w:val="000000" w:themeColor="text1"/>
          <w:sz w:val="24"/>
          <w:szCs w:val="24"/>
        </w:rPr>
      </w:pPr>
      <w:r w:rsidRPr="00FC75F9">
        <w:rPr>
          <w:rFonts w:cstheme="minorHAnsi"/>
          <w:i/>
          <w:color w:val="000000" w:themeColor="text1"/>
          <w:sz w:val="24"/>
          <w:szCs w:val="24"/>
        </w:rPr>
        <w:t>Element 3.1.1</w:t>
      </w:r>
    </w:p>
    <w:p w14:paraId="7A99C9DA" w14:textId="77777777" w:rsidR="00DB796C" w:rsidRPr="00FC75F9" w:rsidRDefault="00A45337" w:rsidP="00174155">
      <w:pPr>
        <w:pStyle w:val="ListParagraph"/>
        <w:numPr>
          <w:ilvl w:val="0"/>
          <w:numId w:val="4"/>
        </w:numPr>
        <w:spacing w:line="240" w:lineRule="auto"/>
        <w:rPr>
          <w:rFonts w:cstheme="minorHAnsi"/>
          <w:color w:val="000000" w:themeColor="text1"/>
          <w:sz w:val="24"/>
          <w:szCs w:val="24"/>
        </w:rPr>
      </w:pPr>
      <w:r w:rsidRPr="00FC75F9">
        <w:rPr>
          <w:rFonts w:cstheme="minorHAnsi"/>
          <w:color w:val="000000" w:themeColor="text1"/>
          <w:sz w:val="24"/>
          <w:szCs w:val="24"/>
        </w:rPr>
        <w:t>Element 3.1.1 is that</w:t>
      </w:r>
      <w:r w:rsidR="00DB796C" w:rsidRPr="00FC75F9">
        <w:rPr>
          <w:rFonts w:cstheme="minorHAnsi"/>
          <w:color w:val="000000" w:themeColor="text1"/>
          <w:sz w:val="24"/>
          <w:szCs w:val="24"/>
        </w:rPr>
        <w:t>:</w:t>
      </w:r>
    </w:p>
    <w:p w14:paraId="17CA970E" w14:textId="585C706B" w:rsidR="00A45337" w:rsidRPr="00FC75F9" w:rsidRDefault="00DB796C" w:rsidP="00DB796C">
      <w:pPr>
        <w:spacing w:line="240" w:lineRule="auto"/>
        <w:ind w:left="680"/>
        <w:rPr>
          <w:rFonts w:cstheme="minorHAnsi"/>
          <w:color w:val="000000" w:themeColor="text1"/>
          <w:sz w:val="24"/>
          <w:szCs w:val="24"/>
        </w:rPr>
      </w:pPr>
      <w:r w:rsidRPr="00FC75F9">
        <w:rPr>
          <w:rFonts w:cstheme="minorHAnsi"/>
          <w:color w:val="000000" w:themeColor="text1"/>
          <w:sz w:val="24"/>
          <w:szCs w:val="24"/>
        </w:rPr>
        <w:t>O</w:t>
      </w:r>
      <w:r w:rsidR="00713A4E" w:rsidRPr="00FC75F9">
        <w:rPr>
          <w:rFonts w:cstheme="minorHAnsi"/>
          <w:color w:val="000000" w:themeColor="text1"/>
          <w:sz w:val="24"/>
          <w:szCs w:val="24"/>
        </w:rPr>
        <w:t>utdoor and indoor spaces, buildings, furniture, equipment, facilities and resources are suitable for their purpose.</w:t>
      </w:r>
    </w:p>
    <w:p w14:paraId="2D2D83E6" w14:textId="6710C4F4" w:rsidR="00774C42" w:rsidRPr="00FC75F9" w:rsidRDefault="00774C42" w:rsidP="00174155">
      <w:pPr>
        <w:spacing w:line="240" w:lineRule="auto"/>
        <w:rPr>
          <w:rFonts w:cstheme="minorHAnsi"/>
          <w:i/>
          <w:color w:val="000000" w:themeColor="text1"/>
          <w:sz w:val="24"/>
          <w:szCs w:val="24"/>
        </w:rPr>
      </w:pPr>
      <w:r w:rsidRPr="00FC75F9">
        <w:rPr>
          <w:rFonts w:cstheme="minorHAnsi"/>
          <w:i/>
          <w:color w:val="000000" w:themeColor="text1"/>
          <w:sz w:val="24"/>
          <w:szCs w:val="24"/>
        </w:rPr>
        <w:t>Regulation 109</w:t>
      </w:r>
    </w:p>
    <w:p w14:paraId="4D2E4364" w14:textId="7BC4A706" w:rsidR="00A45337" w:rsidRPr="00FC75F9" w:rsidRDefault="00A45337" w:rsidP="00174155">
      <w:pPr>
        <w:pStyle w:val="ListParagraph"/>
        <w:numPr>
          <w:ilvl w:val="0"/>
          <w:numId w:val="4"/>
        </w:numPr>
        <w:spacing w:line="240" w:lineRule="auto"/>
        <w:contextualSpacing w:val="0"/>
        <w:rPr>
          <w:rFonts w:cstheme="minorHAnsi"/>
          <w:color w:val="000000" w:themeColor="text1"/>
          <w:sz w:val="24"/>
          <w:szCs w:val="24"/>
        </w:rPr>
      </w:pPr>
      <w:r w:rsidRPr="00FC75F9">
        <w:rPr>
          <w:rFonts w:cstheme="minorHAnsi"/>
          <w:color w:val="000000" w:themeColor="text1"/>
          <w:sz w:val="24"/>
          <w:szCs w:val="24"/>
        </w:rPr>
        <w:t>Regulation 109 relates to toilet and hygiene facilities:</w:t>
      </w:r>
    </w:p>
    <w:p w14:paraId="2580184B" w14:textId="13EC27FA" w:rsidR="00A45337" w:rsidRPr="00FC75F9" w:rsidRDefault="00A45337" w:rsidP="00174155">
      <w:pPr>
        <w:pStyle w:val="ListParagraph"/>
        <w:spacing w:line="240" w:lineRule="auto"/>
        <w:ind w:left="680"/>
        <w:rPr>
          <w:rFonts w:cstheme="minorHAnsi"/>
          <w:color w:val="000000" w:themeColor="text1"/>
          <w:sz w:val="24"/>
          <w:szCs w:val="24"/>
        </w:rPr>
      </w:pPr>
      <w:r w:rsidRPr="00FC75F9">
        <w:rPr>
          <w:rFonts w:cstheme="minorHAnsi"/>
          <w:color w:val="000000" w:themeColor="text1"/>
          <w:sz w:val="24"/>
          <w:szCs w:val="24"/>
        </w:rPr>
        <w:t>The approved provider of an education and care service must ensure that –</w:t>
      </w:r>
    </w:p>
    <w:p w14:paraId="6D6C1FDE" w14:textId="6CC1923E" w:rsidR="00A45337" w:rsidRPr="00FC75F9" w:rsidRDefault="00A45337" w:rsidP="00AD5C86">
      <w:pPr>
        <w:pStyle w:val="ListParagraph"/>
        <w:numPr>
          <w:ilvl w:val="0"/>
          <w:numId w:val="7"/>
        </w:numPr>
        <w:spacing w:line="240" w:lineRule="auto"/>
        <w:rPr>
          <w:rFonts w:cstheme="minorHAnsi"/>
          <w:color w:val="000000" w:themeColor="text1"/>
          <w:sz w:val="24"/>
          <w:szCs w:val="24"/>
        </w:rPr>
      </w:pPr>
      <w:r w:rsidRPr="00FC75F9">
        <w:rPr>
          <w:rFonts w:cstheme="minorHAnsi"/>
          <w:color w:val="000000" w:themeColor="text1"/>
          <w:sz w:val="24"/>
          <w:szCs w:val="24"/>
        </w:rPr>
        <w:t>Adequate, developmentally and age-appropriate toilet, washing and drying facilities are provided for use by children being educated and cared for by the service; and</w:t>
      </w:r>
    </w:p>
    <w:p w14:paraId="3825AE51" w14:textId="7A888752" w:rsidR="00DB796C" w:rsidRPr="00FC75F9" w:rsidRDefault="00A45337" w:rsidP="005702D3">
      <w:pPr>
        <w:pStyle w:val="ListParagraph"/>
        <w:numPr>
          <w:ilvl w:val="0"/>
          <w:numId w:val="7"/>
        </w:numPr>
        <w:spacing w:line="240" w:lineRule="auto"/>
        <w:rPr>
          <w:rFonts w:cstheme="minorHAnsi"/>
          <w:color w:val="000000" w:themeColor="text1"/>
          <w:sz w:val="24"/>
          <w:szCs w:val="24"/>
        </w:rPr>
      </w:pPr>
      <w:r w:rsidRPr="00FC75F9">
        <w:rPr>
          <w:rFonts w:cstheme="minorHAnsi"/>
          <w:color w:val="000000" w:themeColor="text1"/>
          <w:sz w:val="24"/>
          <w:szCs w:val="24"/>
        </w:rPr>
        <w:t>The location and design of the toilet, washing and drying facilities enable safe use and convenient access by the children.</w:t>
      </w:r>
    </w:p>
    <w:p w14:paraId="57867DF0" w14:textId="15FCE494" w:rsidR="00774C42" w:rsidRPr="00717822" w:rsidRDefault="00774C42" w:rsidP="00174155">
      <w:pPr>
        <w:spacing w:before="0" w:line="240" w:lineRule="auto"/>
        <w:rPr>
          <w:rFonts w:cstheme="minorHAnsi"/>
          <w:b/>
          <w:iCs/>
          <w:color w:val="000000" w:themeColor="text1"/>
          <w:sz w:val="24"/>
          <w:szCs w:val="24"/>
        </w:rPr>
      </w:pPr>
      <w:r w:rsidRPr="00717822">
        <w:rPr>
          <w:rFonts w:cstheme="minorHAnsi"/>
          <w:b/>
          <w:iCs/>
          <w:color w:val="000000" w:themeColor="text1"/>
          <w:sz w:val="24"/>
          <w:szCs w:val="24"/>
        </w:rPr>
        <w:t>Regulatory authority’s view</w:t>
      </w:r>
    </w:p>
    <w:p w14:paraId="5D9A4C88" w14:textId="77777777" w:rsidR="00774C42" w:rsidRPr="00FC75F9" w:rsidRDefault="00774C42" w:rsidP="00174155">
      <w:pPr>
        <w:snapToGrid w:val="0"/>
        <w:spacing w:before="0" w:line="240" w:lineRule="auto"/>
        <w:rPr>
          <w:rFonts w:cstheme="minorHAnsi"/>
          <w:i/>
          <w:iCs/>
          <w:color w:val="000000" w:themeColor="text1"/>
          <w:sz w:val="24"/>
          <w:szCs w:val="24"/>
        </w:rPr>
      </w:pPr>
      <w:r w:rsidRPr="00FC75F9">
        <w:rPr>
          <w:rFonts w:cstheme="minorHAnsi"/>
          <w:i/>
          <w:iCs/>
          <w:color w:val="000000" w:themeColor="text1"/>
          <w:sz w:val="24"/>
          <w:szCs w:val="24"/>
        </w:rPr>
        <w:t>Assessment and rating report</w:t>
      </w:r>
    </w:p>
    <w:p w14:paraId="29C4230C" w14:textId="382885A7" w:rsidR="00774C42" w:rsidRPr="00FC75F9" w:rsidRDefault="00C229F5" w:rsidP="005702D3">
      <w:pPr>
        <w:pStyle w:val="ListParagraph"/>
        <w:numPr>
          <w:ilvl w:val="0"/>
          <w:numId w:val="4"/>
        </w:numPr>
        <w:autoSpaceDE w:val="0"/>
        <w:autoSpaceDN w:val="0"/>
        <w:adjustRightInd w:val="0"/>
        <w:snapToGri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In the assessment and rating report the regulatory authority found</w:t>
      </w:r>
      <w:r w:rsidR="005702D3" w:rsidRPr="00FC75F9">
        <w:rPr>
          <w:rFonts w:cstheme="minorHAnsi"/>
          <w:color w:val="000000" w:themeColor="text1"/>
          <w:sz w:val="24"/>
          <w:szCs w:val="24"/>
        </w:rPr>
        <w:t xml:space="preserve"> that while resources, furniture and equipment are developmentally and age appropriate, </w:t>
      </w:r>
      <w:r w:rsidRPr="00FC75F9">
        <w:rPr>
          <w:rFonts w:cstheme="minorHAnsi"/>
          <w:color w:val="000000" w:themeColor="text1"/>
          <w:sz w:val="24"/>
          <w:szCs w:val="24"/>
        </w:rPr>
        <w:t>t</w:t>
      </w:r>
      <w:r w:rsidR="00774C42" w:rsidRPr="00FC75F9">
        <w:rPr>
          <w:rFonts w:cstheme="minorHAnsi"/>
          <w:color w:val="000000" w:themeColor="text1"/>
          <w:sz w:val="24"/>
          <w:szCs w:val="24"/>
        </w:rPr>
        <w:t xml:space="preserve">he approved provider has failed to ensure that the service is compliant with Regulation 109. </w:t>
      </w:r>
    </w:p>
    <w:p w14:paraId="17D63759" w14:textId="3BA2F643" w:rsidR="00774C42" w:rsidRPr="00FC75F9" w:rsidRDefault="00325BFD" w:rsidP="00774C42">
      <w:pPr>
        <w:spacing w:before="0" w:line="240" w:lineRule="auto"/>
        <w:rPr>
          <w:rFonts w:cstheme="minorHAnsi"/>
          <w:i/>
          <w:iCs/>
          <w:color w:val="000000" w:themeColor="text1"/>
          <w:sz w:val="24"/>
          <w:szCs w:val="24"/>
        </w:rPr>
      </w:pPr>
      <w:r w:rsidRPr="00FC75F9">
        <w:rPr>
          <w:rFonts w:cstheme="minorHAnsi"/>
          <w:i/>
          <w:iCs/>
          <w:color w:val="000000" w:themeColor="text1"/>
          <w:sz w:val="24"/>
          <w:szCs w:val="24"/>
        </w:rPr>
        <w:t>First tier review</w:t>
      </w:r>
    </w:p>
    <w:p w14:paraId="79CE24F8" w14:textId="059C2B97" w:rsidR="00540641" w:rsidRPr="00FC75F9" w:rsidRDefault="00540641" w:rsidP="00C229F5">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The officer noted in the final Assessment and Rating decision documents that the service</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failed to ensure that the service is compliant with Regulation 109, citing the</w:t>
      </w:r>
      <w:r w:rsidR="00325BFD" w:rsidRPr="00FC75F9">
        <w:rPr>
          <w:rFonts w:cstheme="minorHAnsi"/>
          <w:color w:val="000000" w:themeColor="text1"/>
          <w:sz w:val="24"/>
          <w:szCs w:val="24"/>
        </w:rPr>
        <w:t xml:space="preserve"> </w:t>
      </w:r>
      <w:r w:rsidR="00C37524" w:rsidRPr="00FC75F9">
        <w:rPr>
          <w:rFonts w:cstheme="minorHAnsi"/>
          <w:color w:val="000000" w:themeColor="text1"/>
          <w:sz w:val="24"/>
          <w:szCs w:val="24"/>
        </w:rPr>
        <w:t>following evidence:</w:t>
      </w:r>
    </w:p>
    <w:p w14:paraId="746D3E98" w14:textId="0E4FD1D8" w:rsidR="00540641" w:rsidRPr="00FC75F9" w:rsidRDefault="00174155" w:rsidP="00AD5C86">
      <w:pPr>
        <w:pStyle w:val="ListParagraph"/>
        <w:numPr>
          <w:ilvl w:val="0"/>
          <w:numId w:val="25"/>
        </w:numPr>
        <w:autoSpaceDE w:val="0"/>
        <w:autoSpaceDN w:val="0"/>
        <w:adjustRightInd w:val="0"/>
        <w:spacing w:before="0" w:line="240" w:lineRule="auto"/>
        <w:ind w:left="993" w:hanging="284"/>
        <w:contextualSpacing w:val="0"/>
        <w:rPr>
          <w:rFonts w:cstheme="minorHAnsi"/>
          <w:color w:val="000000" w:themeColor="text1"/>
          <w:sz w:val="24"/>
          <w:szCs w:val="24"/>
        </w:rPr>
      </w:pPr>
      <w:r w:rsidRPr="00FC75F9">
        <w:rPr>
          <w:rFonts w:cstheme="minorHAnsi"/>
          <w:color w:val="000000" w:themeColor="text1"/>
          <w:sz w:val="24"/>
          <w:szCs w:val="24"/>
        </w:rPr>
        <w:t>three</w:t>
      </w:r>
      <w:r w:rsidR="00540641" w:rsidRPr="00FC75F9">
        <w:rPr>
          <w:rFonts w:cstheme="minorHAnsi"/>
          <w:color w:val="000000" w:themeColor="text1"/>
          <w:sz w:val="24"/>
          <w:szCs w:val="24"/>
        </w:rPr>
        <w:t xml:space="preserve"> toilets are available in the service </w:t>
      </w:r>
      <w:r w:rsidRPr="00FC75F9">
        <w:rPr>
          <w:rFonts w:cstheme="minorHAnsi"/>
          <w:color w:val="000000" w:themeColor="text1"/>
          <w:sz w:val="24"/>
          <w:szCs w:val="24"/>
        </w:rPr>
        <w:t>–</w:t>
      </w:r>
      <w:r w:rsidR="00540641" w:rsidRPr="00FC75F9">
        <w:rPr>
          <w:rFonts w:cstheme="minorHAnsi"/>
          <w:color w:val="000000" w:themeColor="text1"/>
          <w:sz w:val="24"/>
          <w:szCs w:val="24"/>
        </w:rPr>
        <w:t xml:space="preserve"> one in the nursery and two in the 2-3 room.</w:t>
      </w:r>
    </w:p>
    <w:p w14:paraId="7E627948" w14:textId="14986AAC" w:rsidR="00325BFD" w:rsidRPr="00FC75F9" w:rsidRDefault="00540641" w:rsidP="00AD5C86">
      <w:pPr>
        <w:pStyle w:val="ListParagraph"/>
        <w:numPr>
          <w:ilvl w:val="0"/>
          <w:numId w:val="25"/>
        </w:numPr>
        <w:autoSpaceDE w:val="0"/>
        <w:autoSpaceDN w:val="0"/>
        <w:adjustRightInd w:val="0"/>
        <w:spacing w:before="0" w:line="240" w:lineRule="auto"/>
        <w:ind w:left="993" w:hanging="284"/>
        <w:contextualSpacing w:val="0"/>
        <w:rPr>
          <w:rFonts w:cstheme="minorHAnsi"/>
          <w:color w:val="000000" w:themeColor="text1"/>
          <w:sz w:val="24"/>
          <w:szCs w:val="24"/>
        </w:rPr>
      </w:pPr>
      <w:r w:rsidRPr="00FC75F9">
        <w:rPr>
          <w:rFonts w:cstheme="minorHAnsi"/>
          <w:color w:val="000000" w:themeColor="text1"/>
          <w:sz w:val="24"/>
          <w:szCs w:val="24"/>
        </w:rPr>
        <w:t xml:space="preserve">Children in the 3-5 room access one toilet in the 0-2 room </w:t>
      </w:r>
      <w:r w:rsidR="00174155" w:rsidRPr="00FC75F9">
        <w:rPr>
          <w:rFonts w:cstheme="minorHAnsi"/>
          <w:color w:val="000000" w:themeColor="text1"/>
          <w:sz w:val="24"/>
          <w:szCs w:val="24"/>
        </w:rPr>
        <w:t>–</w:t>
      </w:r>
      <w:r w:rsidRPr="00FC75F9">
        <w:rPr>
          <w:rFonts w:cstheme="minorHAnsi"/>
          <w:color w:val="000000" w:themeColor="text1"/>
          <w:sz w:val="24"/>
          <w:szCs w:val="24"/>
        </w:rPr>
        <w:t xml:space="preserve"> children walk out of their</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playroom gate, past the kitchen, through the 0-2 playroom door, and into the 0-2</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bathroom.</w:t>
      </w:r>
    </w:p>
    <w:p w14:paraId="2DDC57DE" w14:textId="54F65E1A" w:rsidR="00325BFD" w:rsidRPr="00FC75F9" w:rsidRDefault="00540641" w:rsidP="00C229F5">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The approved provider supplied photos of the gardens which did not relate to the</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compliance issue. Following the issue of a compliance action after the assessment and rating</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visit, a gate was installed between the 3-5 room and 0-2 room to provide access to the toilet</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in the 0-2 room.</w:t>
      </w:r>
    </w:p>
    <w:p w14:paraId="5AFCF584" w14:textId="5FD4D2C2" w:rsidR="00CB41EC" w:rsidRPr="00FC75F9" w:rsidRDefault="00540641" w:rsidP="00C229F5">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To assist in its decision making the panel consulted the evidence recorded by the officer at</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the time of the assessment and rating visit which clearly set out the requirements for the</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children in the 3-5 room to access the toilet and hygiene facilities. Th</w:t>
      </w:r>
      <w:r w:rsidR="00E21E43" w:rsidRPr="00FC75F9">
        <w:rPr>
          <w:rFonts w:cstheme="minorHAnsi"/>
          <w:color w:val="000000" w:themeColor="text1"/>
          <w:sz w:val="24"/>
          <w:szCs w:val="24"/>
        </w:rPr>
        <w:t>e regulatory authority does not believe th</w:t>
      </w:r>
      <w:r w:rsidRPr="00FC75F9">
        <w:rPr>
          <w:rFonts w:cstheme="minorHAnsi"/>
          <w:color w:val="000000" w:themeColor="text1"/>
          <w:sz w:val="24"/>
          <w:szCs w:val="24"/>
        </w:rPr>
        <w:t xml:space="preserve">is practice is </w:t>
      </w:r>
      <w:r w:rsidRPr="00FC75F9">
        <w:rPr>
          <w:rFonts w:cstheme="minorHAnsi"/>
          <w:color w:val="000000" w:themeColor="text1"/>
          <w:sz w:val="24"/>
          <w:szCs w:val="24"/>
        </w:rPr>
        <w:lastRenderedPageBreak/>
        <w:t xml:space="preserve">consistent with a </w:t>
      </w:r>
      <w:r w:rsidR="00DB796C" w:rsidRPr="00FC75F9">
        <w:rPr>
          <w:rFonts w:cstheme="minorHAnsi"/>
          <w:color w:val="000000" w:themeColor="text1"/>
          <w:sz w:val="24"/>
          <w:szCs w:val="24"/>
        </w:rPr>
        <w:t>judgment</w:t>
      </w:r>
      <w:r w:rsidR="00174155" w:rsidRPr="00FC75F9">
        <w:rPr>
          <w:rFonts w:cstheme="minorHAnsi"/>
          <w:color w:val="000000" w:themeColor="text1"/>
          <w:sz w:val="24"/>
          <w:szCs w:val="24"/>
        </w:rPr>
        <w:t xml:space="preserve"> of Met</w:t>
      </w:r>
      <w:r w:rsidRPr="00FC75F9">
        <w:rPr>
          <w:rFonts w:cstheme="minorHAnsi"/>
          <w:color w:val="000000" w:themeColor="text1"/>
          <w:sz w:val="24"/>
          <w:szCs w:val="24"/>
        </w:rPr>
        <w:t xml:space="preserve"> for this element. The subsequent action taken by the</w:t>
      </w:r>
      <w:r w:rsidR="00325BFD" w:rsidRPr="00FC75F9">
        <w:rPr>
          <w:rFonts w:cstheme="minorHAnsi"/>
          <w:color w:val="000000" w:themeColor="text1"/>
          <w:sz w:val="24"/>
          <w:szCs w:val="24"/>
        </w:rPr>
        <w:t xml:space="preserve"> </w:t>
      </w:r>
      <w:r w:rsidRPr="00FC75F9">
        <w:rPr>
          <w:rFonts w:cstheme="minorHAnsi"/>
          <w:color w:val="000000" w:themeColor="text1"/>
          <w:sz w:val="24"/>
          <w:szCs w:val="24"/>
        </w:rPr>
        <w:t>approved provider has addressed this and improved the convenience of the access for the</w:t>
      </w:r>
      <w:r w:rsidR="00CB41EC" w:rsidRPr="00FC75F9">
        <w:rPr>
          <w:rFonts w:cstheme="minorHAnsi"/>
          <w:color w:val="000000" w:themeColor="text1"/>
          <w:sz w:val="24"/>
          <w:szCs w:val="24"/>
        </w:rPr>
        <w:t xml:space="preserve"> </w:t>
      </w:r>
      <w:r w:rsidRPr="00FC75F9">
        <w:rPr>
          <w:rFonts w:cstheme="minorHAnsi"/>
          <w:color w:val="000000" w:themeColor="text1"/>
          <w:sz w:val="24"/>
          <w:szCs w:val="24"/>
        </w:rPr>
        <w:t>children.</w:t>
      </w:r>
    </w:p>
    <w:p w14:paraId="1117536C" w14:textId="74D889ED" w:rsidR="00CB41EC" w:rsidRPr="00FC75F9" w:rsidRDefault="00540641" w:rsidP="00C229F5">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The </w:t>
      </w:r>
      <w:r w:rsidR="00C37524" w:rsidRPr="00FC75F9">
        <w:rPr>
          <w:rFonts w:cstheme="minorHAnsi"/>
          <w:color w:val="000000" w:themeColor="text1"/>
          <w:sz w:val="24"/>
          <w:szCs w:val="24"/>
        </w:rPr>
        <w:t xml:space="preserve">first tier review panel decided that the </w:t>
      </w:r>
      <w:r w:rsidR="00E21E43" w:rsidRPr="00FC75F9">
        <w:rPr>
          <w:rFonts w:cstheme="minorHAnsi"/>
          <w:color w:val="000000" w:themeColor="text1"/>
          <w:sz w:val="24"/>
          <w:szCs w:val="24"/>
        </w:rPr>
        <w:t>submissions</w:t>
      </w:r>
      <w:r w:rsidRPr="00FC75F9">
        <w:rPr>
          <w:rFonts w:cstheme="minorHAnsi"/>
          <w:color w:val="000000" w:themeColor="text1"/>
          <w:sz w:val="24"/>
          <w:szCs w:val="24"/>
        </w:rPr>
        <w:t xml:space="preserve"> made by the approved provider, when considered with the evidence recorded by</w:t>
      </w:r>
      <w:r w:rsidR="00CB41EC" w:rsidRPr="00FC75F9">
        <w:rPr>
          <w:rFonts w:cstheme="minorHAnsi"/>
          <w:color w:val="000000" w:themeColor="text1"/>
          <w:sz w:val="24"/>
          <w:szCs w:val="24"/>
        </w:rPr>
        <w:t xml:space="preserve"> </w:t>
      </w:r>
      <w:r w:rsidRPr="00FC75F9">
        <w:rPr>
          <w:rFonts w:cstheme="minorHAnsi"/>
          <w:color w:val="000000" w:themeColor="text1"/>
          <w:sz w:val="24"/>
          <w:szCs w:val="24"/>
        </w:rPr>
        <w:t xml:space="preserve">the </w:t>
      </w:r>
      <w:r w:rsidR="00C37524" w:rsidRPr="00FC75F9">
        <w:rPr>
          <w:rFonts w:cstheme="minorHAnsi"/>
          <w:color w:val="000000" w:themeColor="text1"/>
          <w:sz w:val="24"/>
          <w:szCs w:val="24"/>
        </w:rPr>
        <w:t xml:space="preserve">authorised </w:t>
      </w:r>
      <w:r w:rsidRPr="00FC75F9">
        <w:rPr>
          <w:rFonts w:cstheme="minorHAnsi"/>
          <w:color w:val="000000" w:themeColor="text1"/>
          <w:sz w:val="24"/>
          <w:szCs w:val="24"/>
        </w:rPr>
        <w:t>officer</w:t>
      </w:r>
      <w:r w:rsidR="00C37524" w:rsidRPr="00FC75F9">
        <w:rPr>
          <w:rFonts w:cstheme="minorHAnsi"/>
          <w:color w:val="000000" w:themeColor="text1"/>
          <w:sz w:val="24"/>
          <w:szCs w:val="24"/>
        </w:rPr>
        <w:t>,</w:t>
      </w:r>
      <w:r w:rsidRPr="00FC75F9">
        <w:rPr>
          <w:rFonts w:cstheme="minorHAnsi"/>
          <w:color w:val="000000" w:themeColor="text1"/>
          <w:sz w:val="24"/>
          <w:szCs w:val="24"/>
        </w:rPr>
        <w:t xml:space="preserve"> do not justify a change </w:t>
      </w:r>
      <w:r w:rsidR="00DB796C" w:rsidRPr="00FC75F9">
        <w:rPr>
          <w:rFonts w:cstheme="minorHAnsi"/>
          <w:color w:val="000000" w:themeColor="text1"/>
          <w:sz w:val="24"/>
          <w:szCs w:val="24"/>
        </w:rPr>
        <w:t>for</w:t>
      </w:r>
      <w:r w:rsidRPr="00FC75F9">
        <w:rPr>
          <w:rFonts w:cstheme="minorHAnsi"/>
          <w:color w:val="000000" w:themeColor="text1"/>
          <w:sz w:val="24"/>
          <w:szCs w:val="24"/>
        </w:rPr>
        <w:t xml:space="preserve"> this element.</w:t>
      </w:r>
    </w:p>
    <w:p w14:paraId="73AF86FA" w14:textId="4FB54748" w:rsidR="00774C42" w:rsidRPr="00717822" w:rsidRDefault="00774C42" w:rsidP="005702D3">
      <w:pPr>
        <w:snapToGrid w:val="0"/>
        <w:spacing w:before="0" w:line="240" w:lineRule="auto"/>
        <w:rPr>
          <w:rFonts w:cstheme="minorHAnsi"/>
          <w:color w:val="000000" w:themeColor="text1"/>
          <w:sz w:val="24"/>
          <w:szCs w:val="24"/>
        </w:rPr>
      </w:pPr>
      <w:r w:rsidRPr="00717822">
        <w:rPr>
          <w:rFonts w:cstheme="minorHAnsi"/>
          <w:b/>
          <w:iCs/>
          <w:color w:val="000000" w:themeColor="text1"/>
          <w:sz w:val="24"/>
          <w:szCs w:val="24"/>
        </w:rPr>
        <w:t>Approved provider’s view</w:t>
      </w:r>
    </w:p>
    <w:p w14:paraId="2FDA1E48" w14:textId="77777777" w:rsidR="00774C42" w:rsidRPr="00FC75F9" w:rsidRDefault="00774C42" w:rsidP="00717822">
      <w:pPr>
        <w:spacing w:before="0" w:line="240" w:lineRule="auto"/>
        <w:rPr>
          <w:rFonts w:cstheme="minorHAnsi"/>
          <w:i/>
          <w:color w:val="000000" w:themeColor="text1"/>
          <w:sz w:val="24"/>
          <w:szCs w:val="24"/>
        </w:rPr>
      </w:pPr>
      <w:r w:rsidRPr="00FC75F9">
        <w:rPr>
          <w:rFonts w:cstheme="minorHAnsi"/>
          <w:i/>
          <w:color w:val="000000" w:themeColor="text1"/>
          <w:sz w:val="24"/>
          <w:szCs w:val="24"/>
        </w:rPr>
        <w:t>Second tier review</w:t>
      </w:r>
    </w:p>
    <w:p w14:paraId="634554CC" w14:textId="3D251CC2" w:rsidR="00175117" w:rsidRPr="00FC75F9" w:rsidRDefault="00797070" w:rsidP="00174155">
      <w:pPr>
        <w:pStyle w:val="ListParagraph"/>
        <w:numPr>
          <w:ilvl w:val="0"/>
          <w:numId w:val="4"/>
        </w:numPr>
        <w:autoSpaceDE w:val="0"/>
        <w:autoSpaceDN w:val="0"/>
        <w:adjustRightInd w:val="0"/>
        <w:snapToGrid w:val="0"/>
        <w:spacing w:before="0" w:line="240" w:lineRule="auto"/>
        <w:contextualSpacing w:val="0"/>
        <w:rPr>
          <w:rFonts w:cstheme="minorHAnsi"/>
          <w:color w:val="000000" w:themeColor="text1"/>
          <w:sz w:val="24"/>
          <w:szCs w:val="24"/>
          <w:u w:val="single"/>
        </w:rPr>
      </w:pPr>
      <w:r w:rsidRPr="00FC75F9">
        <w:rPr>
          <w:rFonts w:cstheme="minorHAnsi"/>
          <w:color w:val="000000" w:themeColor="text1"/>
          <w:sz w:val="24"/>
          <w:szCs w:val="24"/>
        </w:rPr>
        <w:t xml:space="preserve">The approved provider submitted the following evidence for </w:t>
      </w:r>
      <w:r w:rsidR="005850AD">
        <w:rPr>
          <w:rFonts w:cstheme="minorHAnsi"/>
          <w:color w:val="000000" w:themeColor="text1"/>
          <w:sz w:val="24"/>
          <w:szCs w:val="24"/>
        </w:rPr>
        <w:t>Element</w:t>
      </w:r>
      <w:r w:rsidRPr="00FC75F9">
        <w:rPr>
          <w:rFonts w:cstheme="minorHAnsi"/>
          <w:color w:val="000000" w:themeColor="text1"/>
          <w:sz w:val="24"/>
          <w:szCs w:val="24"/>
        </w:rPr>
        <w:t xml:space="preserve"> 3.1.1</w:t>
      </w:r>
      <w:r w:rsidR="00071266" w:rsidRPr="00FC75F9">
        <w:rPr>
          <w:rFonts w:cstheme="minorHAnsi"/>
          <w:color w:val="000000" w:themeColor="text1"/>
          <w:sz w:val="24"/>
          <w:szCs w:val="24"/>
        </w:rPr>
        <w:t>:</w:t>
      </w:r>
    </w:p>
    <w:p w14:paraId="7129EBB0" w14:textId="77777777" w:rsidR="00E21E43" w:rsidRPr="00FC75F9" w:rsidRDefault="00AA62CF" w:rsidP="00AD5C86">
      <w:pPr>
        <w:pStyle w:val="ListParagraph"/>
        <w:numPr>
          <w:ilvl w:val="0"/>
          <w:numId w:val="26"/>
        </w:numPr>
        <w:autoSpaceDE w:val="0"/>
        <w:autoSpaceDN w:val="0"/>
        <w:adjustRightInd w:val="0"/>
        <w:spacing w:before="0" w:after="0" w:line="240" w:lineRule="auto"/>
        <w:ind w:left="1134" w:hanging="425"/>
        <w:rPr>
          <w:rFonts w:cstheme="minorHAnsi"/>
          <w:color w:val="000000" w:themeColor="text1"/>
          <w:sz w:val="24"/>
          <w:szCs w:val="24"/>
          <w:u w:val="single"/>
        </w:rPr>
      </w:pPr>
      <w:r w:rsidRPr="00FC75F9">
        <w:rPr>
          <w:rFonts w:cstheme="minorHAnsi"/>
          <w:color w:val="000000" w:themeColor="text1"/>
          <w:sz w:val="24"/>
          <w:szCs w:val="24"/>
          <w:u w:val="single"/>
        </w:rPr>
        <w:t xml:space="preserve">Access to the bathroom on day of assessment and rating </w:t>
      </w:r>
    </w:p>
    <w:p w14:paraId="7CB26343" w14:textId="1D7744E6" w:rsidR="00E21E43" w:rsidRPr="00FC75F9" w:rsidRDefault="00AA62CF" w:rsidP="00174155">
      <w:pPr>
        <w:pStyle w:val="ListParagraph"/>
        <w:autoSpaceDE w:val="0"/>
        <w:autoSpaceDN w:val="0"/>
        <w:adjustRightInd w:val="0"/>
        <w:spacing w:before="0" w:after="0" w:line="240" w:lineRule="auto"/>
        <w:ind w:left="1134"/>
        <w:rPr>
          <w:rFonts w:cstheme="minorHAnsi"/>
          <w:color w:val="000000" w:themeColor="text1"/>
          <w:sz w:val="24"/>
          <w:szCs w:val="24"/>
        </w:rPr>
      </w:pPr>
      <w:r w:rsidRPr="00FC75F9">
        <w:rPr>
          <w:rFonts w:cstheme="minorHAnsi"/>
          <w:color w:val="000000" w:themeColor="text1"/>
          <w:sz w:val="24"/>
          <w:szCs w:val="24"/>
        </w:rPr>
        <w:t>The preschool children have convenient access to a toilet. On the da</w:t>
      </w:r>
      <w:r w:rsidR="005702D3" w:rsidRPr="00FC75F9">
        <w:rPr>
          <w:rFonts w:cstheme="minorHAnsi"/>
          <w:color w:val="000000" w:themeColor="text1"/>
          <w:sz w:val="24"/>
          <w:szCs w:val="24"/>
        </w:rPr>
        <w:t>te of the assessment and rating visit</w:t>
      </w:r>
      <w:r w:rsidRPr="00FC75F9">
        <w:rPr>
          <w:rFonts w:cstheme="minorHAnsi"/>
          <w:color w:val="000000" w:themeColor="text1"/>
          <w:sz w:val="24"/>
          <w:szCs w:val="24"/>
        </w:rPr>
        <w:t xml:space="preserve"> the children had access to the bathroom by opening a half door </w:t>
      </w:r>
      <w:r w:rsidR="005702D3" w:rsidRPr="00FC75F9">
        <w:rPr>
          <w:rFonts w:cstheme="minorHAnsi"/>
          <w:color w:val="000000" w:themeColor="text1"/>
          <w:sz w:val="24"/>
          <w:szCs w:val="24"/>
        </w:rPr>
        <w:t xml:space="preserve">and </w:t>
      </w:r>
      <w:r w:rsidRPr="00FC75F9">
        <w:rPr>
          <w:rFonts w:cstheme="minorHAnsi"/>
          <w:color w:val="000000" w:themeColor="text1"/>
          <w:sz w:val="24"/>
          <w:szCs w:val="24"/>
        </w:rPr>
        <w:t>walkin</w:t>
      </w:r>
      <w:r w:rsidR="005702D3" w:rsidRPr="00FC75F9">
        <w:rPr>
          <w:rFonts w:cstheme="minorHAnsi"/>
          <w:color w:val="000000" w:themeColor="text1"/>
          <w:sz w:val="24"/>
          <w:szCs w:val="24"/>
        </w:rPr>
        <w:t>g into another room.</w:t>
      </w:r>
    </w:p>
    <w:p w14:paraId="0F2AEE0F" w14:textId="77777777" w:rsidR="00174155" w:rsidRPr="00FC75F9" w:rsidRDefault="00174155" w:rsidP="00174155">
      <w:pPr>
        <w:pStyle w:val="ListParagraph"/>
        <w:autoSpaceDE w:val="0"/>
        <w:autoSpaceDN w:val="0"/>
        <w:adjustRightInd w:val="0"/>
        <w:spacing w:before="0" w:after="0" w:line="240" w:lineRule="auto"/>
        <w:ind w:left="1134" w:hanging="567"/>
        <w:rPr>
          <w:rFonts w:cstheme="minorHAnsi"/>
          <w:color w:val="000000" w:themeColor="text1"/>
          <w:sz w:val="24"/>
          <w:szCs w:val="24"/>
        </w:rPr>
      </w:pPr>
    </w:p>
    <w:p w14:paraId="5BD6BFC3" w14:textId="37623768" w:rsidR="00174155" w:rsidRPr="00FC75F9" w:rsidRDefault="005702D3" w:rsidP="00174155">
      <w:pPr>
        <w:pStyle w:val="ListParagraph"/>
        <w:autoSpaceDE w:val="0"/>
        <w:autoSpaceDN w:val="0"/>
        <w:adjustRightInd w:val="0"/>
        <w:spacing w:before="0" w:after="0" w:line="240" w:lineRule="auto"/>
        <w:ind w:left="1134"/>
        <w:rPr>
          <w:rFonts w:cstheme="minorHAnsi"/>
          <w:i/>
          <w:color w:val="000000" w:themeColor="text1"/>
          <w:sz w:val="24"/>
          <w:szCs w:val="24"/>
        </w:rPr>
      </w:pPr>
      <w:r w:rsidRPr="00FC75F9">
        <w:rPr>
          <w:rFonts w:cstheme="minorHAnsi"/>
          <w:color w:val="000000" w:themeColor="text1"/>
          <w:sz w:val="24"/>
          <w:szCs w:val="24"/>
        </w:rPr>
        <w:t>The service</w:t>
      </w:r>
      <w:r w:rsidR="00AA62CF" w:rsidRPr="00FC75F9">
        <w:rPr>
          <w:rFonts w:cstheme="minorHAnsi"/>
          <w:color w:val="000000" w:themeColor="text1"/>
          <w:sz w:val="24"/>
          <w:szCs w:val="24"/>
        </w:rPr>
        <w:t xml:space="preserve"> floor plan show</w:t>
      </w:r>
      <w:r w:rsidR="00071266" w:rsidRPr="00FC75F9">
        <w:rPr>
          <w:rFonts w:cstheme="minorHAnsi"/>
          <w:color w:val="000000" w:themeColor="text1"/>
          <w:sz w:val="24"/>
          <w:szCs w:val="24"/>
        </w:rPr>
        <w:t>s</w:t>
      </w:r>
      <w:r w:rsidR="00AA62CF" w:rsidRPr="00FC75F9">
        <w:rPr>
          <w:rFonts w:cstheme="minorHAnsi"/>
          <w:color w:val="000000" w:themeColor="text1"/>
          <w:sz w:val="24"/>
          <w:szCs w:val="24"/>
        </w:rPr>
        <w:t xml:space="preserve"> the preschool child</w:t>
      </w:r>
      <w:r w:rsidR="00174155" w:rsidRPr="00FC75F9">
        <w:rPr>
          <w:rFonts w:cstheme="minorHAnsi"/>
          <w:color w:val="000000" w:themeColor="text1"/>
          <w:sz w:val="24"/>
          <w:szCs w:val="24"/>
        </w:rPr>
        <w:t xml:space="preserve">ren’s travel path demonstrating </w:t>
      </w:r>
      <w:r w:rsidR="00AA62CF" w:rsidRPr="00FC75F9">
        <w:rPr>
          <w:rFonts w:cstheme="minorHAnsi"/>
          <w:color w:val="000000" w:themeColor="text1"/>
          <w:sz w:val="24"/>
          <w:szCs w:val="24"/>
        </w:rPr>
        <w:t>convenient access to the bathroom on the day of assessment and ratings and changes made as suggested by the officer.</w:t>
      </w:r>
    </w:p>
    <w:p w14:paraId="63803A6D" w14:textId="77777777" w:rsidR="00174155" w:rsidRPr="00FC75F9" w:rsidRDefault="00174155" w:rsidP="00174155">
      <w:pPr>
        <w:pStyle w:val="ListParagraph"/>
        <w:autoSpaceDE w:val="0"/>
        <w:autoSpaceDN w:val="0"/>
        <w:adjustRightInd w:val="0"/>
        <w:spacing w:before="0" w:after="0" w:line="240" w:lineRule="auto"/>
        <w:ind w:left="1134"/>
        <w:rPr>
          <w:rFonts w:cstheme="minorHAnsi"/>
          <w:i/>
          <w:color w:val="000000" w:themeColor="text1"/>
          <w:sz w:val="24"/>
          <w:szCs w:val="24"/>
        </w:rPr>
      </w:pPr>
    </w:p>
    <w:p w14:paraId="69AD9447" w14:textId="05AFF777" w:rsidR="00E21E43" w:rsidRPr="00FC75F9" w:rsidRDefault="00174155" w:rsidP="00174155">
      <w:pPr>
        <w:pStyle w:val="ListParagraph"/>
        <w:autoSpaceDE w:val="0"/>
        <w:autoSpaceDN w:val="0"/>
        <w:adjustRightInd w:val="0"/>
        <w:spacing w:before="0" w:after="0" w:line="240" w:lineRule="auto"/>
        <w:ind w:left="1134"/>
        <w:rPr>
          <w:rFonts w:cstheme="minorHAnsi"/>
          <w:i/>
          <w:color w:val="000000" w:themeColor="text1"/>
          <w:sz w:val="24"/>
          <w:szCs w:val="24"/>
        </w:rPr>
      </w:pPr>
      <w:r w:rsidRPr="00FC75F9">
        <w:rPr>
          <w:rFonts w:cstheme="minorHAnsi"/>
          <w:color w:val="000000" w:themeColor="text1"/>
          <w:sz w:val="24"/>
          <w:szCs w:val="24"/>
          <w:u w:val="single"/>
        </w:rPr>
        <w:t>Post suggestions made by authorise</w:t>
      </w:r>
      <w:r w:rsidR="00C04CD3" w:rsidRPr="00FC75F9">
        <w:rPr>
          <w:rFonts w:cstheme="minorHAnsi"/>
          <w:color w:val="000000" w:themeColor="text1"/>
          <w:sz w:val="24"/>
          <w:szCs w:val="24"/>
          <w:u w:val="single"/>
        </w:rPr>
        <w:t>d</w:t>
      </w:r>
      <w:r w:rsidRPr="00FC75F9">
        <w:rPr>
          <w:rFonts w:cstheme="minorHAnsi"/>
          <w:color w:val="000000" w:themeColor="text1"/>
          <w:sz w:val="24"/>
          <w:szCs w:val="24"/>
          <w:u w:val="single"/>
        </w:rPr>
        <w:t xml:space="preserve"> o</w:t>
      </w:r>
      <w:r w:rsidR="00AA62CF" w:rsidRPr="00FC75F9">
        <w:rPr>
          <w:rFonts w:cstheme="minorHAnsi"/>
          <w:color w:val="000000" w:themeColor="text1"/>
          <w:sz w:val="24"/>
          <w:szCs w:val="24"/>
          <w:u w:val="single"/>
        </w:rPr>
        <w:t xml:space="preserve">fficer </w:t>
      </w:r>
    </w:p>
    <w:p w14:paraId="4982978A" w14:textId="567C8398" w:rsidR="00174155" w:rsidRPr="00FC75F9" w:rsidRDefault="00AA62CF" w:rsidP="00174155">
      <w:pPr>
        <w:pStyle w:val="ListParagraph"/>
        <w:autoSpaceDE w:val="0"/>
        <w:autoSpaceDN w:val="0"/>
        <w:adjustRightInd w:val="0"/>
        <w:snapToGrid w:val="0"/>
        <w:spacing w:before="0" w:line="240" w:lineRule="auto"/>
        <w:ind w:left="1134"/>
        <w:contextualSpacing w:val="0"/>
        <w:rPr>
          <w:rFonts w:cstheme="minorHAnsi"/>
          <w:i/>
          <w:color w:val="000000" w:themeColor="text1"/>
          <w:sz w:val="24"/>
          <w:szCs w:val="24"/>
        </w:rPr>
      </w:pPr>
      <w:r w:rsidRPr="00FC75F9">
        <w:rPr>
          <w:rFonts w:cstheme="minorHAnsi"/>
          <w:color w:val="000000" w:themeColor="text1"/>
          <w:sz w:val="24"/>
          <w:szCs w:val="24"/>
        </w:rPr>
        <w:t>The officer suggested giving the preschool children access via another door within the room. This suggestion was taken on</w:t>
      </w:r>
      <w:r w:rsidR="00174155" w:rsidRPr="00FC75F9">
        <w:rPr>
          <w:rFonts w:cstheme="minorHAnsi"/>
          <w:color w:val="000000" w:themeColor="text1"/>
          <w:sz w:val="24"/>
          <w:szCs w:val="24"/>
        </w:rPr>
        <w:t>-</w:t>
      </w:r>
      <w:r w:rsidRPr="00FC75F9">
        <w:rPr>
          <w:rFonts w:cstheme="minorHAnsi"/>
          <w:color w:val="000000" w:themeColor="text1"/>
          <w:sz w:val="24"/>
          <w:szCs w:val="24"/>
        </w:rPr>
        <w:t>boar</w:t>
      </w:r>
      <w:r w:rsidR="005702D3" w:rsidRPr="00FC75F9">
        <w:rPr>
          <w:rFonts w:cstheme="minorHAnsi"/>
          <w:color w:val="000000" w:themeColor="text1"/>
          <w:sz w:val="24"/>
          <w:szCs w:val="24"/>
        </w:rPr>
        <w:t>d and put in place immediately however the recommendation has</w:t>
      </w:r>
      <w:r w:rsidR="00071266" w:rsidRPr="00FC75F9">
        <w:rPr>
          <w:rFonts w:cstheme="minorHAnsi"/>
          <w:color w:val="000000" w:themeColor="text1"/>
          <w:sz w:val="24"/>
          <w:szCs w:val="24"/>
        </w:rPr>
        <w:t xml:space="preserve"> not made a difference.</w:t>
      </w:r>
    </w:p>
    <w:p w14:paraId="313CC588" w14:textId="605F9E18" w:rsidR="00E21E43" w:rsidRPr="00FC75F9" w:rsidRDefault="00AA62CF" w:rsidP="001008EE">
      <w:pPr>
        <w:pStyle w:val="ListParagraph"/>
        <w:autoSpaceDE w:val="0"/>
        <w:autoSpaceDN w:val="0"/>
        <w:adjustRightInd w:val="0"/>
        <w:snapToGrid w:val="0"/>
        <w:spacing w:before="0" w:line="240" w:lineRule="auto"/>
        <w:ind w:left="1134"/>
        <w:contextualSpacing w:val="0"/>
        <w:rPr>
          <w:rFonts w:cstheme="minorHAnsi"/>
          <w:color w:val="000000" w:themeColor="text1"/>
          <w:sz w:val="24"/>
          <w:szCs w:val="24"/>
        </w:rPr>
      </w:pPr>
      <w:r w:rsidRPr="00FC75F9">
        <w:rPr>
          <w:rFonts w:cstheme="minorHAnsi"/>
          <w:color w:val="000000" w:themeColor="text1"/>
          <w:sz w:val="24"/>
          <w:szCs w:val="24"/>
        </w:rPr>
        <w:t xml:space="preserve">The </w:t>
      </w:r>
      <w:r w:rsidR="005702D3" w:rsidRPr="00FC75F9">
        <w:rPr>
          <w:rFonts w:cstheme="minorHAnsi"/>
          <w:color w:val="000000" w:themeColor="text1"/>
          <w:sz w:val="24"/>
          <w:szCs w:val="24"/>
        </w:rPr>
        <w:t xml:space="preserve">service also argued that at another service operated by the same approved provider </w:t>
      </w:r>
      <w:r w:rsidR="001008EE" w:rsidRPr="00FC75F9">
        <w:rPr>
          <w:rFonts w:cstheme="minorHAnsi"/>
          <w:color w:val="000000" w:themeColor="text1"/>
          <w:sz w:val="24"/>
          <w:szCs w:val="24"/>
        </w:rPr>
        <w:t>the</w:t>
      </w:r>
      <w:r w:rsidRPr="00FC75F9">
        <w:rPr>
          <w:rFonts w:cstheme="minorHAnsi"/>
          <w:color w:val="000000" w:themeColor="text1"/>
          <w:sz w:val="24"/>
          <w:szCs w:val="24"/>
        </w:rPr>
        <w:t xml:space="preserve"> preschool children are required to walk a longer distance to reach the bathroom </w:t>
      </w:r>
      <w:r w:rsidR="00071266" w:rsidRPr="00FC75F9">
        <w:rPr>
          <w:rFonts w:cstheme="minorHAnsi"/>
          <w:color w:val="000000" w:themeColor="text1"/>
          <w:sz w:val="24"/>
          <w:szCs w:val="24"/>
        </w:rPr>
        <w:t>yet the authorised officer</w:t>
      </w:r>
      <w:r w:rsidRPr="00FC75F9">
        <w:rPr>
          <w:rFonts w:cstheme="minorHAnsi"/>
          <w:color w:val="000000" w:themeColor="text1"/>
          <w:sz w:val="24"/>
          <w:szCs w:val="24"/>
        </w:rPr>
        <w:t xml:space="preserve"> rated Q</w:t>
      </w:r>
      <w:r w:rsidR="00071266" w:rsidRPr="00FC75F9">
        <w:rPr>
          <w:rFonts w:cstheme="minorHAnsi"/>
          <w:color w:val="000000" w:themeColor="text1"/>
          <w:sz w:val="24"/>
          <w:szCs w:val="24"/>
        </w:rPr>
        <w:t xml:space="preserve">uality </w:t>
      </w:r>
      <w:r w:rsidRPr="00FC75F9">
        <w:rPr>
          <w:rFonts w:cstheme="minorHAnsi"/>
          <w:color w:val="000000" w:themeColor="text1"/>
          <w:sz w:val="24"/>
          <w:szCs w:val="24"/>
        </w:rPr>
        <w:t>A</w:t>
      </w:r>
      <w:r w:rsidR="00071266" w:rsidRPr="00FC75F9">
        <w:rPr>
          <w:rFonts w:cstheme="minorHAnsi"/>
          <w:color w:val="000000" w:themeColor="text1"/>
          <w:sz w:val="24"/>
          <w:szCs w:val="24"/>
        </w:rPr>
        <w:t>rea</w:t>
      </w:r>
      <w:r w:rsidRPr="00FC75F9">
        <w:rPr>
          <w:rFonts w:cstheme="minorHAnsi"/>
          <w:color w:val="000000" w:themeColor="text1"/>
          <w:sz w:val="24"/>
          <w:szCs w:val="24"/>
        </w:rPr>
        <w:t xml:space="preserve"> 3 as Exceeding. </w:t>
      </w:r>
    </w:p>
    <w:p w14:paraId="43C0DC5C" w14:textId="2AE01A4B" w:rsidR="00774C42" w:rsidRPr="00FC75F9" w:rsidRDefault="00774C42" w:rsidP="00C229F5">
      <w:pPr>
        <w:autoSpaceDE w:val="0"/>
        <w:autoSpaceDN w:val="0"/>
        <w:adjustRightInd w:val="0"/>
        <w:spacing w:before="0" w:line="240" w:lineRule="auto"/>
        <w:rPr>
          <w:rFonts w:cstheme="minorHAnsi"/>
          <w:i/>
          <w:color w:val="000000" w:themeColor="text1"/>
          <w:sz w:val="24"/>
          <w:szCs w:val="24"/>
        </w:rPr>
      </w:pPr>
      <w:r w:rsidRPr="00FC75F9">
        <w:rPr>
          <w:rFonts w:cstheme="minorHAnsi"/>
          <w:i/>
          <w:color w:val="000000" w:themeColor="text1"/>
          <w:sz w:val="24"/>
          <w:szCs w:val="24"/>
        </w:rPr>
        <w:t>First tier review</w:t>
      </w:r>
    </w:p>
    <w:p w14:paraId="5A18FFD6" w14:textId="7F3BC0CF" w:rsidR="003725D2" w:rsidRPr="00FC75F9" w:rsidRDefault="003725D2" w:rsidP="004C515D">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The approved provider </w:t>
      </w:r>
      <w:r w:rsidR="00E21E43" w:rsidRPr="00FC75F9">
        <w:rPr>
          <w:rFonts w:cstheme="minorHAnsi"/>
          <w:color w:val="000000" w:themeColor="text1"/>
          <w:sz w:val="24"/>
          <w:szCs w:val="24"/>
        </w:rPr>
        <w:t>submitted</w:t>
      </w:r>
      <w:r w:rsidR="004C515D" w:rsidRPr="00FC75F9">
        <w:rPr>
          <w:rFonts w:cstheme="minorHAnsi"/>
          <w:color w:val="000000" w:themeColor="text1"/>
          <w:sz w:val="24"/>
          <w:szCs w:val="24"/>
        </w:rPr>
        <w:t xml:space="preserve"> that </w:t>
      </w:r>
      <w:r w:rsidR="005850AD">
        <w:rPr>
          <w:rFonts w:cstheme="minorHAnsi"/>
          <w:color w:val="000000" w:themeColor="text1"/>
          <w:sz w:val="24"/>
          <w:szCs w:val="24"/>
        </w:rPr>
        <w:t>Element</w:t>
      </w:r>
      <w:r w:rsidR="004C515D" w:rsidRPr="00FC75F9">
        <w:rPr>
          <w:rFonts w:cstheme="minorHAnsi"/>
          <w:color w:val="000000" w:themeColor="text1"/>
          <w:sz w:val="24"/>
          <w:szCs w:val="24"/>
        </w:rPr>
        <w:t xml:space="preserve"> 3.1.1 should be Met</w:t>
      </w:r>
      <w:r w:rsidRPr="00FC75F9">
        <w:rPr>
          <w:rFonts w:cstheme="minorHAnsi"/>
          <w:color w:val="000000" w:themeColor="text1"/>
          <w:sz w:val="24"/>
          <w:szCs w:val="24"/>
        </w:rPr>
        <w:t>, and offer</w:t>
      </w:r>
      <w:r w:rsidR="00175117" w:rsidRPr="00FC75F9">
        <w:rPr>
          <w:rFonts w:cstheme="minorHAnsi"/>
          <w:color w:val="000000" w:themeColor="text1"/>
          <w:sz w:val="24"/>
          <w:szCs w:val="24"/>
        </w:rPr>
        <w:t>ed</w:t>
      </w:r>
      <w:r w:rsidRPr="00FC75F9">
        <w:rPr>
          <w:rFonts w:cstheme="minorHAnsi"/>
          <w:color w:val="000000" w:themeColor="text1"/>
          <w:sz w:val="24"/>
          <w:szCs w:val="24"/>
        </w:rPr>
        <w:t xml:space="preserve"> the following statements </w:t>
      </w:r>
      <w:r w:rsidR="004C515D" w:rsidRPr="00FC75F9">
        <w:rPr>
          <w:rFonts w:cstheme="minorHAnsi"/>
          <w:color w:val="000000" w:themeColor="text1"/>
          <w:sz w:val="24"/>
          <w:szCs w:val="24"/>
        </w:rPr>
        <w:t>in</w:t>
      </w:r>
      <w:r w:rsidRPr="00FC75F9">
        <w:rPr>
          <w:rFonts w:cstheme="minorHAnsi"/>
          <w:color w:val="000000" w:themeColor="text1"/>
          <w:sz w:val="24"/>
          <w:szCs w:val="24"/>
        </w:rPr>
        <w:t xml:space="preserve"> support </w:t>
      </w:r>
      <w:r w:rsidR="004C515D" w:rsidRPr="00FC75F9">
        <w:rPr>
          <w:rFonts w:cstheme="minorHAnsi"/>
          <w:color w:val="000000" w:themeColor="text1"/>
          <w:sz w:val="24"/>
          <w:szCs w:val="24"/>
        </w:rPr>
        <w:t>of this</w:t>
      </w:r>
      <w:r w:rsidRPr="00FC75F9">
        <w:rPr>
          <w:rFonts w:cstheme="minorHAnsi"/>
          <w:color w:val="000000" w:themeColor="text1"/>
          <w:sz w:val="24"/>
          <w:szCs w:val="24"/>
        </w:rPr>
        <w:t>:</w:t>
      </w:r>
    </w:p>
    <w:p w14:paraId="0C1BA271" w14:textId="52895FEA" w:rsidR="003725D2" w:rsidRPr="00FC75F9" w:rsidRDefault="003725D2" w:rsidP="00AD5C86">
      <w:pPr>
        <w:pStyle w:val="ListParagraph"/>
        <w:numPr>
          <w:ilvl w:val="0"/>
          <w:numId w:val="16"/>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The preschool children have access to an age-appropriate toilet, washing and drying facilities that </w:t>
      </w:r>
      <w:r w:rsidR="001008EE" w:rsidRPr="00FC75F9">
        <w:rPr>
          <w:rFonts w:cstheme="minorHAnsi"/>
          <w:color w:val="000000" w:themeColor="text1"/>
          <w:sz w:val="24"/>
          <w:szCs w:val="24"/>
        </w:rPr>
        <w:t>are</w:t>
      </w:r>
      <w:r w:rsidRPr="00FC75F9">
        <w:rPr>
          <w:rFonts w:cstheme="minorHAnsi"/>
          <w:color w:val="000000" w:themeColor="text1"/>
          <w:sz w:val="24"/>
          <w:szCs w:val="24"/>
        </w:rPr>
        <w:t xml:space="preserve"> safe and </w:t>
      </w:r>
      <w:r w:rsidR="001008EE" w:rsidRPr="00FC75F9">
        <w:rPr>
          <w:rFonts w:cstheme="minorHAnsi"/>
          <w:color w:val="000000" w:themeColor="text1"/>
          <w:sz w:val="24"/>
          <w:szCs w:val="24"/>
        </w:rPr>
        <w:t xml:space="preserve">offer </w:t>
      </w:r>
      <w:r w:rsidRPr="00FC75F9">
        <w:rPr>
          <w:rFonts w:cstheme="minorHAnsi"/>
          <w:color w:val="000000" w:themeColor="text1"/>
          <w:sz w:val="24"/>
          <w:szCs w:val="24"/>
        </w:rPr>
        <w:t>convenient access by the children</w:t>
      </w:r>
      <w:r w:rsidR="004C515D" w:rsidRPr="00FC75F9">
        <w:rPr>
          <w:rFonts w:cstheme="minorHAnsi"/>
          <w:color w:val="000000" w:themeColor="text1"/>
          <w:sz w:val="24"/>
          <w:szCs w:val="24"/>
        </w:rPr>
        <w:t>.</w:t>
      </w:r>
    </w:p>
    <w:p w14:paraId="58D28BAA" w14:textId="6E9FA309" w:rsidR="00774C42" w:rsidRPr="00FC75F9" w:rsidRDefault="001008EE" w:rsidP="00AD5C86">
      <w:pPr>
        <w:pStyle w:val="ListParagraph"/>
        <w:numPr>
          <w:ilvl w:val="0"/>
          <w:numId w:val="16"/>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Other</w:t>
      </w:r>
      <w:r w:rsidR="003725D2" w:rsidRPr="00FC75F9">
        <w:rPr>
          <w:rFonts w:cstheme="minorHAnsi"/>
          <w:color w:val="000000" w:themeColor="text1"/>
          <w:sz w:val="24"/>
          <w:szCs w:val="24"/>
        </w:rPr>
        <w:t xml:space="preserve"> services within </w:t>
      </w:r>
      <w:r w:rsidR="00340BDB" w:rsidRPr="00FC75F9">
        <w:rPr>
          <w:rFonts w:cstheme="minorHAnsi"/>
          <w:color w:val="000000" w:themeColor="text1"/>
          <w:sz w:val="24"/>
          <w:szCs w:val="24"/>
        </w:rPr>
        <w:t>their</w:t>
      </w:r>
      <w:r w:rsidR="003725D2" w:rsidRPr="00FC75F9">
        <w:rPr>
          <w:rFonts w:cstheme="minorHAnsi"/>
          <w:color w:val="000000" w:themeColor="text1"/>
          <w:sz w:val="24"/>
          <w:szCs w:val="24"/>
        </w:rPr>
        <w:t xml:space="preserve"> organisation with a similar physical environment </w:t>
      </w:r>
      <w:r w:rsidR="004C515D" w:rsidRPr="00FC75F9">
        <w:rPr>
          <w:rFonts w:cstheme="minorHAnsi"/>
          <w:color w:val="000000" w:themeColor="text1"/>
          <w:sz w:val="24"/>
          <w:szCs w:val="24"/>
        </w:rPr>
        <w:t>have been rated E</w:t>
      </w:r>
      <w:r w:rsidR="003725D2" w:rsidRPr="00FC75F9">
        <w:rPr>
          <w:rFonts w:cstheme="minorHAnsi"/>
          <w:color w:val="000000" w:themeColor="text1"/>
          <w:sz w:val="24"/>
          <w:szCs w:val="24"/>
        </w:rPr>
        <w:t>xceeding this year.</w:t>
      </w:r>
    </w:p>
    <w:p w14:paraId="2044D539" w14:textId="273F7FFD" w:rsidR="00774C42" w:rsidRPr="00FC75F9" w:rsidRDefault="00774C42" w:rsidP="004C515D">
      <w:pPr>
        <w:autoSpaceDE w:val="0"/>
        <w:autoSpaceDN w:val="0"/>
        <w:adjustRightInd w:val="0"/>
        <w:spacing w:before="0" w:line="240" w:lineRule="auto"/>
        <w:rPr>
          <w:rFonts w:cstheme="minorHAnsi"/>
          <w:i/>
          <w:color w:val="000000" w:themeColor="text1"/>
          <w:sz w:val="24"/>
          <w:szCs w:val="24"/>
        </w:rPr>
      </w:pPr>
      <w:r w:rsidRPr="00FC75F9">
        <w:rPr>
          <w:rFonts w:cstheme="minorHAnsi"/>
          <w:i/>
          <w:color w:val="000000" w:themeColor="text1"/>
          <w:sz w:val="24"/>
          <w:szCs w:val="24"/>
        </w:rPr>
        <w:t xml:space="preserve">Feedback to the </w:t>
      </w:r>
      <w:r w:rsidR="004C515D" w:rsidRPr="00FC75F9">
        <w:rPr>
          <w:rFonts w:cstheme="minorHAnsi"/>
          <w:i/>
          <w:color w:val="000000" w:themeColor="text1"/>
          <w:sz w:val="24"/>
          <w:szCs w:val="24"/>
        </w:rPr>
        <w:t xml:space="preserve">assessment and rating </w:t>
      </w:r>
      <w:r w:rsidRPr="00FC75F9">
        <w:rPr>
          <w:rFonts w:cstheme="minorHAnsi"/>
          <w:i/>
          <w:color w:val="000000" w:themeColor="text1"/>
          <w:sz w:val="24"/>
          <w:szCs w:val="24"/>
        </w:rPr>
        <w:t>draft report</w:t>
      </w:r>
    </w:p>
    <w:p w14:paraId="03C14F73" w14:textId="76C28DD3" w:rsidR="00F51DDE" w:rsidRPr="00FC75F9" w:rsidRDefault="00F51DDE" w:rsidP="00BF2D83">
      <w:pPr>
        <w:pStyle w:val="ListParagraph"/>
        <w:numPr>
          <w:ilvl w:val="0"/>
          <w:numId w:val="4"/>
        </w:numPr>
        <w:autoSpaceDE w:val="0"/>
        <w:autoSpaceDN w:val="0"/>
        <w:adjustRightInd w:val="0"/>
        <w:spacing w:before="0" w:after="0" w:line="240" w:lineRule="auto"/>
        <w:rPr>
          <w:rFonts w:cstheme="minorHAnsi"/>
          <w:i/>
          <w:color w:val="000000" w:themeColor="text1"/>
          <w:sz w:val="24"/>
          <w:szCs w:val="24"/>
        </w:rPr>
      </w:pPr>
      <w:r w:rsidRPr="00FC75F9">
        <w:rPr>
          <w:rFonts w:cstheme="minorHAnsi"/>
          <w:color w:val="000000" w:themeColor="text1"/>
          <w:sz w:val="24"/>
          <w:szCs w:val="24"/>
        </w:rPr>
        <w:t>The approved provider submitted the following evidence:</w:t>
      </w:r>
    </w:p>
    <w:p w14:paraId="20EDC37F" w14:textId="77777777" w:rsidR="009A4260" w:rsidRDefault="00340BDB" w:rsidP="009A4260">
      <w:pPr>
        <w:pStyle w:val="ListParagraph"/>
        <w:numPr>
          <w:ilvl w:val="0"/>
          <w:numId w:val="33"/>
        </w:numPr>
        <w:autoSpaceDE w:val="0"/>
        <w:autoSpaceDN w:val="0"/>
        <w:adjustRightInd w:val="0"/>
        <w:spacing w:before="0" w:after="0" w:line="240" w:lineRule="auto"/>
        <w:ind w:left="1134" w:hanging="425"/>
        <w:rPr>
          <w:rFonts w:cstheme="minorHAnsi"/>
          <w:color w:val="000000" w:themeColor="text1"/>
          <w:sz w:val="24"/>
          <w:szCs w:val="24"/>
        </w:rPr>
      </w:pPr>
      <w:r w:rsidRPr="00FC75F9">
        <w:rPr>
          <w:rFonts w:cstheme="minorHAnsi"/>
          <w:color w:val="000000" w:themeColor="text1"/>
          <w:sz w:val="24"/>
          <w:szCs w:val="24"/>
        </w:rPr>
        <w:t>They</w:t>
      </w:r>
      <w:r w:rsidR="00F51DDE" w:rsidRPr="00FC75F9">
        <w:rPr>
          <w:rFonts w:cstheme="minorHAnsi"/>
          <w:color w:val="000000" w:themeColor="text1"/>
          <w:sz w:val="24"/>
          <w:szCs w:val="24"/>
        </w:rPr>
        <w:t xml:space="preserve"> consider </w:t>
      </w:r>
      <w:r w:rsidRPr="00FC75F9">
        <w:rPr>
          <w:rFonts w:cstheme="minorHAnsi"/>
          <w:color w:val="000000" w:themeColor="text1"/>
          <w:sz w:val="24"/>
          <w:szCs w:val="24"/>
        </w:rPr>
        <w:t>they are</w:t>
      </w:r>
      <w:r w:rsidR="00F51DDE" w:rsidRPr="00FC75F9">
        <w:rPr>
          <w:rFonts w:cstheme="minorHAnsi"/>
          <w:color w:val="000000" w:themeColor="text1"/>
          <w:sz w:val="24"/>
          <w:szCs w:val="24"/>
        </w:rPr>
        <w:t xml:space="preserve"> exceeding national standards as all indoor and outdoor spaces, equipment, furniture, building and resources provide a stimulating learning and care environment for children.</w:t>
      </w:r>
    </w:p>
    <w:p w14:paraId="5418C28D" w14:textId="552C64F1" w:rsidR="00C37524" w:rsidRPr="009A4260" w:rsidRDefault="009A4260" w:rsidP="00774C42">
      <w:pPr>
        <w:pStyle w:val="ListParagraph"/>
        <w:numPr>
          <w:ilvl w:val="0"/>
          <w:numId w:val="33"/>
        </w:numPr>
        <w:autoSpaceDE w:val="0"/>
        <w:autoSpaceDN w:val="0"/>
        <w:adjustRightInd w:val="0"/>
        <w:spacing w:before="0" w:after="0" w:line="240" w:lineRule="auto"/>
        <w:ind w:left="1134" w:hanging="425"/>
        <w:rPr>
          <w:rFonts w:cstheme="minorHAnsi"/>
          <w:color w:val="000000" w:themeColor="text1"/>
          <w:sz w:val="24"/>
          <w:szCs w:val="24"/>
        </w:rPr>
      </w:pPr>
      <w:r w:rsidRPr="009A4260">
        <w:rPr>
          <w:rFonts w:cstheme="minorHAnsi"/>
          <w:color w:val="000000" w:themeColor="text1"/>
          <w:sz w:val="24"/>
          <w:szCs w:val="24"/>
        </w:rPr>
        <w:t>The preschool children can access the bathroom via a dividing gate into the nursery. The children can independently open/close this gate to utilise the bathroom.</w:t>
      </w:r>
    </w:p>
    <w:p w14:paraId="236895F7" w14:textId="77777777" w:rsidR="001008EE" w:rsidRPr="00FC75F9" w:rsidRDefault="001008EE" w:rsidP="001008EE">
      <w:pPr>
        <w:spacing w:line="240" w:lineRule="auto"/>
        <w:rPr>
          <w:rFonts w:cs="Arial"/>
          <w:b/>
          <w:color w:val="000000" w:themeColor="text1"/>
          <w:sz w:val="24"/>
          <w:szCs w:val="24"/>
        </w:rPr>
      </w:pPr>
      <w:r w:rsidRPr="00FC75F9">
        <w:rPr>
          <w:rFonts w:cs="Arial"/>
          <w:b/>
          <w:color w:val="000000" w:themeColor="text1"/>
          <w:sz w:val="24"/>
          <w:szCs w:val="24"/>
        </w:rPr>
        <w:lastRenderedPageBreak/>
        <w:t>Ratings review panel’s considerations</w:t>
      </w:r>
    </w:p>
    <w:p w14:paraId="19F5DD14" w14:textId="77777777" w:rsidR="001008EE" w:rsidRPr="00FC75F9" w:rsidRDefault="001008EE" w:rsidP="001008EE">
      <w:pPr>
        <w:pStyle w:val="ListParagraph"/>
        <w:numPr>
          <w:ilvl w:val="0"/>
          <w:numId w:val="4"/>
        </w:numPr>
        <w:spacing w:line="240" w:lineRule="auto"/>
        <w:ind w:hanging="680"/>
        <w:contextualSpacing w:val="0"/>
        <w:rPr>
          <w:rFonts w:cstheme="minorHAnsi"/>
          <w:color w:val="000000" w:themeColor="text1"/>
          <w:sz w:val="24"/>
          <w:szCs w:val="24"/>
          <w:lang w:eastAsia="en-US"/>
        </w:rPr>
      </w:pPr>
      <w:r w:rsidRPr="00FC75F9">
        <w:rPr>
          <w:color w:val="000000" w:themeColor="text1"/>
          <w:sz w:val="24"/>
          <w:szCs w:val="24"/>
        </w:rPr>
        <w:t>The panel discussed whether the children aged 3-5 years old have adequate, age-appropriate, safe and convenient access to toilet facilities, noting the first tier review decision found the service had failed to ensure compliance with Regulation 109.</w:t>
      </w:r>
    </w:p>
    <w:p w14:paraId="5142B310" w14:textId="082F131F" w:rsidR="001008EE" w:rsidRPr="00FC75F9" w:rsidRDefault="001008EE" w:rsidP="001008EE">
      <w:pPr>
        <w:pStyle w:val="ListParagraph"/>
        <w:numPr>
          <w:ilvl w:val="0"/>
          <w:numId w:val="4"/>
        </w:numPr>
        <w:spacing w:line="240" w:lineRule="auto"/>
        <w:ind w:hanging="680"/>
        <w:contextualSpacing w:val="0"/>
        <w:rPr>
          <w:rFonts w:cstheme="minorHAnsi"/>
          <w:color w:val="000000" w:themeColor="text1"/>
          <w:sz w:val="24"/>
          <w:szCs w:val="24"/>
          <w:lang w:eastAsia="en-US"/>
        </w:rPr>
      </w:pPr>
      <w:r w:rsidRPr="00FC75F9">
        <w:rPr>
          <w:color w:val="000000" w:themeColor="text1"/>
          <w:sz w:val="24"/>
          <w:szCs w:val="24"/>
        </w:rPr>
        <w:t xml:space="preserve">The evidence considered by the panel stated the 3-5 year old children use the bathroom located in the 0-2 year olds’ room. </w:t>
      </w:r>
    </w:p>
    <w:p w14:paraId="078016B7" w14:textId="3542CB43" w:rsidR="001008EE" w:rsidRPr="00FC75F9" w:rsidRDefault="001008EE" w:rsidP="001008EE">
      <w:pPr>
        <w:pStyle w:val="ListParagraph"/>
        <w:numPr>
          <w:ilvl w:val="0"/>
          <w:numId w:val="4"/>
        </w:numPr>
        <w:spacing w:line="240" w:lineRule="auto"/>
        <w:ind w:hanging="680"/>
        <w:contextualSpacing w:val="0"/>
        <w:rPr>
          <w:rFonts w:cstheme="minorHAnsi"/>
          <w:color w:val="000000" w:themeColor="text1"/>
          <w:sz w:val="24"/>
          <w:szCs w:val="24"/>
          <w:lang w:eastAsia="en-US"/>
        </w:rPr>
      </w:pPr>
      <w:r w:rsidRPr="00FC75F9">
        <w:rPr>
          <w:color w:val="000000" w:themeColor="text1"/>
          <w:sz w:val="24"/>
          <w:szCs w:val="24"/>
        </w:rPr>
        <w:t>The panel noted that the evidence indicated the preschool aged children are able to access their designated bathroom independently, and that there was no indication the facilities are inappropriate or unsafe, only that the access could be more convenient. The panel agreed that the regulatory authority’s requested solution supported this assessment, given they request</w:t>
      </w:r>
      <w:r w:rsidR="00F3286E" w:rsidRPr="00FC75F9">
        <w:rPr>
          <w:color w:val="000000" w:themeColor="text1"/>
          <w:sz w:val="24"/>
          <w:szCs w:val="24"/>
        </w:rPr>
        <w:t>ed</w:t>
      </w:r>
      <w:r w:rsidRPr="00FC75F9">
        <w:rPr>
          <w:color w:val="000000" w:themeColor="text1"/>
          <w:sz w:val="24"/>
          <w:szCs w:val="24"/>
        </w:rPr>
        <w:t xml:space="preserve"> a change to the children’s access route to the bathroom, not that they use another bathroom.</w:t>
      </w:r>
    </w:p>
    <w:p w14:paraId="4DD6C4B1" w14:textId="77777777" w:rsidR="00F3286E" w:rsidRPr="00FC75F9" w:rsidRDefault="00F3286E" w:rsidP="00F3286E">
      <w:pPr>
        <w:pStyle w:val="BodyText"/>
        <w:numPr>
          <w:ilvl w:val="0"/>
          <w:numId w:val="4"/>
        </w:numPr>
        <w:tabs>
          <w:tab w:val="left" w:pos="7140"/>
        </w:tabs>
        <w:rPr>
          <w:rFonts w:asciiTheme="minorHAnsi" w:hAnsiTheme="minorHAnsi"/>
          <w:color w:val="000000" w:themeColor="text1"/>
          <w:szCs w:val="24"/>
        </w:rPr>
      </w:pPr>
      <w:r w:rsidRPr="00FC75F9">
        <w:rPr>
          <w:rFonts w:asciiTheme="minorHAnsi" w:hAnsiTheme="minorHAnsi"/>
          <w:color w:val="000000" w:themeColor="text1"/>
          <w:szCs w:val="24"/>
        </w:rPr>
        <w:t>The panel also agreed that the regulatory authority provided very little information about why the service is not meeting this element and that more information in the first tier decision on why this element was not met would have been helpful to both the approved provider and the review panel.</w:t>
      </w:r>
    </w:p>
    <w:p w14:paraId="43448694" w14:textId="05DE833B" w:rsidR="00F3286E" w:rsidRPr="00FC75F9" w:rsidRDefault="00F3286E" w:rsidP="00F3286E">
      <w:pPr>
        <w:pStyle w:val="BodyText"/>
        <w:numPr>
          <w:ilvl w:val="0"/>
          <w:numId w:val="4"/>
        </w:numPr>
        <w:tabs>
          <w:tab w:val="left" w:pos="7140"/>
        </w:tabs>
        <w:rPr>
          <w:rFonts w:asciiTheme="minorHAnsi" w:hAnsiTheme="minorHAnsi"/>
          <w:color w:val="000000" w:themeColor="text1"/>
          <w:szCs w:val="24"/>
        </w:rPr>
      </w:pPr>
      <w:r w:rsidRPr="00FC75F9">
        <w:rPr>
          <w:rFonts w:asciiTheme="minorHAnsi" w:hAnsiTheme="minorHAnsi"/>
          <w:color w:val="000000" w:themeColor="text1"/>
          <w:szCs w:val="24"/>
        </w:rPr>
        <w:t xml:space="preserve">The panel decided that on balance, the available evidence indicated the children had adequate, safe use and convenient access to the bathroom facilities and therefore the </w:t>
      </w:r>
      <w:r w:rsidR="00C90CF2">
        <w:rPr>
          <w:rFonts w:asciiTheme="minorHAnsi" w:hAnsiTheme="minorHAnsi"/>
          <w:color w:val="000000" w:themeColor="text1"/>
          <w:szCs w:val="24"/>
        </w:rPr>
        <w:t>judgment</w:t>
      </w:r>
      <w:r w:rsidR="00C90CF2" w:rsidRPr="00FC75F9">
        <w:rPr>
          <w:rFonts w:asciiTheme="minorHAnsi" w:hAnsiTheme="minorHAnsi"/>
          <w:color w:val="000000" w:themeColor="text1"/>
          <w:szCs w:val="24"/>
        </w:rPr>
        <w:t xml:space="preserve"> </w:t>
      </w:r>
      <w:r w:rsidRPr="00FC75F9">
        <w:rPr>
          <w:rFonts w:asciiTheme="minorHAnsi" w:hAnsiTheme="minorHAnsi"/>
          <w:color w:val="000000" w:themeColor="text1"/>
          <w:szCs w:val="24"/>
        </w:rPr>
        <w:t>for the element should be amended to met.</w:t>
      </w:r>
    </w:p>
    <w:p w14:paraId="1ECA316C" w14:textId="0478D00E" w:rsidR="00F3286E" w:rsidRPr="00FC75F9" w:rsidRDefault="0072483B" w:rsidP="008B70FD">
      <w:pPr>
        <w:pStyle w:val="BodyText"/>
        <w:numPr>
          <w:ilvl w:val="0"/>
          <w:numId w:val="4"/>
        </w:numPr>
        <w:rPr>
          <w:rFonts w:cstheme="minorHAnsi"/>
          <w:color w:val="000000" w:themeColor="text1"/>
          <w:szCs w:val="24"/>
          <w:lang w:eastAsia="en-US"/>
        </w:rPr>
      </w:pPr>
      <w:r w:rsidRPr="00FC75F9">
        <w:rPr>
          <w:rFonts w:asciiTheme="minorHAnsi" w:hAnsiTheme="minorHAnsi" w:cs="Arial"/>
          <w:color w:val="000000" w:themeColor="text1"/>
          <w:szCs w:val="24"/>
        </w:rPr>
        <w:t>This amendment meant that</w:t>
      </w:r>
      <w:r w:rsidR="00F3286E" w:rsidRPr="00FC75F9">
        <w:rPr>
          <w:rFonts w:asciiTheme="minorHAnsi" w:hAnsiTheme="minorHAnsi" w:cs="Arial"/>
          <w:color w:val="000000" w:themeColor="text1"/>
          <w:szCs w:val="24"/>
        </w:rPr>
        <w:t xml:space="preserve"> all elements for </w:t>
      </w:r>
      <w:r w:rsidR="006C4D30">
        <w:rPr>
          <w:rFonts w:asciiTheme="minorHAnsi" w:hAnsiTheme="minorHAnsi" w:cs="Arial"/>
          <w:color w:val="000000" w:themeColor="text1"/>
          <w:szCs w:val="24"/>
        </w:rPr>
        <w:t>Standard</w:t>
      </w:r>
      <w:r w:rsidR="00F3286E" w:rsidRPr="00FC75F9">
        <w:rPr>
          <w:rFonts w:asciiTheme="minorHAnsi" w:hAnsiTheme="minorHAnsi" w:cs="Arial"/>
          <w:color w:val="000000" w:themeColor="text1"/>
          <w:szCs w:val="24"/>
        </w:rPr>
        <w:t xml:space="preserve"> </w:t>
      </w:r>
      <w:r w:rsidR="005850AD">
        <w:rPr>
          <w:rFonts w:asciiTheme="minorHAnsi" w:hAnsiTheme="minorHAnsi" w:cs="Arial"/>
          <w:color w:val="000000" w:themeColor="text1"/>
          <w:szCs w:val="24"/>
        </w:rPr>
        <w:t>3.1 were now M</w:t>
      </w:r>
      <w:r w:rsidRPr="00FC75F9">
        <w:rPr>
          <w:rFonts w:asciiTheme="minorHAnsi" w:hAnsiTheme="minorHAnsi" w:cs="Arial"/>
          <w:color w:val="000000" w:themeColor="text1"/>
          <w:szCs w:val="24"/>
        </w:rPr>
        <w:t>et and subsequently</w:t>
      </w:r>
      <w:r w:rsidR="00F3286E" w:rsidRPr="00FC75F9">
        <w:rPr>
          <w:rFonts w:asciiTheme="minorHAnsi" w:hAnsiTheme="minorHAnsi" w:cs="Arial"/>
          <w:color w:val="000000" w:themeColor="text1"/>
          <w:szCs w:val="24"/>
        </w:rPr>
        <w:t xml:space="preserve"> the panel also </w:t>
      </w:r>
      <w:r w:rsidRPr="00FC75F9">
        <w:rPr>
          <w:rFonts w:asciiTheme="minorHAnsi" w:hAnsiTheme="minorHAnsi" w:cs="Arial"/>
          <w:color w:val="000000" w:themeColor="text1"/>
          <w:szCs w:val="24"/>
        </w:rPr>
        <w:t>considered whether a rating of E</w:t>
      </w:r>
      <w:r w:rsidR="00F3286E" w:rsidRPr="00FC75F9">
        <w:rPr>
          <w:rFonts w:asciiTheme="minorHAnsi" w:hAnsiTheme="minorHAnsi" w:cs="Arial"/>
          <w:color w:val="000000" w:themeColor="text1"/>
          <w:szCs w:val="24"/>
        </w:rPr>
        <w:t>xceeding was appropriate for this standard</w:t>
      </w:r>
      <w:r w:rsidRPr="00FC75F9">
        <w:rPr>
          <w:rFonts w:asciiTheme="minorHAnsi" w:hAnsiTheme="minorHAnsi" w:cs="Arial"/>
          <w:color w:val="000000" w:themeColor="text1"/>
          <w:szCs w:val="24"/>
        </w:rPr>
        <w:t>.</w:t>
      </w:r>
      <w:r w:rsidR="00F3286E" w:rsidRPr="00FC75F9">
        <w:rPr>
          <w:rFonts w:asciiTheme="minorHAnsi" w:hAnsiTheme="minorHAnsi" w:cs="Arial"/>
          <w:color w:val="000000" w:themeColor="text1"/>
          <w:szCs w:val="24"/>
        </w:rPr>
        <w:t xml:space="preserve"> </w:t>
      </w:r>
    </w:p>
    <w:p w14:paraId="62C368AD" w14:textId="0469E6AE" w:rsidR="00D10D49" w:rsidRPr="00FC75F9" w:rsidRDefault="00027C2A" w:rsidP="00D10D49">
      <w:pPr>
        <w:pStyle w:val="ListParagraph"/>
        <w:numPr>
          <w:ilvl w:val="0"/>
          <w:numId w:val="4"/>
        </w:numPr>
        <w:spacing w:line="240" w:lineRule="auto"/>
        <w:ind w:hanging="680"/>
        <w:contextualSpacing w:val="0"/>
        <w:rPr>
          <w:rFonts w:cstheme="minorHAnsi"/>
          <w:color w:val="000000" w:themeColor="text1"/>
          <w:sz w:val="24"/>
          <w:szCs w:val="24"/>
          <w:lang w:eastAsia="en-US"/>
        </w:rPr>
      </w:pPr>
      <w:r w:rsidRPr="00FC75F9">
        <w:rPr>
          <w:rFonts w:cstheme="minorHAnsi"/>
          <w:color w:val="000000" w:themeColor="text1"/>
          <w:sz w:val="24"/>
          <w:szCs w:val="24"/>
        </w:rPr>
        <w:t>To ach</w:t>
      </w:r>
      <w:r w:rsidR="0072483B" w:rsidRPr="00FC75F9">
        <w:rPr>
          <w:rFonts w:cstheme="minorHAnsi"/>
          <w:color w:val="000000" w:themeColor="text1"/>
          <w:sz w:val="24"/>
          <w:szCs w:val="24"/>
        </w:rPr>
        <w:t xml:space="preserve">ieve a rating of Exceeding for </w:t>
      </w:r>
      <w:r w:rsidR="006C4D30">
        <w:rPr>
          <w:rFonts w:cstheme="minorHAnsi"/>
          <w:color w:val="000000" w:themeColor="text1"/>
          <w:sz w:val="24"/>
          <w:szCs w:val="24"/>
        </w:rPr>
        <w:t>Standard</w:t>
      </w:r>
      <w:r w:rsidRPr="00FC75F9">
        <w:rPr>
          <w:rFonts w:cstheme="minorHAnsi"/>
          <w:color w:val="000000" w:themeColor="text1"/>
          <w:sz w:val="24"/>
          <w:szCs w:val="24"/>
        </w:rPr>
        <w:t xml:space="preserve"> </w:t>
      </w:r>
      <w:r w:rsidR="001B36D7" w:rsidRPr="00FC75F9">
        <w:rPr>
          <w:rFonts w:cstheme="minorHAnsi"/>
          <w:color w:val="000000" w:themeColor="text1"/>
          <w:sz w:val="24"/>
          <w:szCs w:val="24"/>
        </w:rPr>
        <w:t>3</w:t>
      </w:r>
      <w:r w:rsidRPr="00FC75F9">
        <w:rPr>
          <w:rFonts w:cstheme="minorHAnsi"/>
          <w:color w:val="000000" w:themeColor="text1"/>
          <w:sz w:val="24"/>
          <w:szCs w:val="24"/>
        </w:rPr>
        <w:t>.1, the panel may expect to see evidence of the following</w:t>
      </w:r>
      <w:r w:rsidR="0072483B" w:rsidRPr="00FC75F9">
        <w:rPr>
          <w:rStyle w:val="FootnoteReference"/>
          <w:rFonts w:cstheme="minorHAnsi"/>
          <w:color w:val="000000" w:themeColor="text1"/>
          <w:sz w:val="24"/>
          <w:szCs w:val="24"/>
        </w:rPr>
        <w:footnoteReference w:id="1"/>
      </w:r>
      <w:r w:rsidRPr="00FC75F9">
        <w:rPr>
          <w:rFonts w:cstheme="minorHAnsi"/>
          <w:color w:val="000000" w:themeColor="text1"/>
          <w:sz w:val="24"/>
          <w:szCs w:val="24"/>
        </w:rPr>
        <w:t>:</w:t>
      </w:r>
    </w:p>
    <w:p w14:paraId="32A3B337" w14:textId="77777777" w:rsidR="00D10D49" w:rsidRPr="00FC75F9" w:rsidRDefault="00D10D49" w:rsidP="00AD5C86">
      <w:pPr>
        <w:pStyle w:val="ListParagraph"/>
        <w:numPr>
          <w:ilvl w:val="0"/>
          <w:numId w:val="39"/>
        </w:numPr>
        <w:spacing w:line="240" w:lineRule="auto"/>
        <w:ind w:left="1134" w:hanging="567"/>
        <w:rPr>
          <w:rFonts w:cstheme="minorHAnsi"/>
          <w:color w:val="000000" w:themeColor="text1"/>
          <w:sz w:val="24"/>
          <w:szCs w:val="24"/>
          <w:u w:val="single"/>
          <w:lang w:eastAsia="en-US"/>
        </w:rPr>
      </w:pPr>
      <w:r w:rsidRPr="00FC75F9">
        <w:rPr>
          <w:rFonts w:cstheme="minorHAnsi"/>
          <w:color w:val="000000" w:themeColor="text1"/>
          <w:sz w:val="24"/>
          <w:szCs w:val="24"/>
        </w:rPr>
        <w:t>3.1.1</w:t>
      </w:r>
      <w:r w:rsidRPr="00FC75F9">
        <w:rPr>
          <w:rFonts w:cstheme="minorHAnsi"/>
          <w:color w:val="000000" w:themeColor="text1"/>
          <w:sz w:val="24"/>
          <w:szCs w:val="24"/>
          <w:u w:val="single"/>
        </w:rPr>
        <w:t xml:space="preserve"> All</w:t>
      </w:r>
      <w:r w:rsidRPr="00FC75F9">
        <w:rPr>
          <w:rFonts w:cstheme="minorHAnsi"/>
          <w:color w:val="000000" w:themeColor="text1"/>
          <w:sz w:val="24"/>
          <w:szCs w:val="24"/>
        </w:rPr>
        <w:t xml:space="preserve"> outdoor and indoor</w:t>
      </w:r>
      <w:r w:rsidRPr="00FC75F9">
        <w:rPr>
          <w:rFonts w:cstheme="minorHAnsi"/>
          <w:color w:val="000000" w:themeColor="text1"/>
          <w:sz w:val="24"/>
          <w:szCs w:val="24"/>
          <w:lang w:eastAsia="en-US"/>
        </w:rPr>
        <w:t xml:space="preserve"> </w:t>
      </w:r>
      <w:r w:rsidRPr="00FC75F9">
        <w:rPr>
          <w:rFonts w:cstheme="minorHAnsi"/>
          <w:color w:val="000000" w:themeColor="text1"/>
          <w:sz w:val="24"/>
          <w:szCs w:val="24"/>
        </w:rPr>
        <w:t>spaces, buildings, furniture,</w:t>
      </w:r>
      <w:r w:rsidRPr="00FC75F9">
        <w:rPr>
          <w:rFonts w:cstheme="minorHAnsi"/>
          <w:color w:val="000000" w:themeColor="text1"/>
          <w:sz w:val="24"/>
          <w:szCs w:val="24"/>
          <w:lang w:eastAsia="en-US"/>
        </w:rPr>
        <w:t xml:space="preserve"> </w:t>
      </w:r>
      <w:r w:rsidRPr="00FC75F9">
        <w:rPr>
          <w:rFonts w:cstheme="minorHAnsi"/>
          <w:color w:val="000000" w:themeColor="text1"/>
          <w:sz w:val="24"/>
          <w:szCs w:val="24"/>
        </w:rPr>
        <w:t>equipment, facilities and</w:t>
      </w:r>
      <w:r w:rsidRPr="00FC75F9">
        <w:rPr>
          <w:rFonts w:cstheme="minorHAnsi"/>
          <w:color w:val="000000" w:themeColor="text1"/>
          <w:sz w:val="24"/>
          <w:szCs w:val="24"/>
          <w:lang w:eastAsia="en-US"/>
        </w:rPr>
        <w:t xml:space="preserve"> </w:t>
      </w:r>
      <w:r w:rsidRPr="00FC75F9">
        <w:rPr>
          <w:rFonts w:cstheme="minorHAnsi"/>
          <w:color w:val="000000" w:themeColor="text1"/>
          <w:sz w:val="24"/>
          <w:szCs w:val="24"/>
        </w:rPr>
        <w:t xml:space="preserve">resources </w:t>
      </w:r>
      <w:r w:rsidRPr="00FC75F9">
        <w:rPr>
          <w:rFonts w:cstheme="minorHAnsi"/>
          <w:color w:val="000000" w:themeColor="text1"/>
          <w:sz w:val="24"/>
          <w:szCs w:val="24"/>
          <w:u w:val="single"/>
        </w:rPr>
        <w:t>provide a</w:t>
      </w:r>
      <w:r w:rsidRPr="00FC75F9">
        <w:rPr>
          <w:rFonts w:cstheme="minorHAnsi"/>
          <w:color w:val="000000" w:themeColor="text1"/>
          <w:sz w:val="24"/>
          <w:szCs w:val="24"/>
          <w:u w:val="single"/>
          <w:lang w:eastAsia="en-US"/>
        </w:rPr>
        <w:t xml:space="preserve"> </w:t>
      </w:r>
      <w:r w:rsidRPr="00FC75F9">
        <w:rPr>
          <w:rFonts w:cstheme="minorHAnsi"/>
          <w:color w:val="000000" w:themeColor="text1"/>
          <w:sz w:val="24"/>
          <w:szCs w:val="24"/>
          <w:u w:val="single"/>
        </w:rPr>
        <w:t>stimulating learning and care</w:t>
      </w:r>
      <w:r w:rsidRPr="00FC75F9">
        <w:rPr>
          <w:rFonts w:cstheme="minorHAnsi"/>
          <w:color w:val="000000" w:themeColor="text1"/>
          <w:sz w:val="24"/>
          <w:szCs w:val="24"/>
          <w:u w:val="single"/>
          <w:lang w:eastAsia="en-US"/>
        </w:rPr>
        <w:t xml:space="preserve"> </w:t>
      </w:r>
      <w:r w:rsidRPr="00FC75F9">
        <w:rPr>
          <w:rFonts w:cstheme="minorHAnsi"/>
          <w:color w:val="000000" w:themeColor="text1"/>
          <w:sz w:val="24"/>
          <w:szCs w:val="24"/>
          <w:u w:val="single"/>
        </w:rPr>
        <w:t>environment for children.</w:t>
      </w:r>
    </w:p>
    <w:p w14:paraId="23E7A093" w14:textId="1A1F87B4" w:rsidR="00D10D49" w:rsidRPr="00FC75F9" w:rsidRDefault="00D10D49" w:rsidP="00AD5C86">
      <w:pPr>
        <w:pStyle w:val="ListParagraph"/>
        <w:numPr>
          <w:ilvl w:val="0"/>
          <w:numId w:val="39"/>
        </w:numPr>
        <w:spacing w:line="240" w:lineRule="auto"/>
        <w:ind w:left="1134" w:hanging="567"/>
        <w:rPr>
          <w:rFonts w:cstheme="minorHAnsi"/>
          <w:color w:val="000000" w:themeColor="text1"/>
          <w:sz w:val="24"/>
          <w:szCs w:val="24"/>
          <w:lang w:eastAsia="en-US"/>
        </w:rPr>
      </w:pPr>
      <w:r w:rsidRPr="00FC75F9">
        <w:rPr>
          <w:rFonts w:cstheme="minorHAnsi"/>
          <w:color w:val="000000" w:themeColor="text1"/>
          <w:sz w:val="24"/>
          <w:szCs w:val="24"/>
          <w:lang w:eastAsia="en-US"/>
        </w:rPr>
        <w:t xml:space="preserve">3.1.2 </w:t>
      </w:r>
      <w:r w:rsidRPr="00FC75F9">
        <w:rPr>
          <w:rFonts w:cstheme="minorHAnsi"/>
          <w:color w:val="000000" w:themeColor="text1"/>
          <w:sz w:val="24"/>
          <w:szCs w:val="24"/>
          <w:u w:val="single"/>
          <w:lang w:eastAsia="en-US"/>
        </w:rPr>
        <w:t>All</w:t>
      </w:r>
      <w:r w:rsidRPr="00FC75F9">
        <w:rPr>
          <w:rFonts w:cstheme="minorHAnsi"/>
          <w:color w:val="000000" w:themeColor="text1"/>
          <w:sz w:val="24"/>
          <w:szCs w:val="24"/>
          <w:lang w:eastAsia="en-US"/>
        </w:rPr>
        <w:t xml:space="preserve"> premises, furniture and equipment are safe, clean and well maintained </w:t>
      </w:r>
      <w:r w:rsidRPr="00FC75F9">
        <w:rPr>
          <w:rFonts w:cstheme="minorHAnsi"/>
          <w:color w:val="000000" w:themeColor="text1"/>
          <w:sz w:val="24"/>
          <w:szCs w:val="24"/>
          <w:u w:val="single"/>
          <w:lang w:eastAsia="en-US"/>
        </w:rPr>
        <w:t>and enhance the learning environment for children</w:t>
      </w:r>
      <w:r w:rsidRPr="00FC75F9">
        <w:rPr>
          <w:rFonts w:cstheme="minorHAnsi"/>
          <w:color w:val="000000" w:themeColor="text1"/>
          <w:sz w:val="24"/>
          <w:szCs w:val="24"/>
          <w:lang w:eastAsia="en-US"/>
        </w:rPr>
        <w:t>.</w:t>
      </w:r>
    </w:p>
    <w:p w14:paraId="03FB2EDC" w14:textId="0E13C5A8" w:rsidR="00D10D49" w:rsidRPr="00FC75F9" w:rsidRDefault="00D10D49" w:rsidP="00AD5C86">
      <w:pPr>
        <w:pStyle w:val="ListParagraph"/>
        <w:numPr>
          <w:ilvl w:val="0"/>
          <w:numId w:val="39"/>
        </w:numPr>
        <w:spacing w:line="240" w:lineRule="auto"/>
        <w:ind w:left="1134" w:hanging="567"/>
        <w:rPr>
          <w:rFonts w:cstheme="minorHAnsi"/>
          <w:color w:val="000000" w:themeColor="text1"/>
          <w:sz w:val="24"/>
          <w:szCs w:val="24"/>
          <w:lang w:eastAsia="en-US"/>
        </w:rPr>
      </w:pPr>
      <w:r w:rsidRPr="00FC75F9">
        <w:rPr>
          <w:rFonts w:cstheme="minorHAnsi"/>
          <w:color w:val="000000" w:themeColor="text1"/>
          <w:sz w:val="24"/>
          <w:szCs w:val="24"/>
          <w:lang w:eastAsia="en-US"/>
        </w:rPr>
        <w:t xml:space="preserve">3.1.3 Facilities are designed or adapted to ensure </w:t>
      </w:r>
      <w:r w:rsidRPr="00FC75F9">
        <w:rPr>
          <w:rFonts w:cstheme="minorHAnsi"/>
          <w:color w:val="000000" w:themeColor="text1"/>
          <w:sz w:val="24"/>
          <w:szCs w:val="24"/>
          <w:u w:val="single"/>
          <w:lang w:eastAsia="en-US"/>
        </w:rPr>
        <w:t>active</w:t>
      </w:r>
      <w:r w:rsidRPr="00FC75F9">
        <w:rPr>
          <w:rFonts w:cstheme="minorHAnsi"/>
          <w:color w:val="000000" w:themeColor="text1"/>
          <w:sz w:val="24"/>
          <w:szCs w:val="24"/>
          <w:lang w:eastAsia="en-US"/>
        </w:rPr>
        <w:t xml:space="preserve"> participation by every child in the service and </w:t>
      </w:r>
      <w:r w:rsidRPr="00FC75F9">
        <w:rPr>
          <w:rFonts w:cstheme="minorHAnsi"/>
          <w:color w:val="000000" w:themeColor="text1"/>
          <w:sz w:val="24"/>
          <w:szCs w:val="24"/>
          <w:u w:val="single"/>
          <w:lang w:eastAsia="en-US"/>
        </w:rPr>
        <w:t>promote</w:t>
      </w:r>
      <w:r w:rsidRPr="00FC75F9">
        <w:rPr>
          <w:rFonts w:cstheme="minorHAnsi"/>
          <w:color w:val="000000" w:themeColor="text1"/>
          <w:sz w:val="24"/>
          <w:szCs w:val="24"/>
          <w:lang w:eastAsia="en-US"/>
        </w:rPr>
        <w:t xml:space="preserve"> flexible use and interaction between indoor and outdoor space at all times.</w:t>
      </w:r>
    </w:p>
    <w:p w14:paraId="6F31342A" w14:textId="7A9769F7" w:rsidR="004D13CE" w:rsidRPr="00FC75F9" w:rsidRDefault="0072483B" w:rsidP="0072483B">
      <w:pPr>
        <w:pStyle w:val="BodyText"/>
        <w:numPr>
          <w:ilvl w:val="0"/>
          <w:numId w:val="4"/>
        </w:numPr>
        <w:rPr>
          <w:rFonts w:asciiTheme="minorHAnsi" w:hAnsiTheme="minorHAnsi"/>
          <w:color w:val="000000" w:themeColor="text1"/>
          <w:szCs w:val="24"/>
        </w:rPr>
      </w:pPr>
      <w:r w:rsidRPr="00FC75F9">
        <w:rPr>
          <w:rFonts w:cstheme="minorHAnsi"/>
          <w:color w:val="000000" w:themeColor="text1"/>
          <w:szCs w:val="24"/>
          <w:lang w:eastAsia="en-US"/>
        </w:rPr>
        <w:t xml:space="preserve">The panel considered the available evidence </w:t>
      </w:r>
      <w:r w:rsidRPr="00FC75F9">
        <w:rPr>
          <w:rFonts w:asciiTheme="minorHAnsi" w:hAnsiTheme="minorHAnsi" w:cs="Arial"/>
          <w:color w:val="000000" w:themeColor="text1"/>
          <w:szCs w:val="24"/>
        </w:rPr>
        <w:t xml:space="preserve">and confirmed that the rating for </w:t>
      </w:r>
      <w:r w:rsidR="006C4D30">
        <w:rPr>
          <w:rFonts w:asciiTheme="minorHAnsi" w:hAnsiTheme="minorHAnsi" w:cs="Arial"/>
          <w:color w:val="000000" w:themeColor="text1"/>
          <w:szCs w:val="24"/>
        </w:rPr>
        <w:t>Standard</w:t>
      </w:r>
      <w:r w:rsidRPr="00FC75F9">
        <w:rPr>
          <w:rFonts w:asciiTheme="minorHAnsi" w:hAnsiTheme="minorHAnsi" w:cs="Arial"/>
          <w:color w:val="000000" w:themeColor="text1"/>
          <w:szCs w:val="24"/>
        </w:rPr>
        <w:t xml:space="preserve"> 3.1 </w:t>
      </w:r>
      <w:r w:rsidR="004D13CE" w:rsidRPr="00FC75F9">
        <w:rPr>
          <w:rFonts w:asciiTheme="minorHAnsi" w:hAnsiTheme="minorHAnsi" w:cs="Arial"/>
          <w:color w:val="000000" w:themeColor="text1"/>
          <w:szCs w:val="24"/>
        </w:rPr>
        <w:t xml:space="preserve">should </w:t>
      </w:r>
      <w:r w:rsidR="00C90CF2">
        <w:rPr>
          <w:rFonts w:asciiTheme="minorHAnsi" w:hAnsiTheme="minorHAnsi" w:cs="Arial"/>
          <w:color w:val="000000" w:themeColor="text1"/>
          <w:szCs w:val="24"/>
        </w:rPr>
        <w:t>be Meeting National Quality Standard, rather than Exceeding National Quality Standard</w:t>
      </w:r>
      <w:r w:rsidRPr="00FC75F9">
        <w:rPr>
          <w:rFonts w:asciiTheme="minorHAnsi" w:hAnsiTheme="minorHAnsi" w:cs="Arial"/>
          <w:color w:val="000000" w:themeColor="text1"/>
          <w:szCs w:val="24"/>
        </w:rPr>
        <w:t xml:space="preserve">. </w:t>
      </w:r>
    </w:p>
    <w:p w14:paraId="3F33BE23" w14:textId="0617C81C" w:rsidR="0072483B" w:rsidRPr="00FC75F9" w:rsidRDefault="0072483B" w:rsidP="0072483B">
      <w:pPr>
        <w:pStyle w:val="BodyText"/>
        <w:numPr>
          <w:ilvl w:val="0"/>
          <w:numId w:val="4"/>
        </w:numPr>
        <w:rPr>
          <w:rFonts w:asciiTheme="minorHAnsi" w:hAnsiTheme="minorHAnsi"/>
          <w:color w:val="000000" w:themeColor="text1"/>
          <w:szCs w:val="24"/>
        </w:rPr>
      </w:pPr>
      <w:r w:rsidRPr="00FC75F9">
        <w:rPr>
          <w:rFonts w:asciiTheme="minorHAnsi" w:hAnsiTheme="minorHAnsi" w:cs="Arial"/>
          <w:color w:val="000000" w:themeColor="text1"/>
          <w:szCs w:val="24"/>
        </w:rPr>
        <w:t xml:space="preserve">Following the amendment to </w:t>
      </w:r>
      <w:r w:rsidR="005850AD">
        <w:rPr>
          <w:rFonts w:asciiTheme="minorHAnsi" w:hAnsiTheme="minorHAnsi" w:cs="Arial"/>
          <w:color w:val="000000" w:themeColor="text1"/>
          <w:szCs w:val="24"/>
        </w:rPr>
        <w:t>Element</w:t>
      </w:r>
      <w:r w:rsidRPr="00FC75F9">
        <w:rPr>
          <w:rFonts w:asciiTheme="minorHAnsi" w:hAnsiTheme="minorHAnsi" w:cs="Arial"/>
          <w:color w:val="000000" w:themeColor="text1"/>
          <w:szCs w:val="24"/>
        </w:rPr>
        <w:t xml:space="preserve"> 3.1.1, Standard 3.1 and Quality Area 3 were amended to Meeting NQS.</w:t>
      </w:r>
      <w:r w:rsidRPr="00FC75F9">
        <w:rPr>
          <w:rFonts w:asciiTheme="minorHAnsi" w:hAnsiTheme="minorHAnsi"/>
          <w:color w:val="000000" w:themeColor="text1"/>
          <w:szCs w:val="24"/>
        </w:rPr>
        <w:t xml:space="preserve"> </w:t>
      </w:r>
    </w:p>
    <w:p w14:paraId="0DA98351" w14:textId="77777777" w:rsidR="005850AD" w:rsidRDefault="005850AD">
      <w:pPr>
        <w:rPr>
          <w:rFonts w:cstheme="minorHAnsi"/>
          <w:b/>
          <w:color w:val="000000" w:themeColor="text1"/>
          <w:sz w:val="24"/>
          <w:szCs w:val="24"/>
        </w:rPr>
      </w:pPr>
      <w:r>
        <w:rPr>
          <w:rFonts w:cstheme="minorHAnsi"/>
          <w:b/>
          <w:color w:val="000000" w:themeColor="text1"/>
          <w:sz w:val="24"/>
          <w:szCs w:val="24"/>
        </w:rPr>
        <w:br w:type="page"/>
      </w:r>
    </w:p>
    <w:p w14:paraId="12927DA2" w14:textId="52010F01" w:rsidR="00571239" w:rsidRPr="00FC75F9" w:rsidRDefault="00571239" w:rsidP="001B36D7">
      <w:pPr>
        <w:spacing w:line="240" w:lineRule="auto"/>
        <w:rPr>
          <w:rFonts w:cstheme="minorHAnsi"/>
          <w:b/>
          <w:color w:val="000000" w:themeColor="text1"/>
          <w:sz w:val="24"/>
          <w:szCs w:val="24"/>
        </w:rPr>
      </w:pPr>
      <w:r w:rsidRPr="00FC75F9">
        <w:rPr>
          <w:rFonts w:cstheme="minorHAnsi"/>
          <w:b/>
          <w:color w:val="000000" w:themeColor="text1"/>
          <w:sz w:val="24"/>
          <w:szCs w:val="24"/>
        </w:rPr>
        <w:lastRenderedPageBreak/>
        <w:t>Standard 4.1</w:t>
      </w:r>
    </w:p>
    <w:p w14:paraId="18EA5F49" w14:textId="16589381" w:rsidR="00571239" w:rsidRPr="00FC75F9" w:rsidRDefault="00571239" w:rsidP="00AE50F2">
      <w:pPr>
        <w:pStyle w:val="ListParagraph"/>
        <w:numPr>
          <w:ilvl w:val="0"/>
          <w:numId w:val="4"/>
        </w:numPr>
        <w:spacing w:before="0" w:line="240" w:lineRule="auto"/>
        <w:ind w:hanging="680"/>
        <w:rPr>
          <w:rFonts w:cstheme="minorHAnsi"/>
          <w:color w:val="000000" w:themeColor="text1"/>
          <w:sz w:val="24"/>
          <w:szCs w:val="24"/>
        </w:rPr>
      </w:pPr>
      <w:r w:rsidRPr="00FC75F9">
        <w:rPr>
          <w:rFonts w:cstheme="minorHAnsi"/>
          <w:color w:val="000000" w:themeColor="text1"/>
          <w:sz w:val="24"/>
          <w:szCs w:val="24"/>
        </w:rPr>
        <w:t>Standard 4.1 is that:</w:t>
      </w:r>
    </w:p>
    <w:p w14:paraId="121A0417" w14:textId="77777777" w:rsidR="00E15E2D" w:rsidRPr="00FC75F9" w:rsidRDefault="00571239" w:rsidP="00AE50F2">
      <w:pPr>
        <w:spacing w:line="240" w:lineRule="auto"/>
        <w:ind w:left="680"/>
        <w:rPr>
          <w:rFonts w:cstheme="minorHAnsi"/>
          <w:iCs/>
          <w:color w:val="000000" w:themeColor="text1"/>
          <w:sz w:val="24"/>
          <w:szCs w:val="24"/>
        </w:rPr>
      </w:pPr>
      <w:r w:rsidRPr="00FC75F9">
        <w:rPr>
          <w:rFonts w:cstheme="minorHAnsi"/>
          <w:iCs/>
          <w:color w:val="000000" w:themeColor="text1"/>
          <w:sz w:val="24"/>
          <w:szCs w:val="24"/>
        </w:rPr>
        <w:t>Staffing arrangements enhance children’s learning and development and ensure their safety and wellbeing.</w:t>
      </w:r>
    </w:p>
    <w:p w14:paraId="0F1AC696" w14:textId="009556C0" w:rsidR="00713A4E" w:rsidRPr="00FC75F9" w:rsidRDefault="00713A4E" w:rsidP="00AE50F2">
      <w:pPr>
        <w:pStyle w:val="ListParagraph"/>
        <w:numPr>
          <w:ilvl w:val="0"/>
          <w:numId w:val="4"/>
        </w:numPr>
        <w:spacing w:before="0" w:after="0" w:line="240" w:lineRule="auto"/>
        <w:ind w:hanging="680"/>
        <w:rPr>
          <w:rFonts w:cstheme="minorHAnsi"/>
          <w:iCs/>
          <w:color w:val="000000" w:themeColor="text1"/>
          <w:sz w:val="24"/>
          <w:szCs w:val="24"/>
        </w:rPr>
      </w:pPr>
      <w:r w:rsidRPr="00FC75F9">
        <w:rPr>
          <w:rFonts w:cstheme="minorHAnsi"/>
          <w:color w:val="000000" w:themeColor="text1"/>
          <w:sz w:val="24"/>
          <w:szCs w:val="24"/>
        </w:rPr>
        <w:t>This stand</w:t>
      </w:r>
      <w:r w:rsidR="00BC3614" w:rsidRPr="00FC75F9">
        <w:rPr>
          <w:rFonts w:cstheme="minorHAnsi"/>
          <w:color w:val="000000" w:themeColor="text1"/>
          <w:sz w:val="24"/>
          <w:szCs w:val="24"/>
        </w:rPr>
        <w:t>ard is comprised of one element</w:t>
      </w:r>
      <w:r w:rsidR="00E15E2D" w:rsidRPr="00FC75F9">
        <w:rPr>
          <w:rFonts w:cstheme="minorHAnsi"/>
          <w:color w:val="000000" w:themeColor="text1"/>
          <w:sz w:val="24"/>
          <w:szCs w:val="24"/>
        </w:rPr>
        <w:t xml:space="preserve">, </w:t>
      </w:r>
      <w:r w:rsidR="005850AD">
        <w:rPr>
          <w:rFonts w:cstheme="minorHAnsi"/>
          <w:color w:val="000000" w:themeColor="text1"/>
          <w:sz w:val="24"/>
          <w:szCs w:val="24"/>
        </w:rPr>
        <w:t>Element</w:t>
      </w:r>
      <w:r w:rsidR="00E15E2D" w:rsidRPr="00FC75F9">
        <w:rPr>
          <w:rFonts w:cstheme="minorHAnsi"/>
          <w:color w:val="000000" w:themeColor="text1"/>
          <w:sz w:val="24"/>
          <w:szCs w:val="24"/>
        </w:rPr>
        <w:t xml:space="preserve"> 4.1.1</w:t>
      </w:r>
      <w:r w:rsidR="004C3E87" w:rsidRPr="00FC75F9">
        <w:rPr>
          <w:rFonts w:cstheme="minorHAnsi"/>
          <w:color w:val="000000" w:themeColor="text1"/>
          <w:sz w:val="24"/>
          <w:szCs w:val="24"/>
        </w:rPr>
        <w:t>,</w:t>
      </w:r>
      <w:r w:rsidR="00E15E2D" w:rsidRPr="00FC75F9">
        <w:rPr>
          <w:rFonts w:cstheme="minorHAnsi"/>
          <w:color w:val="000000" w:themeColor="text1"/>
          <w:sz w:val="24"/>
          <w:szCs w:val="24"/>
        </w:rPr>
        <w:t xml:space="preserve"> which is under review.</w:t>
      </w:r>
    </w:p>
    <w:p w14:paraId="4A75F9DB" w14:textId="5E2DA814" w:rsidR="00474DDF" w:rsidRPr="00FC75F9" w:rsidRDefault="00713A4E" w:rsidP="00AE50F2">
      <w:pPr>
        <w:pStyle w:val="Heading2"/>
        <w:spacing w:line="240" w:lineRule="auto"/>
        <w:rPr>
          <w:rFonts w:cstheme="minorHAnsi"/>
          <w:i/>
          <w:color w:val="000000" w:themeColor="text1"/>
          <w:sz w:val="24"/>
          <w:szCs w:val="24"/>
        </w:rPr>
      </w:pPr>
      <w:r w:rsidRPr="00FC75F9">
        <w:rPr>
          <w:rFonts w:cstheme="minorHAnsi"/>
          <w:i/>
          <w:color w:val="000000" w:themeColor="text1"/>
          <w:sz w:val="24"/>
          <w:szCs w:val="24"/>
        </w:rPr>
        <w:t>Element 4.1.1</w:t>
      </w:r>
    </w:p>
    <w:p w14:paraId="0C6FED06" w14:textId="77777777" w:rsidR="00713A4E" w:rsidRPr="00FC75F9" w:rsidRDefault="00713A4E" w:rsidP="00AE50F2">
      <w:pPr>
        <w:pStyle w:val="ListParagraph"/>
        <w:numPr>
          <w:ilvl w:val="0"/>
          <w:numId w:val="4"/>
        </w:numPr>
        <w:spacing w:before="0" w:line="240" w:lineRule="auto"/>
        <w:ind w:hanging="680"/>
        <w:contextualSpacing w:val="0"/>
        <w:rPr>
          <w:rFonts w:cstheme="minorHAnsi"/>
          <w:color w:val="000000" w:themeColor="text1"/>
          <w:sz w:val="24"/>
          <w:szCs w:val="24"/>
        </w:rPr>
      </w:pPr>
      <w:r w:rsidRPr="00FC75F9">
        <w:rPr>
          <w:rFonts w:cstheme="minorHAnsi"/>
          <w:color w:val="000000" w:themeColor="text1"/>
          <w:sz w:val="24"/>
          <w:szCs w:val="24"/>
        </w:rPr>
        <w:t>Element 4.1.1 is that:</w:t>
      </w:r>
    </w:p>
    <w:p w14:paraId="3CE4BD72" w14:textId="77777777" w:rsidR="000E2D73" w:rsidRPr="00FC75F9" w:rsidRDefault="00713A4E" w:rsidP="00AE50F2">
      <w:pPr>
        <w:spacing w:line="240" w:lineRule="auto"/>
        <w:ind w:left="680"/>
        <w:rPr>
          <w:rFonts w:cstheme="minorHAnsi"/>
          <w:color w:val="000000" w:themeColor="text1"/>
          <w:sz w:val="24"/>
          <w:szCs w:val="24"/>
        </w:rPr>
      </w:pPr>
      <w:r w:rsidRPr="00FC75F9">
        <w:rPr>
          <w:rFonts w:cstheme="minorHAnsi"/>
          <w:color w:val="000000" w:themeColor="text1"/>
          <w:sz w:val="24"/>
          <w:szCs w:val="24"/>
        </w:rPr>
        <w:t>Educator to child ratios and qualification requirements are maintained at all times.</w:t>
      </w:r>
    </w:p>
    <w:p w14:paraId="414AFB18" w14:textId="7E53334F" w:rsidR="00DC749B" w:rsidRPr="00FC75F9" w:rsidRDefault="00DC749B" w:rsidP="00DC749B">
      <w:pPr>
        <w:spacing w:line="240" w:lineRule="auto"/>
        <w:rPr>
          <w:rFonts w:cstheme="minorHAnsi"/>
          <w:i/>
          <w:color w:val="000000" w:themeColor="text1"/>
          <w:sz w:val="24"/>
          <w:szCs w:val="24"/>
        </w:rPr>
      </w:pPr>
      <w:r w:rsidRPr="00FC75F9">
        <w:rPr>
          <w:rFonts w:cstheme="minorHAnsi"/>
          <w:i/>
          <w:color w:val="000000" w:themeColor="text1"/>
          <w:sz w:val="24"/>
          <w:szCs w:val="24"/>
        </w:rPr>
        <w:t>Regulation 122</w:t>
      </w:r>
    </w:p>
    <w:p w14:paraId="5EF5825A" w14:textId="304C6FEA" w:rsidR="00A45337" w:rsidRPr="00FC75F9" w:rsidRDefault="00A45337" w:rsidP="00923747">
      <w:pPr>
        <w:pStyle w:val="ListParagraph"/>
        <w:numPr>
          <w:ilvl w:val="0"/>
          <w:numId w:val="4"/>
        </w:numPr>
        <w:spacing w:before="0" w:line="240" w:lineRule="auto"/>
        <w:ind w:hanging="680"/>
        <w:rPr>
          <w:rFonts w:cstheme="minorHAnsi"/>
          <w:color w:val="000000" w:themeColor="text1"/>
          <w:sz w:val="24"/>
          <w:szCs w:val="24"/>
        </w:rPr>
      </w:pPr>
      <w:r w:rsidRPr="00FC75F9">
        <w:rPr>
          <w:rFonts w:cstheme="minorHAnsi"/>
          <w:color w:val="000000" w:themeColor="text1"/>
          <w:sz w:val="24"/>
          <w:szCs w:val="24"/>
        </w:rPr>
        <w:t>Regulation 122</w:t>
      </w:r>
      <w:r w:rsidR="00C229F5" w:rsidRPr="00FC75F9">
        <w:rPr>
          <w:rFonts w:cstheme="minorHAnsi"/>
          <w:color w:val="000000" w:themeColor="text1"/>
          <w:sz w:val="24"/>
          <w:szCs w:val="24"/>
        </w:rPr>
        <w:t xml:space="preserve"> </w:t>
      </w:r>
      <w:r w:rsidR="00C7179A">
        <w:rPr>
          <w:rFonts w:cstheme="minorHAnsi"/>
          <w:color w:val="000000" w:themeColor="text1"/>
          <w:sz w:val="24"/>
          <w:szCs w:val="24"/>
        </w:rPr>
        <w:t>state</w:t>
      </w:r>
      <w:r w:rsidR="004C3E87" w:rsidRPr="00FC75F9">
        <w:rPr>
          <w:rFonts w:cstheme="minorHAnsi"/>
          <w:color w:val="000000" w:themeColor="text1"/>
          <w:sz w:val="24"/>
          <w:szCs w:val="24"/>
        </w:rPr>
        <w:t>s that e</w:t>
      </w:r>
      <w:r w:rsidRPr="00FC75F9">
        <w:rPr>
          <w:rFonts w:cstheme="minorHAnsi"/>
          <w:color w:val="000000" w:themeColor="text1"/>
          <w:sz w:val="24"/>
          <w:szCs w:val="24"/>
        </w:rPr>
        <w:t>ducators must be working directly with children to be included in ratios</w:t>
      </w:r>
      <w:r w:rsidR="004C3E87" w:rsidRPr="00FC75F9">
        <w:rPr>
          <w:rFonts w:cstheme="minorHAnsi"/>
          <w:color w:val="000000" w:themeColor="text1"/>
          <w:sz w:val="24"/>
          <w:szCs w:val="24"/>
        </w:rPr>
        <w:t>.</w:t>
      </w:r>
      <w:r w:rsidR="00715254" w:rsidRPr="00FC75F9">
        <w:rPr>
          <w:rFonts w:cstheme="minorHAnsi"/>
          <w:color w:val="000000" w:themeColor="text1"/>
          <w:sz w:val="24"/>
          <w:szCs w:val="24"/>
        </w:rPr>
        <w:t xml:space="preserve"> </w:t>
      </w:r>
      <w:r w:rsidRPr="00FC75F9">
        <w:rPr>
          <w:rFonts w:cstheme="minorHAnsi"/>
          <w:color w:val="000000" w:themeColor="text1"/>
          <w:sz w:val="24"/>
          <w:szCs w:val="24"/>
        </w:rPr>
        <w:t>An educator cannot be included in calculating the educator to child ratio of a centre-based service unless the educator is working directly with children at the service.</w:t>
      </w:r>
    </w:p>
    <w:p w14:paraId="183E6B0A" w14:textId="1F86561B" w:rsidR="00916A8C" w:rsidRPr="00AE50F2" w:rsidRDefault="005D0785" w:rsidP="00C229F5">
      <w:pPr>
        <w:spacing w:before="0" w:line="240" w:lineRule="auto"/>
        <w:rPr>
          <w:rFonts w:cstheme="minorHAnsi"/>
          <w:b/>
          <w:iCs/>
          <w:color w:val="000000" w:themeColor="text1"/>
          <w:sz w:val="24"/>
          <w:szCs w:val="24"/>
        </w:rPr>
      </w:pPr>
      <w:r w:rsidRPr="00AE50F2">
        <w:rPr>
          <w:rFonts w:cstheme="minorHAnsi"/>
          <w:b/>
          <w:iCs/>
          <w:color w:val="000000" w:themeColor="text1"/>
          <w:sz w:val="24"/>
          <w:szCs w:val="24"/>
        </w:rPr>
        <w:t>Regulatory authority’s view</w:t>
      </w:r>
    </w:p>
    <w:p w14:paraId="2D9D1615" w14:textId="77777777" w:rsidR="005D0785" w:rsidRPr="00FC75F9" w:rsidRDefault="005D0785" w:rsidP="005D0785">
      <w:pPr>
        <w:spacing w:before="0" w:line="240" w:lineRule="auto"/>
        <w:rPr>
          <w:rFonts w:cstheme="minorHAnsi"/>
          <w:i/>
          <w:iCs/>
          <w:color w:val="000000" w:themeColor="text1"/>
          <w:sz w:val="24"/>
          <w:szCs w:val="24"/>
        </w:rPr>
      </w:pPr>
      <w:r w:rsidRPr="00FC75F9">
        <w:rPr>
          <w:rFonts w:cstheme="minorHAnsi"/>
          <w:i/>
          <w:iCs/>
          <w:color w:val="000000" w:themeColor="text1"/>
          <w:sz w:val="24"/>
          <w:szCs w:val="24"/>
        </w:rPr>
        <w:t>Assessment and rating report</w:t>
      </w:r>
    </w:p>
    <w:p w14:paraId="7D59FDDB" w14:textId="77777777" w:rsidR="00223027" w:rsidRPr="00FC75F9" w:rsidRDefault="005D0785" w:rsidP="00223D77">
      <w:pPr>
        <w:pStyle w:val="ListParagraph"/>
        <w:numPr>
          <w:ilvl w:val="0"/>
          <w:numId w:val="4"/>
        </w:numPr>
        <w:spacing w:before="0" w:line="240" w:lineRule="auto"/>
        <w:ind w:hanging="680"/>
        <w:rPr>
          <w:rFonts w:cstheme="minorHAnsi"/>
          <w:color w:val="000000" w:themeColor="text1"/>
          <w:sz w:val="24"/>
          <w:szCs w:val="24"/>
        </w:rPr>
      </w:pPr>
      <w:r w:rsidRPr="00FC75F9">
        <w:rPr>
          <w:rFonts w:cstheme="minorHAnsi"/>
          <w:color w:val="000000" w:themeColor="text1"/>
          <w:sz w:val="24"/>
          <w:szCs w:val="24"/>
        </w:rPr>
        <w:t xml:space="preserve">In the </w:t>
      </w:r>
      <w:r w:rsidR="00223027" w:rsidRPr="00FC75F9">
        <w:rPr>
          <w:rFonts w:cstheme="minorHAnsi"/>
          <w:color w:val="000000" w:themeColor="text1"/>
          <w:sz w:val="24"/>
          <w:szCs w:val="24"/>
        </w:rPr>
        <w:t xml:space="preserve">draft </w:t>
      </w:r>
      <w:r w:rsidR="004D7F72" w:rsidRPr="00FC75F9">
        <w:rPr>
          <w:rFonts w:cstheme="minorHAnsi"/>
          <w:color w:val="000000" w:themeColor="text1"/>
          <w:sz w:val="24"/>
          <w:szCs w:val="24"/>
        </w:rPr>
        <w:t>a</w:t>
      </w:r>
      <w:r w:rsidRPr="00FC75F9">
        <w:rPr>
          <w:rFonts w:cstheme="minorHAnsi"/>
          <w:color w:val="000000" w:themeColor="text1"/>
          <w:sz w:val="24"/>
          <w:szCs w:val="24"/>
        </w:rPr>
        <w:t>ssessment and rating report, the regulatory authority states:</w:t>
      </w:r>
    </w:p>
    <w:p w14:paraId="5C45110B" w14:textId="7E035BFF" w:rsidR="00C7687C" w:rsidRPr="00FC75F9" w:rsidRDefault="00223027" w:rsidP="00AD5C86">
      <w:pPr>
        <w:pStyle w:val="ListParagraph"/>
        <w:numPr>
          <w:ilvl w:val="0"/>
          <w:numId w:val="37"/>
        </w:numPr>
        <w:autoSpaceDE w:val="0"/>
        <w:autoSpaceDN w:val="0"/>
        <w:adjustRightInd w:val="0"/>
        <w:spacing w:before="0" w:line="240" w:lineRule="auto"/>
        <w:ind w:left="828" w:hanging="357"/>
        <w:contextualSpacing w:val="0"/>
        <w:rPr>
          <w:rFonts w:cstheme="minorHAnsi"/>
          <w:color w:val="000000" w:themeColor="text1"/>
          <w:sz w:val="24"/>
          <w:szCs w:val="24"/>
        </w:rPr>
      </w:pPr>
      <w:r w:rsidRPr="00FC75F9">
        <w:rPr>
          <w:rFonts w:cstheme="minorHAnsi"/>
          <w:color w:val="000000" w:themeColor="text1"/>
          <w:sz w:val="24"/>
          <w:szCs w:val="24"/>
        </w:rPr>
        <w:t>The approved provider has failed to ensure that the service is compliant with National Law Section 169 and Regulations 122 and 123 at all times</w:t>
      </w:r>
      <w:r w:rsidR="009D0B7C" w:rsidRPr="00FC75F9">
        <w:rPr>
          <w:rFonts w:cstheme="minorHAnsi"/>
          <w:color w:val="000000" w:themeColor="text1"/>
          <w:sz w:val="24"/>
          <w:szCs w:val="24"/>
        </w:rPr>
        <w:t>.</w:t>
      </w:r>
    </w:p>
    <w:p w14:paraId="6F3A0867" w14:textId="2DF18521" w:rsidR="00223027" w:rsidRPr="00FC75F9" w:rsidRDefault="00223027" w:rsidP="00223D77">
      <w:pPr>
        <w:pStyle w:val="ListParagraph"/>
        <w:numPr>
          <w:ilvl w:val="0"/>
          <w:numId w:val="4"/>
        </w:numPr>
        <w:spacing w:before="0" w:line="240" w:lineRule="auto"/>
        <w:ind w:hanging="680"/>
        <w:rPr>
          <w:rFonts w:cstheme="minorHAnsi"/>
          <w:color w:val="000000" w:themeColor="text1"/>
          <w:sz w:val="24"/>
          <w:szCs w:val="24"/>
        </w:rPr>
      </w:pPr>
      <w:r w:rsidRPr="00FC75F9">
        <w:rPr>
          <w:rFonts w:cstheme="minorHAnsi"/>
          <w:color w:val="000000" w:themeColor="text1"/>
          <w:sz w:val="24"/>
          <w:szCs w:val="24"/>
        </w:rPr>
        <w:t>In the final assessment and rating report, this has been modified by the regulatory authority to:</w:t>
      </w:r>
    </w:p>
    <w:p w14:paraId="068CB387" w14:textId="47BE3CD5" w:rsidR="00C229F5" w:rsidRPr="00FC75F9" w:rsidRDefault="00223027" w:rsidP="00AD5C86">
      <w:pPr>
        <w:pStyle w:val="ListParagraph"/>
        <w:numPr>
          <w:ilvl w:val="0"/>
          <w:numId w:val="37"/>
        </w:numPr>
        <w:autoSpaceDE w:val="0"/>
        <w:autoSpaceDN w:val="0"/>
        <w:adjustRightInd w:val="0"/>
        <w:spacing w:before="0" w:line="240" w:lineRule="auto"/>
        <w:ind w:left="828" w:hanging="357"/>
        <w:contextualSpacing w:val="0"/>
        <w:rPr>
          <w:rFonts w:cstheme="minorHAnsi"/>
          <w:i/>
          <w:iCs/>
          <w:color w:val="000000" w:themeColor="text1"/>
          <w:sz w:val="24"/>
          <w:szCs w:val="24"/>
        </w:rPr>
      </w:pPr>
      <w:r w:rsidRPr="00FC75F9">
        <w:rPr>
          <w:rFonts w:cstheme="minorHAnsi"/>
          <w:color w:val="000000" w:themeColor="text1"/>
          <w:sz w:val="24"/>
          <w:szCs w:val="24"/>
        </w:rPr>
        <w:t>The approved provider has failed to ensure that the service is compliant with Regulation 122 at all times.</w:t>
      </w:r>
    </w:p>
    <w:p w14:paraId="60ABB1EE" w14:textId="7FA20AFE" w:rsidR="00C7687C" w:rsidRPr="00FC75F9" w:rsidRDefault="00D4782F" w:rsidP="00C7687C">
      <w:pPr>
        <w:spacing w:before="0" w:line="240" w:lineRule="auto"/>
        <w:rPr>
          <w:rFonts w:cstheme="minorHAnsi"/>
          <w:i/>
          <w:iCs/>
          <w:color w:val="000000" w:themeColor="text1"/>
          <w:sz w:val="24"/>
          <w:szCs w:val="24"/>
        </w:rPr>
      </w:pPr>
      <w:r w:rsidRPr="00FC75F9">
        <w:rPr>
          <w:rFonts w:cstheme="minorHAnsi"/>
          <w:i/>
          <w:iCs/>
          <w:color w:val="000000" w:themeColor="text1"/>
          <w:sz w:val="24"/>
          <w:szCs w:val="24"/>
        </w:rPr>
        <w:t>F</w:t>
      </w:r>
      <w:r w:rsidR="00665157" w:rsidRPr="00FC75F9">
        <w:rPr>
          <w:rFonts w:cstheme="minorHAnsi"/>
          <w:i/>
          <w:iCs/>
          <w:color w:val="000000" w:themeColor="text1"/>
          <w:sz w:val="24"/>
          <w:szCs w:val="24"/>
        </w:rPr>
        <w:t>irst tier review</w:t>
      </w:r>
    </w:p>
    <w:p w14:paraId="2B6C5FC9" w14:textId="05391156" w:rsidR="00540641" w:rsidRPr="00FC75F9" w:rsidRDefault="00540641" w:rsidP="00AE50F2">
      <w:pPr>
        <w:pStyle w:val="ListParagraph"/>
        <w:numPr>
          <w:ilvl w:val="0"/>
          <w:numId w:val="4"/>
        </w:numPr>
        <w:spacing w:before="0" w:line="240" w:lineRule="auto"/>
        <w:ind w:hanging="680"/>
        <w:contextualSpacing w:val="0"/>
        <w:rPr>
          <w:rFonts w:cstheme="minorHAnsi"/>
          <w:color w:val="000000" w:themeColor="text1"/>
          <w:sz w:val="24"/>
          <w:szCs w:val="24"/>
        </w:rPr>
      </w:pPr>
      <w:r w:rsidRPr="00FC75F9">
        <w:rPr>
          <w:rFonts w:cstheme="minorHAnsi"/>
          <w:color w:val="000000" w:themeColor="text1"/>
          <w:sz w:val="24"/>
          <w:szCs w:val="24"/>
        </w:rPr>
        <w:t>The officer noted in the final Assessment and Rating decision documents that the</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approved provider has failed to ensure that the service is compliant with Regulation 122 at all</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time</w:t>
      </w:r>
      <w:r w:rsidR="00BC3614" w:rsidRPr="00FC75F9">
        <w:rPr>
          <w:rFonts w:cstheme="minorHAnsi"/>
          <w:color w:val="000000" w:themeColor="text1"/>
          <w:sz w:val="24"/>
          <w:szCs w:val="24"/>
        </w:rPr>
        <w:t>s citing the following evidence:</w:t>
      </w:r>
    </w:p>
    <w:p w14:paraId="58D3005F" w14:textId="21DD3499" w:rsidR="00540641" w:rsidRPr="00FC75F9" w:rsidRDefault="00540641" w:rsidP="00AD5C86">
      <w:pPr>
        <w:pStyle w:val="ListParagraph"/>
        <w:numPr>
          <w:ilvl w:val="0"/>
          <w:numId w:val="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The record of educators working directly with children was not maintained accurately.</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From 13:10 to 13:20 in the 2-3 room the record indicates that no educators were in the</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playroom. The children's services manager said she was in the room at 13:10 but filled</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out the record inaccurately.</w:t>
      </w:r>
    </w:p>
    <w:p w14:paraId="7E4D8773" w14:textId="1CEF5BD0" w:rsidR="00540641" w:rsidRPr="00FC75F9" w:rsidRDefault="00540641" w:rsidP="00AD5C86">
      <w:pPr>
        <w:pStyle w:val="ListParagraph"/>
        <w:numPr>
          <w:ilvl w:val="0"/>
          <w:numId w:val="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Morning tea was disrupted when one educator left the room half-way through and was</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replaced by another educator.</w:t>
      </w:r>
    </w:p>
    <w:p w14:paraId="11EFE324" w14:textId="3D30F9BA" w:rsidR="00540641" w:rsidRPr="00FC75F9" w:rsidRDefault="00540641" w:rsidP="00AD5C86">
      <w:pPr>
        <w:pStyle w:val="ListParagraph"/>
        <w:numPr>
          <w:ilvl w:val="0"/>
          <w:numId w:val="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Role-play was disrupted when an educator who was interacting with children in home</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corner was asked to continue nappies as the float educator had to go to another room.</w:t>
      </w:r>
    </w:p>
    <w:p w14:paraId="455996FF" w14:textId="2E7D5C56" w:rsidR="00540641" w:rsidRPr="00FC75F9" w:rsidRDefault="00BC3614" w:rsidP="00AD5C86">
      <w:pPr>
        <w:pStyle w:val="ListParagraph"/>
        <w:numPr>
          <w:ilvl w:val="0"/>
          <w:numId w:val="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The service employs nine</w:t>
      </w:r>
      <w:r w:rsidR="00540641" w:rsidRPr="00FC75F9">
        <w:rPr>
          <w:rFonts w:cstheme="minorHAnsi"/>
          <w:color w:val="000000" w:themeColor="text1"/>
          <w:sz w:val="24"/>
          <w:szCs w:val="24"/>
        </w:rPr>
        <w:t xml:space="preserve"> full-time educators and 10 part-time educators, including the</w:t>
      </w:r>
      <w:r w:rsidRPr="00FC75F9">
        <w:rPr>
          <w:rFonts w:cstheme="minorHAnsi"/>
          <w:color w:val="000000" w:themeColor="text1"/>
          <w:sz w:val="24"/>
          <w:szCs w:val="24"/>
        </w:rPr>
        <w:t xml:space="preserve"> </w:t>
      </w:r>
      <w:r w:rsidR="00540641" w:rsidRPr="00FC75F9">
        <w:rPr>
          <w:rFonts w:cstheme="minorHAnsi"/>
          <w:color w:val="000000" w:themeColor="text1"/>
          <w:sz w:val="24"/>
          <w:szCs w:val="24"/>
        </w:rPr>
        <w:t>nominated supervisor and the cook. One casual educator was in attendance during the</w:t>
      </w:r>
      <w:r w:rsidRPr="00FC75F9">
        <w:rPr>
          <w:rFonts w:cstheme="minorHAnsi"/>
          <w:color w:val="000000" w:themeColor="text1"/>
          <w:sz w:val="24"/>
          <w:szCs w:val="24"/>
        </w:rPr>
        <w:t xml:space="preserve"> </w:t>
      </w:r>
      <w:r w:rsidR="00540641" w:rsidRPr="00FC75F9">
        <w:rPr>
          <w:rFonts w:cstheme="minorHAnsi"/>
          <w:color w:val="000000" w:themeColor="text1"/>
          <w:sz w:val="24"/>
          <w:szCs w:val="24"/>
        </w:rPr>
        <w:t>visit.</w:t>
      </w:r>
    </w:p>
    <w:p w14:paraId="10A20BC0" w14:textId="4B606D4C" w:rsidR="00540641" w:rsidRPr="00FC75F9" w:rsidRDefault="00540641" w:rsidP="00AD5C86">
      <w:pPr>
        <w:pStyle w:val="ListParagraph"/>
        <w:numPr>
          <w:ilvl w:val="0"/>
          <w:numId w:val="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lastRenderedPageBreak/>
        <w:t>The service employs one Early Childhood Teacher (ECT), 12 Diploma trained educators,</w:t>
      </w:r>
      <w:r w:rsidR="00BC3614" w:rsidRPr="00FC75F9">
        <w:rPr>
          <w:rFonts w:cstheme="minorHAnsi"/>
          <w:color w:val="000000" w:themeColor="text1"/>
          <w:sz w:val="24"/>
          <w:szCs w:val="24"/>
        </w:rPr>
        <w:t xml:space="preserve"> and six Certificate III trained educators. Three</w:t>
      </w:r>
      <w:r w:rsidRPr="00FC75F9">
        <w:rPr>
          <w:rFonts w:cstheme="minorHAnsi"/>
          <w:color w:val="000000" w:themeColor="text1"/>
          <w:sz w:val="24"/>
          <w:szCs w:val="24"/>
        </w:rPr>
        <w:t xml:space="preserve"> educators are working towards an Early</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Childhood qualification and one educator is working towards a Diploma qualification.</w:t>
      </w:r>
    </w:p>
    <w:p w14:paraId="09AF4124" w14:textId="0A7599EC" w:rsidR="00540641" w:rsidRPr="00FC75F9" w:rsidRDefault="00540641" w:rsidP="00AD5C86">
      <w:pPr>
        <w:pStyle w:val="ListParagraph"/>
        <w:numPr>
          <w:ilvl w:val="0"/>
          <w:numId w:val="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On the day of the visit one ECT, nine Diploma trained educators, and two Certificate III</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trained educators were in attendance with 34 children.</w:t>
      </w:r>
    </w:p>
    <w:p w14:paraId="53E39232" w14:textId="7D83BB21" w:rsidR="00540641" w:rsidRPr="00FC75F9" w:rsidRDefault="00540641" w:rsidP="00AD5C86">
      <w:pPr>
        <w:pStyle w:val="ListParagraph"/>
        <w:numPr>
          <w:ilvl w:val="0"/>
          <w:numId w:val="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An educator typed </w:t>
      </w:r>
      <w:r w:rsidR="00BC3614" w:rsidRPr="00FC75F9">
        <w:rPr>
          <w:rFonts w:cstheme="minorHAnsi"/>
          <w:color w:val="000000" w:themeColor="text1"/>
          <w:sz w:val="24"/>
          <w:szCs w:val="24"/>
        </w:rPr>
        <w:t>on an iPad for 30 minutes with three children aged less than two</w:t>
      </w:r>
      <w:r w:rsidRPr="00FC75F9">
        <w:rPr>
          <w:rFonts w:cstheme="minorHAnsi"/>
          <w:color w:val="000000" w:themeColor="text1"/>
          <w:sz w:val="24"/>
          <w:szCs w:val="24"/>
        </w:rPr>
        <w:t xml:space="preserve"> years and</w:t>
      </w:r>
      <w:r w:rsidR="00BC3614" w:rsidRPr="00FC75F9">
        <w:rPr>
          <w:rFonts w:cstheme="minorHAnsi"/>
          <w:color w:val="000000" w:themeColor="text1"/>
          <w:sz w:val="24"/>
          <w:szCs w:val="24"/>
        </w:rPr>
        <w:t xml:space="preserve"> seven children aged two years. Seven children were asleep and three</w:t>
      </w:r>
      <w:r w:rsidRPr="00FC75F9">
        <w:rPr>
          <w:rFonts w:cstheme="minorHAnsi"/>
          <w:color w:val="000000" w:themeColor="text1"/>
          <w:sz w:val="24"/>
          <w:szCs w:val="24"/>
        </w:rPr>
        <w:t xml:space="preserve"> were awake on their beds. No other educators were present in the room. The educator was not working directly with</w:t>
      </w:r>
      <w:r w:rsidR="00BC3614" w:rsidRPr="00FC75F9">
        <w:rPr>
          <w:rFonts w:cstheme="minorHAnsi"/>
          <w:color w:val="000000" w:themeColor="text1"/>
          <w:sz w:val="24"/>
          <w:szCs w:val="24"/>
        </w:rPr>
        <w:t xml:space="preserve"> </w:t>
      </w:r>
      <w:r w:rsidRPr="00FC75F9">
        <w:rPr>
          <w:rFonts w:cstheme="minorHAnsi"/>
          <w:color w:val="000000" w:themeColor="text1"/>
          <w:sz w:val="24"/>
          <w:szCs w:val="24"/>
        </w:rPr>
        <w:t>children at this time.</w:t>
      </w:r>
    </w:p>
    <w:p w14:paraId="7B8E67CB" w14:textId="61ED4098" w:rsidR="00540641" w:rsidRPr="00FC75F9" w:rsidRDefault="00540641" w:rsidP="00AD5C86">
      <w:pPr>
        <w:pStyle w:val="ListParagraph"/>
        <w:numPr>
          <w:ilvl w:val="0"/>
          <w:numId w:val="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Educator to child ratios were not maintained between 12:15</w:t>
      </w:r>
      <w:r w:rsidR="00BC3614" w:rsidRPr="00FC75F9">
        <w:rPr>
          <w:rFonts w:cstheme="minorHAnsi"/>
          <w:color w:val="000000" w:themeColor="text1"/>
          <w:sz w:val="24"/>
          <w:szCs w:val="24"/>
        </w:rPr>
        <w:t xml:space="preserve">pm and 2:00pm whilst four </w:t>
      </w:r>
      <w:r w:rsidRPr="00FC75F9">
        <w:rPr>
          <w:rFonts w:cstheme="minorHAnsi"/>
          <w:color w:val="000000" w:themeColor="text1"/>
          <w:sz w:val="24"/>
          <w:szCs w:val="24"/>
        </w:rPr>
        <w:t>educators we</w:t>
      </w:r>
      <w:r w:rsidR="00665157" w:rsidRPr="00FC75F9">
        <w:rPr>
          <w:rFonts w:cstheme="minorHAnsi"/>
          <w:color w:val="000000" w:themeColor="text1"/>
          <w:sz w:val="24"/>
          <w:szCs w:val="24"/>
        </w:rPr>
        <w:t>nt on a 50-</w:t>
      </w:r>
      <w:r w:rsidR="00BC3614" w:rsidRPr="00FC75F9">
        <w:rPr>
          <w:rFonts w:cstheme="minorHAnsi"/>
          <w:color w:val="000000" w:themeColor="text1"/>
          <w:sz w:val="24"/>
          <w:szCs w:val="24"/>
        </w:rPr>
        <w:t>minute lunch break, two</w:t>
      </w:r>
      <w:r w:rsidR="00C229F5" w:rsidRPr="00FC75F9">
        <w:rPr>
          <w:rFonts w:cstheme="minorHAnsi"/>
          <w:color w:val="000000" w:themeColor="text1"/>
          <w:sz w:val="24"/>
          <w:szCs w:val="24"/>
        </w:rPr>
        <w:t xml:space="preserve"> educators were on a 45-</w:t>
      </w:r>
      <w:r w:rsidRPr="00FC75F9">
        <w:rPr>
          <w:rFonts w:cstheme="minorHAnsi"/>
          <w:color w:val="000000" w:themeColor="text1"/>
          <w:sz w:val="24"/>
          <w:szCs w:val="24"/>
        </w:rPr>
        <w:t>minute lunch</w:t>
      </w:r>
      <w:r w:rsidR="00DB4276" w:rsidRPr="00FC75F9">
        <w:rPr>
          <w:rFonts w:cstheme="minorHAnsi"/>
          <w:color w:val="000000" w:themeColor="text1"/>
          <w:sz w:val="24"/>
          <w:szCs w:val="24"/>
        </w:rPr>
        <w:t xml:space="preserve"> break and three</w:t>
      </w:r>
      <w:r w:rsidRPr="00FC75F9">
        <w:rPr>
          <w:rFonts w:cstheme="minorHAnsi"/>
          <w:color w:val="000000" w:themeColor="text1"/>
          <w:sz w:val="24"/>
          <w:szCs w:val="24"/>
        </w:rPr>
        <w:t xml:space="preserve"> educators were on a 35 minute lunch break. The supervision policy states</w:t>
      </w:r>
      <w:r w:rsidR="00DB4276" w:rsidRPr="00FC75F9">
        <w:rPr>
          <w:rFonts w:cstheme="minorHAnsi"/>
          <w:color w:val="000000" w:themeColor="text1"/>
          <w:sz w:val="24"/>
          <w:szCs w:val="24"/>
        </w:rPr>
        <w:t xml:space="preserve"> </w:t>
      </w:r>
      <w:r w:rsidRPr="00FC75F9">
        <w:rPr>
          <w:rFonts w:cstheme="minorHAnsi"/>
          <w:color w:val="000000" w:themeColor="text1"/>
          <w:sz w:val="24"/>
          <w:szCs w:val="24"/>
        </w:rPr>
        <w:t>'Correct ratios will be maintained at all times'.</w:t>
      </w:r>
    </w:p>
    <w:p w14:paraId="7F7767AB" w14:textId="7F7F2D63" w:rsidR="00540641" w:rsidRPr="00FC75F9" w:rsidRDefault="00540641" w:rsidP="00923747">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The </w:t>
      </w:r>
      <w:r w:rsidR="00DB4276" w:rsidRPr="00FC75F9">
        <w:rPr>
          <w:rFonts w:cstheme="minorHAnsi"/>
          <w:color w:val="000000" w:themeColor="text1"/>
          <w:sz w:val="24"/>
          <w:szCs w:val="24"/>
        </w:rPr>
        <w:t xml:space="preserve">first tier </w:t>
      </w:r>
      <w:r w:rsidRPr="00FC75F9">
        <w:rPr>
          <w:rFonts w:cstheme="minorHAnsi"/>
          <w:color w:val="000000" w:themeColor="text1"/>
          <w:sz w:val="24"/>
          <w:szCs w:val="24"/>
        </w:rPr>
        <w:t>panel considered claims by the approved provide</w:t>
      </w:r>
      <w:r w:rsidR="00665157" w:rsidRPr="00FC75F9">
        <w:rPr>
          <w:rFonts w:cstheme="minorHAnsi"/>
          <w:color w:val="000000" w:themeColor="text1"/>
          <w:sz w:val="24"/>
          <w:szCs w:val="24"/>
        </w:rPr>
        <w:t xml:space="preserve">r that </w:t>
      </w:r>
      <w:r w:rsidR="005850AD">
        <w:rPr>
          <w:rFonts w:cstheme="minorHAnsi"/>
          <w:color w:val="000000" w:themeColor="text1"/>
          <w:sz w:val="24"/>
          <w:szCs w:val="24"/>
        </w:rPr>
        <w:t>Element</w:t>
      </w:r>
      <w:r w:rsidR="00665157" w:rsidRPr="00FC75F9">
        <w:rPr>
          <w:rFonts w:cstheme="minorHAnsi"/>
          <w:color w:val="000000" w:themeColor="text1"/>
          <w:sz w:val="24"/>
          <w:szCs w:val="24"/>
        </w:rPr>
        <w:t xml:space="preserve"> 4.1.1 should be Met</w:t>
      </w:r>
      <w:r w:rsidRPr="00FC75F9">
        <w:rPr>
          <w:rFonts w:cstheme="minorHAnsi"/>
          <w:color w:val="000000" w:themeColor="text1"/>
          <w:sz w:val="24"/>
          <w:szCs w:val="24"/>
        </w:rPr>
        <w:t>,</w:t>
      </w:r>
      <w:r w:rsidR="00DB4276" w:rsidRPr="00FC75F9">
        <w:rPr>
          <w:rFonts w:cstheme="minorHAnsi"/>
          <w:color w:val="000000" w:themeColor="text1"/>
          <w:sz w:val="24"/>
          <w:szCs w:val="24"/>
        </w:rPr>
        <w:t xml:space="preserve"> </w:t>
      </w:r>
      <w:r w:rsidR="00596AC2" w:rsidRPr="00FC75F9">
        <w:rPr>
          <w:rFonts w:cstheme="minorHAnsi"/>
          <w:color w:val="000000" w:themeColor="text1"/>
          <w:sz w:val="24"/>
          <w:szCs w:val="24"/>
        </w:rPr>
        <w:t xml:space="preserve">and </w:t>
      </w:r>
      <w:r w:rsidRPr="00FC75F9">
        <w:rPr>
          <w:rFonts w:cstheme="minorHAnsi"/>
          <w:color w:val="000000" w:themeColor="text1"/>
          <w:sz w:val="24"/>
          <w:szCs w:val="24"/>
        </w:rPr>
        <w:t>not</w:t>
      </w:r>
      <w:r w:rsidR="00596AC2" w:rsidRPr="00FC75F9">
        <w:rPr>
          <w:rFonts w:cstheme="minorHAnsi"/>
          <w:color w:val="000000" w:themeColor="text1"/>
          <w:sz w:val="24"/>
          <w:szCs w:val="24"/>
        </w:rPr>
        <w:t>ed</w:t>
      </w:r>
      <w:r w:rsidRPr="00FC75F9">
        <w:rPr>
          <w:rFonts w:cstheme="minorHAnsi"/>
          <w:color w:val="000000" w:themeColor="text1"/>
          <w:sz w:val="24"/>
          <w:szCs w:val="24"/>
        </w:rPr>
        <w:t xml:space="preserve"> that action was taken to address the non-compliance issue after the assessment and</w:t>
      </w:r>
      <w:r w:rsidR="00DB4276" w:rsidRPr="00FC75F9">
        <w:rPr>
          <w:rFonts w:cstheme="minorHAnsi"/>
          <w:color w:val="000000" w:themeColor="text1"/>
          <w:sz w:val="24"/>
          <w:szCs w:val="24"/>
        </w:rPr>
        <w:t xml:space="preserve"> </w:t>
      </w:r>
      <w:r w:rsidRPr="00FC75F9">
        <w:rPr>
          <w:rFonts w:cstheme="minorHAnsi"/>
          <w:color w:val="000000" w:themeColor="text1"/>
          <w:sz w:val="24"/>
          <w:szCs w:val="24"/>
        </w:rPr>
        <w:t>rating visit.</w:t>
      </w:r>
    </w:p>
    <w:p w14:paraId="67B75723" w14:textId="29B0C33B" w:rsidR="00BF2D83" w:rsidRPr="00FC75F9" w:rsidRDefault="00BF2D83" w:rsidP="00923747">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T</w:t>
      </w:r>
      <w:r w:rsidR="00540641" w:rsidRPr="00FC75F9">
        <w:rPr>
          <w:rFonts w:cstheme="minorHAnsi"/>
          <w:color w:val="000000" w:themeColor="text1"/>
          <w:sz w:val="24"/>
          <w:szCs w:val="24"/>
        </w:rPr>
        <w:t xml:space="preserve">he </w:t>
      </w:r>
      <w:r w:rsidR="00A7562B" w:rsidRPr="00FC75F9">
        <w:rPr>
          <w:rFonts w:cstheme="minorHAnsi"/>
          <w:color w:val="000000" w:themeColor="text1"/>
          <w:sz w:val="24"/>
          <w:szCs w:val="24"/>
        </w:rPr>
        <w:t>first tier review panel decided that the submissions</w:t>
      </w:r>
      <w:r w:rsidR="00DB4276" w:rsidRPr="00FC75F9">
        <w:rPr>
          <w:rFonts w:cstheme="minorHAnsi"/>
          <w:color w:val="000000" w:themeColor="text1"/>
          <w:sz w:val="24"/>
          <w:szCs w:val="24"/>
        </w:rPr>
        <w:t xml:space="preserve"> made by the approved provider</w:t>
      </w:r>
      <w:r w:rsidR="00540641" w:rsidRPr="00FC75F9">
        <w:rPr>
          <w:rFonts w:cstheme="minorHAnsi"/>
          <w:color w:val="000000" w:themeColor="text1"/>
          <w:sz w:val="24"/>
          <w:szCs w:val="24"/>
        </w:rPr>
        <w:t xml:space="preserve"> describe practices that are not consistent with</w:t>
      </w:r>
      <w:r w:rsidR="00DB4276" w:rsidRPr="00FC75F9">
        <w:rPr>
          <w:rFonts w:cstheme="minorHAnsi"/>
          <w:color w:val="000000" w:themeColor="text1"/>
          <w:sz w:val="24"/>
          <w:szCs w:val="24"/>
        </w:rPr>
        <w:t xml:space="preserve"> </w:t>
      </w:r>
      <w:r w:rsidR="00540641" w:rsidRPr="00FC75F9">
        <w:rPr>
          <w:rFonts w:cstheme="minorHAnsi"/>
          <w:color w:val="000000" w:themeColor="text1"/>
          <w:sz w:val="24"/>
          <w:szCs w:val="24"/>
        </w:rPr>
        <w:t xml:space="preserve">the requirements of </w:t>
      </w:r>
      <w:r w:rsidR="005850AD">
        <w:rPr>
          <w:rFonts w:cstheme="minorHAnsi"/>
          <w:color w:val="000000" w:themeColor="text1"/>
          <w:sz w:val="24"/>
          <w:szCs w:val="24"/>
        </w:rPr>
        <w:t>Element</w:t>
      </w:r>
      <w:r w:rsidR="00C7179A" w:rsidRPr="00FC75F9">
        <w:rPr>
          <w:rFonts w:cstheme="minorHAnsi"/>
          <w:color w:val="000000" w:themeColor="text1"/>
          <w:sz w:val="24"/>
          <w:szCs w:val="24"/>
        </w:rPr>
        <w:t xml:space="preserve"> </w:t>
      </w:r>
      <w:r w:rsidR="00540641" w:rsidRPr="00FC75F9">
        <w:rPr>
          <w:rFonts w:cstheme="minorHAnsi"/>
          <w:color w:val="000000" w:themeColor="text1"/>
          <w:sz w:val="24"/>
          <w:szCs w:val="24"/>
        </w:rPr>
        <w:t xml:space="preserve">4.1.1 and </w:t>
      </w:r>
      <w:r w:rsidR="008C2E50" w:rsidRPr="00FC75F9">
        <w:rPr>
          <w:rFonts w:cstheme="minorHAnsi"/>
          <w:color w:val="000000" w:themeColor="text1"/>
          <w:sz w:val="24"/>
          <w:szCs w:val="24"/>
        </w:rPr>
        <w:t xml:space="preserve">maintain </w:t>
      </w:r>
      <w:r w:rsidR="00540641" w:rsidRPr="00FC75F9">
        <w:rPr>
          <w:rFonts w:cstheme="minorHAnsi"/>
          <w:color w:val="000000" w:themeColor="text1"/>
          <w:sz w:val="24"/>
          <w:szCs w:val="24"/>
        </w:rPr>
        <w:t>the evidence provided reinforces this.</w:t>
      </w:r>
    </w:p>
    <w:p w14:paraId="2C9BC2BF" w14:textId="0F3C8B6A" w:rsidR="00BF2D83" w:rsidRPr="00FC75F9" w:rsidRDefault="00540641" w:rsidP="00923747">
      <w:pPr>
        <w:pStyle w:val="ListParagraph"/>
        <w:numPr>
          <w:ilvl w:val="0"/>
          <w:numId w:val="4"/>
        </w:numPr>
        <w:autoSpaceDE w:val="0"/>
        <w:autoSpaceDN w:val="0"/>
        <w:adjustRightInd w:val="0"/>
        <w:spacing w:before="0" w:line="240" w:lineRule="auto"/>
        <w:contextualSpacing w:val="0"/>
        <w:rPr>
          <w:rFonts w:cstheme="minorHAnsi"/>
          <w:color w:val="000000" w:themeColor="text1"/>
          <w:sz w:val="24"/>
          <w:szCs w:val="24"/>
        </w:rPr>
      </w:pPr>
      <w:r w:rsidRPr="00FC75F9">
        <w:rPr>
          <w:rFonts w:cstheme="minorHAnsi"/>
          <w:color w:val="000000" w:themeColor="text1"/>
          <w:sz w:val="24"/>
          <w:szCs w:val="24"/>
        </w:rPr>
        <w:t xml:space="preserve">It </w:t>
      </w:r>
      <w:r w:rsidR="00665157" w:rsidRPr="00FC75F9">
        <w:rPr>
          <w:rFonts w:cstheme="minorHAnsi"/>
          <w:color w:val="000000" w:themeColor="text1"/>
          <w:sz w:val="24"/>
          <w:szCs w:val="24"/>
        </w:rPr>
        <w:t>was</w:t>
      </w:r>
      <w:r w:rsidRPr="00FC75F9">
        <w:rPr>
          <w:rFonts w:cstheme="minorHAnsi"/>
          <w:color w:val="000000" w:themeColor="text1"/>
          <w:sz w:val="24"/>
          <w:szCs w:val="24"/>
        </w:rPr>
        <w:t xml:space="preserve"> the </w:t>
      </w:r>
      <w:r w:rsidR="00665157" w:rsidRPr="00FC75F9">
        <w:rPr>
          <w:rFonts w:cstheme="minorHAnsi"/>
          <w:color w:val="000000" w:themeColor="text1"/>
          <w:sz w:val="24"/>
          <w:szCs w:val="24"/>
        </w:rPr>
        <w:t xml:space="preserve">first tier </w:t>
      </w:r>
      <w:r w:rsidRPr="00FC75F9">
        <w:rPr>
          <w:rFonts w:cstheme="minorHAnsi"/>
          <w:color w:val="000000" w:themeColor="text1"/>
          <w:sz w:val="24"/>
          <w:szCs w:val="24"/>
        </w:rPr>
        <w:t xml:space="preserve">panel's view that evidence recorded by the officer against this </w:t>
      </w:r>
      <w:r w:rsidR="006C4D30">
        <w:rPr>
          <w:rFonts w:cstheme="minorHAnsi"/>
          <w:color w:val="000000" w:themeColor="text1"/>
          <w:sz w:val="24"/>
          <w:szCs w:val="24"/>
        </w:rPr>
        <w:t>s</w:t>
      </w:r>
      <w:r w:rsidRPr="00FC75F9">
        <w:rPr>
          <w:rFonts w:cstheme="minorHAnsi"/>
          <w:color w:val="000000" w:themeColor="text1"/>
          <w:sz w:val="24"/>
          <w:szCs w:val="24"/>
        </w:rPr>
        <w:t>tandard in the</w:t>
      </w:r>
      <w:r w:rsidR="00DB4276" w:rsidRPr="00FC75F9">
        <w:rPr>
          <w:rFonts w:cstheme="minorHAnsi"/>
          <w:color w:val="000000" w:themeColor="text1"/>
          <w:sz w:val="24"/>
          <w:szCs w:val="24"/>
        </w:rPr>
        <w:t xml:space="preserve"> </w:t>
      </w:r>
      <w:r w:rsidRPr="00FC75F9">
        <w:rPr>
          <w:rFonts w:cstheme="minorHAnsi"/>
          <w:color w:val="000000" w:themeColor="text1"/>
          <w:sz w:val="24"/>
          <w:szCs w:val="24"/>
        </w:rPr>
        <w:t xml:space="preserve">Assessment Evidence Summary and then used to determine the rating for this </w:t>
      </w:r>
      <w:r w:rsidR="006C4D30">
        <w:rPr>
          <w:rFonts w:cstheme="minorHAnsi"/>
          <w:color w:val="000000" w:themeColor="text1"/>
          <w:sz w:val="24"/>
          <w:szCs w:val="24"/>
        </w:rPr>
        <w:t>s</w:t>
      </w:r>
      <w:r w:rsidRPr="00FC75F9">
        <w:rPr>
          <w:rFonts w:cstheme="minorHAnsi"/>
          <w:color w:val="000000" w:themeColor="text1"/>
          <w:sz w:val="24"/>
          <w:szCs w:val="24"/>
        </w:rPr>
        <w:t>tandard is</w:t>
      </w:r>
      <w:r w:rsidR="00DB4276" w:rsidRPr="00FC75F9">
        <w:rPr>
          <w:rFonts w:cstheme="minorHAnsi"/>
          <w:color w:val="000000" w:themeColor="text1"/>
          <w:sz w:val="24"/>
          <w:szCs w:val="24"/>
        </w:rPr>
        <w:t xml:space="preserve"> </w:t>
      </w:r>
      <w:r w:rsidRPr="00FC75F9">
        <w:rPr>
          <w:rFonts w:cstheme="minorHAnsi"/>
          <w:color w:val="000000" w:themeColor="text1"/>
          <w:sz w:val="24"/>
          <w:szCs w:val="24"/>
        </w:rPr>
        <w:t>consistent with a rating of Working Towards NQS.</w:t>
      </w:r>
    </w:p>
    <w:p w14:paraId="26DA83F6" w14:textId="5ECE8757" w:rsidR="00480AA9" w:rsidRPr="00FC75F9" w:rsidRDefault="00540641" w:rsidP="00596AC2">
      <w:pPr>
        <w:pStyle w:val="ListParagraph"/>
        <w:numPr>
          <w:ilvl w:val="0"/>
          <w:numId w:val="4"/>
        </w:numPr>
        <w:autoSpaceDE w:val="0"/>
        <w:autoSpaceDN w:val="0"/>
        <w:adjustRightInd w:val="0"/>
        <w:spacing w:before="0" w:after="0" w:line="240" w:lineRule="auto"/>
        <w:rPr>
          <w:rFonts w:cstheme="minorHAnsi"/>
          <w:color w:val="000000" w:themeColor="text1"/>
          <w:sz w:val="24"/>
          <w:szCs w:val="24"/>
        </w:rPr>
      </w:pPr>
      <w:r w:rsidRPr="00FC75F9">
        <w:rPr>
          <w:rFonts w:cstheme="minorHAnsi"/>
          <w:color w:val="000000" w:themeColor="text1"/>
          <w:sz w:val="24"/>
          <w:szCs w:val="24"/>
        </w:rPr>
        <w:t xml:space="preserve">The </w:t>
      </w:r>
      <w:r w:rsidR="003F54DE" w:rsidRPr="00FC75F9">
        <w:rPr>
          <w:rFonts w:cstheme="minorHAnsi"/>
          <w:color w:val="000000" w:themeColor="text1"/>
          <w:sz w:val="24"/>
          <w:szCs w:val="24"/>
        </w:rPr>
        <w:t xml:space="preserve">first tier </w:t>
      </w:r>
      <w:r w:rsidRPr="00FC75F9">
        <w:rPr>
          <w:rFonts w:cstheme="minorHAnsi"/>
          <w:color w:val="000000" w:themeColor="text1"/>
          <w:sz w:val="24"/>
          <w:szCs w:val="24"/>
        </w:rPr>
        <w:t xml:space="preserve">panel concluded that there was sufficient evidence to determine that </w:t>
      </w:r>
      <w:r w:rsidR="005850AD">
        <w:rPr>
          <w:rFonts w:cstheme="minorHAnsi"/>
          <w:color w:val="000000" w:themeColor="text1"/>
          <w:sz w:val="24"/>
          <w:szCs w:val="24"/>
        </w:rPr>
        <w:t>Element</w:t>
      </w:r>
      <w:r w:rsidRPr="00FC75F9">
        <w:rPr>
          <w:rFonts w:cstheme="minorHAnsi"/>
          <w:color w:val="000000" w:themeColor="text1"/>
          <w:sz w:val="24"/>
          <w:szCs w:val="24"/>
        </w:rPr>
        <w:t xml:space="preserve"> 4.1.1</w:t>
      </w:r>
      <w:r w:rsidR="00DB4276" w:rsidRPr="00FC75F9">
        <w:rPr>
          <w:rFonts w:cstheme="minorHAnsi"/>
          <w:color w:val="000000" w:themeColor="text1"/>
          <w:sz w:val="24"/>
          <w:szCs w:val="24"/>
        </w:rPr>
        <w:t xml:space="preserve"> </w:t>
      </w:r>
      <w:r w:rsidR="00665157" w:rsidRPr="00FC75F9">
        <w:rPr>
          <w:rFonts w:cstheme="minorHAnsi"/>
          <w:color w:val="000000" w:themeColor="text1"/>
          <w:sz w:val="24"/>
          <w:szCs w:val="24"/>
        </w:rPr>
        <w:t>should remain at Not met</w:t>
      </w:r>
      <w:r w:rsidRPr="00FC75F9">
        <w:rPr>
          <w:rFonts w:cstheme="minorHAnsi"/>
          <w:color w:val="000000" w:themeColor="text1"/>
          <w:sz w:val="24"/>
          <w:szCs w:val="24"/>
        </w:rPr>
        <w:t>.</w:t>
      </w:r>
    </w:p>
    <w:p w14:paraId="777FB87F" w14:textId="2F4DEBB7" w:rsidR="005D0785" w:rsidRPr="00AE50F2" w:rsidRDefault="005D0785" w:rsidP="00596AC2">
      <w:pPr>
        <w:spacing w:line="240" w:lineRule="auto"/>
        <w:rPr>
          <w:rFonts w:cstheme="minorHAnsi"/>
          <w:color w:val="000000" w:themeColor="text1"/>
          <w:sz w:val="24"/>
          <w:szCs w:val="24"/>
        </w:rPr>
      </w:pPr>
      <w:r w:rsidRPr="00AE50F2">
        <w:rPr>
          <w:rFonts w:cstheme="minorHAnsi"/>
          <w:b/>
          <w:iCs/>
          <w:color w:val="000000" w:themeColor="text1"/>
          <w:sz w:val="24"/>
          <w:szCs w:val="24"/>
        </w:rPr>
        <w:t>Approved provider’s view</w:t>
      </w:r>
    </w:p>
    <w:p w14:paraId="79D5E4C2" w14:textId="1A2DF5F3" w:rsidR="005D0785" w:rsidRPr="00FC75F9" w:rsidRDefault="00DB4276" w:rsidP="00175117">
      <w:pPr>
        <w:spacing w:before="0" w:after="0" w:line="240" w:lineRule="auto"/>
        <w:rPr>
          <w:rFonts w:cstheme="minorHAnsi"/>
          <w:i/>
          <w:color w:val="000000" w:themeColor="text1"/>
          <w:sz w:val="24"/>
          <w:szCs w:val="24"/>
        </w:rPr>
      </w:pPr>
      <w:r w:rsidRPr="00FC75F9">
        <w:rPr>
          <w:rFonts w:cstheme="minorHAnsi"/>
          <w:i/>
          <w:color w:val="000000" w:themeColor="text1"/>
          <w:sz w:val="24"/>
          <w:szCs w:val="24"/>
        </w:rPr>
        <w:t>At s</w:t>
      </w:r>
      <w:r w:rsidR="005D0785" w:rsidRPr="00FC75F9">
        <w:rPr>
          <w:rFonts w:cstheme="minorHAnsi"/>
          <w:i/>
          <w:color w:val="000000" w:themeColor="text1"/>
          <w:sz w:val="24"/>
          <w:szCs w:val="24"/>
        </w:rPr>
        <w:t>econd tier review</w:t>
      </w:r>
    </w:p>
    <w:p w14:paraId="1DB5D3CD" w14:textId="77777777" w:rsidR="005D0785" w:rsidRPr="00FC75F9" w:rsidRDefault="005D0785" w:rsidP="00175117">
      <w:pPr>
        <w:autoSpaceDE w:val="0"/>
        <w:autoSpaceDN w:val="0"/>
        <w:adjustRightInd w:val="0"/>
        <w:spacing w:before="0" w:after="0" w:line="240" w:lineRule="auto"/>
        <w:rPr>
          <w:rFonts w:cstheme="minorHAnsi"/>
          <w:color w:val="000000" w:themeColor="text1"/>
          <w:sz w:val="24"/>
          <w:szCs w:val="24"/>
        </w:rPr>
      </w:pPr>
    </w:p>
    <w:p w14:paraId="638B138C" w14:textId="0FBEAFF6" w:rsidR="005D0785" w:rsidRPr="00FC75F9" w:rsidRDefault="00DB4276" w:rsidP="00923747">
      <w:pPr>
        <w:pStyle w:val="ListParagraph"/>
        <w:numPr>
          <w:ilvl w:val="0"/>
          <w:numId w:val="4"/>
        </w:numPr>
        <w:autoSpaceDE w:val="0"/>
        <w:autoSpaceDN w:val="0"/>
        <w:adjustRightInd w:val="0"/>
        <w:spacing w:before="0" w:after="0" w:line="240" w:lineRule="auto"/>
        <w:rPr>
          <w:rFonts w:cstheme="minorHAnsi"/>
          <w:color w:val="000000" w:themeColor="text1"/>
          <w:sz w:val="24"/>
          <w:szCs w:val="24"/>
        </w:rPr>
      </w:pPr>
      <w:r w:rsidRPr="00FC75F9">
        <w:rPr>
          <w:rFonts w:cstheme="minorHAnsi"/>
          <w:color w:val="000000" w:themeColor="text1"/>
          <w:sz w:val="24"/>
          <w:szCs w:val="24"/>
        </w:rPr>
        <w:t>The approved</w:t>
      </w:r>
      <w:r w:rsidR="005D0785" w:rsidRPr="00FC75F9">
        <w:rPr>
          <w:rFonts w:cstheme="minorHAnsi"/>
          <w:color w:val="000000" w:themeColor="text1"/>
          <w:sz w:val="24"/>
          <w:szCs w:val="24"/>
        </w:rPr>
        <w:t xml:space="preserve"> provider submitted</w:t>
      </w:r>
      <w:r w:rsidR="00AE50F2">
        <w:rPr>
          <w:rFonts w:cstheme="minorHAnsi"/>
          <w:color w:val="000000" w:themeColor="text1"/>
          <w:sz w:val="24"/>
          <w:szCs w:val="24"/>
        </w:rPr>
        <w:t xml:space="preserve"> the following</w:t>
      </w:r>
      <w:r w:rsidR="005D0785" w:rsidRPr="00FC75F9">
        <w:rPr>
          <w:rFonts w:cstheme="minorHAnsi"/>
          <w:color w:val="000000" w:themeColor="text1"/>
          <w:sz w:val="24"/>
          <w:szCs w:val="24"/>
        </w:rPr>
        <w:t>:</w:t>
      </w:r>
    </w:p>
    <w:p w14:paraId="12944A7F" w14:textId="0BE64DBD" w:rsidR="00A36605" w:rsidRPr="00FC75F9" w:rsidRDefault="001B36D7" w:rsidP="00480AA9">
      <w:pPr>
        <w:pStyle w:val="ListParagraph"/>
        <w:numPr>
          <w:ilvl w:val="0"/>
          <w:numId w:val="28"/>
        </w:numPr>
        <w:autoSpaceDE w:val="0"/>
        <w:autoSpaceDN w:val="0"/>
        <w:adjustRightInd w:val="0"/>
        <w:spacing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They</w:t>
      </w:r>
      <w:r w:rsidR="00AA62CF" w:rsidRPr="00FC75F9">
        <w:rPr>
          <w:rFonts w:cstheme="minorHAnsi"/>
          <w:color w:val="000000" w:themeColor="text1"/>
          <w:sz w:val="24"/>
          <w:szCs w:val="24"/>
        </w:rPr>
        <w:t xml:space="preserve"> are </w:t>
      </w:r>
      <w:r w:rsidR="00AE50F2">
        <w:rPr>
          <w:rFonts w:cstheme="minorHAnsi"/>
          <w:color w:val="000000" w:themeColor="text1"/>
          <w:sz w:val="24"/>
          <w:szCs w:val="24"/>
        </w:rPr>
        <w:t>E</w:t>
      </w:r>
      <w:r w:rsidR="00AA62CF" w:rsidRPr="00FC75F9">
        <w:rPr>
          <w:rFonts w:cstheme="minorHAnsi"/>
          <w:color w:val="000000" w:themeColor="text1"/>
          <w:sz w:val="24"/>
          <w:szCs w:val="24"/>
        </w:rPr>
        <w:t xml:space="preserve">xceeding </w:t>
      </w:r>
      <w:r w:rsidRPr="00FC75F9">
        <w:rPr>
          <w:rFonts w:cstheme="minorHAnsi"/>
          <w:color w:val="000000" w:themeColor="text1"/>
          <w:sz w:val="24"/>
          <w:szCs w:val="24"/>
        </w:rPr>
        <w:t xml:space="preserve">for </w:t>
      </w:r>
      <w:r w:rsidR="00AA62CF" w:rsidRPr="00FC75F9">
        <w:rPr>
          <w:rFonts w:cstheme="minorHAnsi"/>
          <w:color w:val="000000" w:themeColor="text1"/>
          <w:sz w:val="24"/>
          <w:szCs w:val="24"/>
        </w:rPr>
        <w:t xml:space="preserve">this standard. </w:t>
      </w:r>
    </w:p>
    <w:p w14:paraId="63838306" w14:textId="51E76D0F" w:rsidR="00386CA3" w:rsidRPr="00FC75F9" w:rsidRDefault="00AA62CF" w:rsidP="00AD5C86">
      <w:pPr>
        <w:pStyle w:val="ListParagraph"/>
        <w:numPr>
          <w:ilvl w:val="0"/>
          <w:numId w:val="2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The notes recorded by the officer </w:t>
      </w:r>
      <w:r w:rsidR="00A6641F" w:rsidRPr="00FC75F9">
        <w:rPr>
          <w:rFonts w:cstheme="minorHAnsi"/>
          <w:color w:val="000000" w:themeColor="text1"/>
          <w:sz w:val="24"/>
          <w:szCs w:val="24"/>
        </w:rPr>
        <w:t>indicating</w:t>
      </w:r>
      <w:r w:rsidRPr="00FC75F9">
        <w:rPr>
          <w:rFonts w:cstheme="minorHAnsi"/>
          <w:color w:val="000000" w:themeColor="text1"/>
          <w:sz w:val="24"/>
          <w:szCs w:val="24"/>
        </w:rPr>
        <w:t xml:space="preserve"> </w:t>
      </w:r>
      <w:r w:rsidR="00480AA9" w:rsidRPr="00FC75F9">
        <w:rPr>
          <w:rFonts w:cstheme="minorHAnsi"/>
          <w:color w:val="000000" w:themeColor="text1"/>
          <w:sz w:val="24"/>
          <w:szCs w:val="24"/>
        </w:rPr>
        <w:t>the</w:t>
      </w:r>
      <w:r w:rsidRPr="00FC75F9">
        <w:rPr>
          <w:rFonts w:cstheme="minorHAnsi"/>
          <w:color w:val="000000" w:themeColor="text1"/>
          <w:sz w:val="24"/>
          <w:szCs w:val="24"/>
        </w:rPr>
        <w:t xml:space="preserve"> </w:t>
      </w:r>
      <w:r w:rsidR="00A6641F" w:rsidRPr="00FC75F9">
        <w:rPr>
          <w:rFonts w:cstheme="minorHAnsi"/>
          <w:color w:val="000000" w:themeColor="text1"/>
          <w:sz w:val="24"/>
          <w:szCs w:val="24"/>
        </w:rPr>
        <w:t xml:space="preserve">service </w:t>
      </w:r>
      <w:r w:rsidRPr="00FC75F9">
        <w:rPr>
          <w:rFonts w:cstheme="minorHAnsi"/>
          <w:color w:val="000000" w:themeColor="text1"/>
          <w:sz w:val="24"/>
          <w:szCs w:val="24"/>
        </w:rPr>
        <w:t>was not m</w:t>
      </w:r>
      <w:r w:rsidR="00A6641F" w:rsidRPr="00FC75F9">
        <w:rPr>
          <w:rFonts w:cstheme="minorHAnsi"/>
          <w:color w:val="000000" w:themeColor="text1"/>
          <w:sz w:val="24"/>
          <w:szCs w:val="24"/>
        </w:rPr>
        <w:t>eeting educator to staff ratios</w:t>
      </w:r>
      <w:r w:rsidRPr="00FC75F9">
        <w:rPr>
          <w:rFonts w:cstheme="minorHAnsi"/>
          <w:color w:val="000000" w:themeColor="text1"/>
          <w:sz w:val="24"/>
          <w:szCs w:val="24"/>
        </w:rPr>
        <w:t xml:space="preserve"> don’t actually have any reference to meeting ratio. At all times the service</w:t>
      </w:r>
      <w:r w:rsidR="00A6641F" w:rsidRPr="00FC75F9">
        <w:rPr>
          <w:rFonts w:cstheme="minorHAnsi"/>
          <w:color w:val="000000" w:themeColor="text1"/>
          <w:sz w:val="24"/>
          <w:szCs w:val="24"/>
        </w:rPr>
        <w:t xml:space="preserve"> is operated</w:t>
      </w:r>
      <w:r w:rsidRPr="00FC75F9">
        <w:rPr>
          <w:rFonts w:cstheme="minorHAnsi"/>
          <w:color w:val="000000" w:themeColor="text1"/>
          <w:sz w:val="24"/>
          <w:szCs w:val="24"/>
        </w:rPr>
        <w:t xml:space="preserve"> at above educator to staff ratios. As indicated on the roster, </w:t>
      </w:r>
      <w:r w:rsidR="00A6641F" w:rsidRPr="00FC75F9">
        <w:rPr>
          <w:rFonts w:cstheme="minorHAnsi"/>
          <w:color w:val="000000" w:themeColor="text1"/>
          <w:sz w:val="24"/>
          <w:szCs w:val="24"/>
        </w:rPr>
        <w:t>the service</w:t>
      </w:r>
      <w:r w:rsidRPr="00FC75F9">
        <w:rPr>
          <w:rFonts w:cstheme="minorHAnsi"/>
          <w:color w:val="000000" w:themeColor="text1"/>
          <w:sz w:val="24"/>
          <w:szCs w:val="24"/>
        </w:rPr>
        <w:t xml:space="preserve"> had a floater </w:t>
      </w:r>
      <w:r w:rsidR="00A6641F" w:rsidRPr="00FC75F9">
        <w:rPr>
          <w:rFonts w:cstheme="minorHAnsi"/>
          <w:color w:val="000000" w:themeColor="text1"/>
          <w:sz w:val="24"/>
          <w:szCs w:val="24"/>
        </w:rPr>
        <w:t>position and a c</w:t>
      </w:r>
      <w:r w:rsidRPr="00FC75F9">
        <w:rPr>
          <w:rFonts w:cstheme="minorHAnsi"/>
          <w:color w:val="000000" w:themeColor="text1"/>
          <w:sz w:val="24"/>
          <w:szCs w:val="24"/>
        </w:rPr>
        <w:t>o</w:t>
      </w:r>
      <w:r w:rsidR="00A6641F" w:rsidRPr="00FC75F9">
        <w:rPr>
          <w:rFonts w:cstheme="minorHAnsi"/>
          <w:color w:val="000000" w:themeColor="text1"/>
          <w:sz w:val="24"/>
          <w:szCs w:val="24"/>
        </w:rPr>
        <w:t>-</w:t>
      </w:r>
      <w:r w:rsidRPr="00FC75F9">
        <w:rPr>
          <w:rFonts w:cstheme="minorHAnsi"/>
          <w:color w:val="000000" w:themeColor="text1"/>
          <w:sz w:val="24"/>
          <w:szCs w:val="24"/>
        </w:rPr>
        <w:t>ordinator</w:t>
      </w:r>
      <w:r w:rsidR="00A6641F" w:rsidRPr="00FC75F9">
        <w:rPr>
          <w:rFonts w:cstheme="minorHAnsi"/>
          <w:color w:val="000000" w:themeColor="text1"/>
          <w:sz w:val="24"/>
          <w:szCs w:val="24"/>
        </w:rPr>
        <w:t>,</w:t>
      </w:r>
      <w:r w:rsidRPr="00FC75F9">
        <w:rPr>
          <w:rFonts w:cstheme="minorHAnsi"/>
          <w:color w:val="000000" w:themeColor="text1"/>
          <w:sz w:val="24"/>
          <w:szCs w:val="24"/>
        </w:rPr>
        <w:t xml:space="preserve"> in addition to meeting the required ratios. </w:t>
      </w:r>
    </w:p>
    <w:p w14:paraId="7AFC75CF" w14:textId="38CAC10D" w:rsidR="00AA62CF" w:rsidRPr="00FC75F9" w:rsidRDefault="00AA62CF" w:rsidP="00AD5C86">
      <w:pPr>
        <w:pStyle w:val="ListParagraph"/>
        <w:numPr>
          <w:ilvl w:val="0"/>
          <w:numId w:val="28"/>
        </w:numPr>
        <w:autoSpaceDE w:val="0"/>
        <w:autoSpaceDN w:val="0"/>
        <w:adjustRightInd w:val="0"/>
        <w:spacing w:before="0" w:line="240" w:lineRule="auto"/>
        <w:ind w:left="1134" w:hanging="425"/>
        <w:contextualSpacing w:val="0"/>
        <w:rPr>
          <w:rFonts w:cstheme="minorHAnsi"/>
          <w:color w:val="000000" w:themeColor="text1"/>
          <w:sz w:val="24"/>
          <w:szCs w:val="24"/>
        </w:rPr>
      </w:pPr>
      <w:r w:rsidRPr="00FC75F9">
        <w:rPr>
          <w:rFonts w:cstheme="minorHAnsi"/>
          <w:color w:val="000000" w:themeColor="text1"/>
          <w:sz w:val="24"/>
          <w:szCs w:val="24"/>
        </w:rPr>
        <w:t xml:space="preserve">The </w:t>
      </w:r>
      <w:r w:rsidR="00665157" w:rsidRPr="00FC75F9">
        <w:rPr>
          <w:rFonts w:cstheme="minorHAnsi"/>
          <w:color w:val="000000" w:themeColor="text1"/>
          <w:sz w:val="24"/>
          <w:szCs w:val="24"/>
        </w:rPr>
        <w:t xml:space="preserve">authorised </w:t>
      </w:r>
      <w:r w:rsidRPr="00FC75F9">
        <w:rPr>
          <w:rFonts w:cstheme="minorHAnsi"/>
          <w:color w:val="000000" w:themeColor="text1"/>
          <w:sz w:val="24"/>
          <w:szCs w:val="24"/>
        </w:rPr>
        <w:t>offic</w:t>
      </w:r>
      <w:r w:rsidR="00386CA3" w:rsidRPr="00FC75F9">
        <w:rPr>
          <w:rFonts w:cstheme="minorHAnsi"/>
          <w:color w:val="000000" w:themeColor="text1"/>
          <w:sz w:val="24"/>
          <w:szCs w:val="24"/>
        </w:rPr>
        <w:t>er noted the following points:</w:t>
      </w:r>
    </w:p>
    <w:p w14:paraId="465EA57C" w14:textId="77777777" w:rsidR="00DB4276" w:rsidRPr="00FC75F9" w:rsidRDefault="00AA62CF" w:rsidP="00AD5C86">
      <w:pPr>
        <w:pStyle w:val="ListParagraph"/>
        <w:numPr>
          <w:ilvl w:val="0"/>
          <w:numId w:val="30"/>
        </w:numPr>
        <w:autoSpaceDE w:val="0"/>
        <w:autoSpaceDN w:val="0"/>
        <w:adjustRightInd w:val="0"/>
        <w:spacing w:before="0" w:line="240" w:lineRule="auto"/>
        <w:ind w:left="1701" w:hanging="567"/>
        <w:contextualSpacing w:val="0"/>
        <w:rPr>
          <w:rFonts w:cstheme="minorHAnsi"/>
          <w:color w:val="000000" w:themeColor="text1"/>
          <w:sz w:val="24"/>
          <w:szCs w:val="24"/>
        </w:rPr>
      </w:pPr>
      <w:r w:rsidRPr="00FC75F9">
        <w:rPr>
          <w:rFonts w:cstheme="minorHAnsi"/>
          <w:color w:val="000000" w:themeColor="text1"/>
          <w:sz w:val="24"/>
          <w:szCs w:val="24"/>
        </w:rPr>
        <w:t>Morning tea was disrupted when one educator left the room half-way through and was replaced by another educator (ratio maintained)</w:t>
      </w:r>
    </w:p>
    <w:p w14:paraId="38662CEE" w14:textId="77777777" w:rsidR="00386CA3" w:rsidRPr="00FC75F9" w:rsidRDefault="00AA62CF" w:rsidP="00AD5C86">
      <w:pPr>
        <w:pStyle w:val="ListParagraph"/>
        <w:numPr>
          <w:ilvl w:val="0"/>
          <w:numId w:val="30"/>
        </w:numPr>
        <w:autoSpaceDE w:val="0"/>
        <w:autoSpaceDN w:val="0"/>
        <w:adjustRightInd w:val="0"/>
        <w:spacing w:before="0" w:line="240" w:lineRule="auto"/>
        <w:ind w:left="1701" w:hanging="567"/>
        <w:contextualSpacing w:val="0"/>
        <w:rPr>
          <w:rFonts w:cstheme="minorHAnsi"/>
          <w:color w:val="000000" w:themeColor="text1"/>
          <w:sz w:val="24"/>
          <w:szCs w:val="24"/>
        </w:rPr>
      </w:pPr>
      <w:r w:rsidRPr="00FC75F9">
        <w:rPr>
          <w:rFonts w:cstheme="minorHAnsi"/>
          <w:color w:val="000000" w:themeColor="text1"/>
          <w:sz w:val="24"/>
          <w:szCs w:val="24"/>
        </w:rPr>
        <w:lastRenderedPageBreak/>
        <w:t xml:space="preserve">Role play was disrupted when an educator who was interacting with children in home corner was asked to continue nappies as the float educator had to go in another room (ratio maintained) </w:t>
      </w:r>
      <w:r w:rsidRPr="00FC75F9">
        <w:rPr>
          <w:rFonts w:ascii="MS Gothic" w:eastAsia="MS Gothic" w:hAnsi="MS Gothic" w:cs="MS Gothic" w:hint="eastAsia"/>
          <w:color w:val="000000" w:themeColor="text1"/>
          <w:sz w:val="24"/>
          <w:szCs w:val="24"/>
        </w:rPr>
        <w:t> </w:t>
      </w:r>
    </w:p>
    <w:p w14:paraId="117A6A38" w14:textId="7CFD05C0" w:rsidR="00386CA3" w:rsidRPr="00FC75F9" w:rsidRDefault="001B36D7" w:rsidP="001B36D7">
      <w:pPr>
        <w:pStyle w:val="ListParagraph"/>
        <w:tabs>
          <w:tab w:val="left" w:pos="220"/>
        </w:tabs>
        <w:autoSpaceDE w:val="0"/>
        <w:autoSpaceDN w:val="0"/>
        <w:adjustRightInd w:val="0"/>
        <w:spacing w:before="0" w:line="240" w:lineRule="auto"/>
        <w:ind w:left="1134"/>
        <w:contextualSpacing w:val="0"/>
        <w:rPr>
          <w:rFonts w:cstheme="minorHAnsi"/>
          <w:color w:val="000000" w:themeColor="text1"/>
          <w:sz w:val="24"/>
          <w:szCs w:val="24"/>
        </w:rPr>
      </w:pPr>
      <w:r w:rsidRPr="00FC75F9">
        <w:rPr>
          <w:rFonts w:cstheme="minorHAnsi"/>
          <w:color w:val="000000" w:themeColor="text1"/>
          <w:sz w:val="24"/>
          <w:szCs w:val="24"/>
        </w:rPr>
        <w:t>T</w:t>
      </w:r>
      <w:r w:rsidR="00AA62CF" w:rsidRPr="00FC75F9">
        <w:rPr>
          <w:rFonts w:cstheme="minorHAnsi"/>
          <w:color w:val="000000" w:themeColor="text1"/>
          <w:sz w:val="24"/>
          <w:szCs w:val="24"/>
        </w:rPr>
        <w:t xml:space="preserve">he above statements made by the </w:t>
      </w:r>
      <w:r w:rsidR="00665157" w:rsidRPr="00FC75F9">
        <w:rPr>
          <w:rFonts w:cstheme="minorHAnsi"/>
          <w:color w:val="000000" w:themeColor="text1"/>
          <w:sz w:val="24"/>
          <w:szCs w:val="24"/>
        </w:rPr>
        <w:t>authorised officer</w:t>
      </w:r>
      <w:r w:rsidR="00AA62CF" w:rsidRPr="00FC75F9">
        <w:rPr>
          <w:rFonts w:cstheme="minorHAnsi"/>
          <w:color w:val="000000" w:themeColor="text1"/>
          <w:sz w:val="24"/>
          <w:szCs w:val="24"/>
        </w:rPr>
        <w:t xml:space="preserve"> do not impact the ratios due to them being covered at all times. </w:t>
      </w:r>
      <w:r w:rsidR="00AA62CF" w:rsidRPr="00FC75F9">
        <w:rPr>
          <w:rFonts w:ascii="MS Gothic" w:eastAsia="MS Gothic" w:hAnsi="MS Gothic" w:cs="MS Gothic" w:hint="eastAsia"/>
          <w:color w:val="000000" w:themeColor="text1"/>
          <w:sz w:val="24"/>
          <w:szCs w:val="24"/>
        </w:rPr>
        <w:t> </w:t>
      </w:r>
    </w:p>
    <w:p w14:paraId="3F6A0C42" w14:textId="25707736" w:rsidR="00386CA3" w:rsidRPr="00FC75F9" w:rsidRDefault="005850AD" w:rsidP="00AD5C86">
      <w:pPr>
        <w:pStyle w:val="ListParagraph"/>
        <w:numPr>
          <w:ilvl w:val="0"/>
          <w:numId w:val="29"/>
        </w:numPr>
        <w:tabs>
          <w:tab w:val="left" w:pos="220"/>
        </w:tabs>
        <w:autoSpaceDE w:val="0"/>
        <w:autoSpaceDN w:val="0"/>
        <w:adjustRightInd w:val="0"/>
        <w:spacing w:before="0" w:line="240" w:lineRule="auto"/>
        <w:ind w:left="1134" w:hanging="425"/>
        <w:contextualSpacing w:val="0"/>
        <w:rPr>
          <w:rFonts w:cstheme="minorHAnsi"/>
          <w:color w:val="000000" w:themeColor="text1"/>
          <w:sz w:val="24"/>
          <w:szCs w:val="24"/>
        </w:rPr>
      </w:pPr>
      <w:r>
        <w:rPr>
          <w:rFonts w:cstheme="minorHAnsi"/>
          <w:color w:val="000000" w:themeColor="text1"/>
          <w:sz w:val="24"/>
          <w:szCs w:val="24"/>
        </w:rPr>
        <w:t>Further to</w:t>
      </w:r>
      <w:r w:rsidR="00386CA3" w:rsidRPr="00FC75F9">
        <w:rPr>
          <w:rFonts w:cstheme="minorHAnsi"/>
          <w:color w:val="000000" w:themeColor="text1"/>
          <w:sz w:val="24"/>
          <w:szCs w:val="24"/>
        </w:rPr>
        <w:t xml:space="preserve"> the regulatory authority’s observation in the first tier review decision:</w:t>
      </w:r>
    </w:p>
    <w:p w14:paraId="261FAB3D" w14:textId="6E609934" w:rsidR="00386CA3" w:rsidRPr="00FC75F9" w:rsidRDefault="00AA62CF" w:rsidP="00AD5C86">
      <w:pPr>
        <w:pStyle w:val="ListParagraph"/>
        <w:numPr>
          <w:ilvl w:val="1"/>
          <w:numId w:val="29"/>
        </w:numPr>
        <w:autoSpaceDE w:val="0"/>
        <w:autoSpaceDN w:val="0"/>
        <w:adjustRightInd w:val="0"/>
        <w:spacing w:before="0" w:line="240" w:lineRule="auto"/>
        <w:ind w:left="1701" w:hanging="567"/>
        <w:contextualSpacing w:val="0"/>
        <w:rPr>
          <w:rFonts w:cstheme="minorHAnsi"/>
          <w:color w:val="000000" w:themeColor="text1"/>
          <w:sz w:val="24"/>
          <w:szCs w:val="24"/>
        </w:rPr>
      </w:pPr>
      <w:r w:rsidRPr="00FC75F9">
        <w:rPr>
          <w:rFonts w:cstheme="minorHAnsi"/>
          <w:color w:val="000000" w:themeColor="text1"/>
          <w:sz w:val="24"/>
          <w:szCs w:val="24"/>
        </w:rPr>
        <w:t>The panel considered claims by the approved provide</w:t>
      </w:r>
      <w:r w:rsidR="00223027" w:rsidRPr="00FC75F9">
        <w:rPr>
          <w:rFonts w:cstheme="minorHAnsi"/>
          <w:color w:val="000000" w:themeColor="text1"/>
          <w:sz w:val="24"/>
          <w:szCs w:val="24"/>
        </w:rPr>
        <w:t xml:space="preserve">r that </w:t>
      </w:r>
      <w:r w:rsidR="005850AD">
        <w:rPr>
          <w:rFonts w:cstheme="minorHAnsi"/>
          <w:color w:val="000000" w:themeColor="text1"/>
          <w:sz w:val="24"/>
          <w:szCs w:val="24"/>
        </w:rPr>
        <w:t>Element</w:t>
      </w:r>
      <w:r w:rsidR="00223027" w:rsidRPr="00FC75F9">
        <w:rPr>
          <w:rFonts w:cstheme="minorHAnsi"/>
          <w:color w:val="000000" w:themeColor="text1"/>
          <w:sz w:val="24"/>
          <w:szCs w:val="24"/>
        </w:rPr>
        <w:t xml:space="preserve"> 4.1.1 should be M</w:t>
      </w:r>
      <w:r w:rsidRPr="00FC75F9">
        <w:rPr>
          <w:rFonts w:cstheme="minorHAnsi"/>
          <w:color w:val="000000" w:themeColor="text1"/>
          <w:sz w:val="24"/>
          <w:szCs w:val="24"/>
        </w:rPr>
        <w:t>et noting that action was taken to address the non-compliance issues after the</w:t>
      </w:r>
      <w:r w:rsidR="00665157" w:rsidRPr="00FC75F9">
        <w:rPr>
          <w:rFonts w:cstheme="minorHAnsi"/>
          <w:color w:val="000000" w:themeColor="text1"/>
          <w:sz w:val="24"/>
          <w:szCs w:val="24"/>
        </w:rPr>
        <w:t xml:space="preserve"> assessment and rating visit</w:t>
      </w:r>
      <w:r w:rsidRPr="00FC75F9">
        <w:rPr>
          <w:rFonts w:cstheme="minorHAnsi"/>
          <w:color w:val="000000" w:themeColor="text1"/>
          <w:sz w:val="24"/>
          <w:szCs w:val="24"/>
        </w:rPr>
        <w:t xml:space="preserve"> </w:t>
      </w:r>
      <w:r w:rsidRPr="00FC75F9">
        <w:rPr>
          <w:rFonts w:ascii="MS Gothic" w:eastAsia="MS Gothic" w:hAnsi="MS Gothic" w:cs="MS Gothic" w:hint="eastAsia"/>
          <w:color w:val="000000" w:themeColor="text1"/>
          <w:sz w:val="24"/>
          <w:szCs w:val="24"/>
        </w:rPr>
        <w:t> </w:t>
      </w:r>
    </w:p>
    <w:p w14:paraId="02BA128B" w14:textId="5FD60E7C" w:rsidR="00386CA3" w:rsidRPr="00FC75F9" w:rsidRDefault="00AA62CF" w:rsidP="001B36D7">
      <w:pPr>
        <w:pStyle w:val="ListParagraph"/>
        <w:tabs>
          <w:tab w:val="left" w:pos="284"/>
        </w:tabs>
        <w:autoSpaceDE w:val="0"/>
        <w:autoSpaceDN w:val="0"/>
        <w:adjustRightInd w:val="0"/>
        <w:spacing w:before="0" w:line="240" w:lineRule="auto"/>
        <w:ind w:left="1134"/>
        <w:contextualSpacing w:val="0"/>
        <w:rPr>
          <w:rFonts w:ascii="MS Gothic" w:eastAsia="MS Gothic" w:hAnsi="MS Gothic" w:cs="MS Gothic"/>
          <w:color w:val="000000" w:themeColor="text1"/>
          <w:sz w:val="24"/>
          <w:szCs w:val="24"/>
        </w:rPr>
      </w:pPr>
      <w:r w:rsidRPr="00FC75F9">
        <w:rPr>
          <w:rFonts w:cstheme="minorHAnsi"/>
          <w:color w:val="000000" w:themeColor="text1"/>
          <w:sz w:val="24"/>
          <w:szCs w:val="24"/>
        </w:rPr>
        <w:t xml:space="preserve">The service took this action as it was suggested by the compliance officer to do so. </w:t>
      </w:r>
      <w:r w:rsidR="00386CA3" w:rsidRPr="00FC75F9">
        <w:rPr>
          <w:rFonts w:cstheme="minorHAnsi"/>
          <w:color w:val="000000" w:themeColor="text1"/>
          <w:sz w:val="24"/>
          <w:szCs w:val="24"/>
        </w:rPr>
        <w:t>The authorised o</w:t>
      </w:r>
      <w:r w:rsidRPr="00FC75F9">
        <w:rPr>
          <w:rFonts w:cstheme="minorHAnsi"/>
          <w:color w:val="000000" w:themeColor="text1"/>
          <w:sz w:val="24"/>
          <w:szCs w:val="24"/>
        </w:rPr>
        <w:t>fficer request</w:t>
      </w:r>
      <w:r w:rsidR="00665157" w:rsidRPr="00FC75F9">
        <w:rPr>
          <w:rFonts w:cstheme="minorHAnsi"/>
          <w:color w:val="000000" w:themeColor="text1"/>
          <w:sz w:val="24"/>
          <w:szCs w:val="24"/>
        </w:rPr>
        <w:t>ed that educators not use the iP</w:t>
      </w:r>
      <w:r w:rsidRPr="00FC75F9">
        <w:rPr>
          <w:rFonts w:cstheme="minorHAnsi"/>
          <w:color w:val="000000" w:themeColor="text1"/>
          <w:sz w:val="24"/>
          <w:szCs w:val="24"/>
        </w:rPr>
        <w:t xml:space="preserve">ad during rest time, although </w:t>
      </w:r>
      <w:r w:rsidR="00A6641F" w:rsidRPr="00FC75F9">
        <w:rPr>
          <w:rFonts w:cstheme="minorHAnsi"/>
          <w:color w:val="000000" w:themeColor="text1"/>
          <w:sz w:val="24"/>
          <w:szCs w:val="24"/>
        </w:rPr>
        <w:t>the educators</w:t>
      </w:r>
      <w:r w:rsidRPr="00FC75F9">
        <w:rPr>
          <w:rFonts w:cstheme="minorHAnsi"/>
          <w:color w:val="000000" w:themeColor="text1"/>
          <w:sz w:val="24"/>
          <w:szCs w:val="24"/>
        </w:rPr>
        <w:t xml:space="preserve"> still believe </w:t>
      </w:r>
      <w:r w:rsidR="00340BDB" w:rsidRPr="00FC75F9">
        <w:rPr>
          <w:rFonts w:cstheme="minorHAnsi"/>
          <w:color w:val="000000" w:themeColor="text1"/>
          <w:sz w:val="24"/>
          <w:szCs w:val="24"/>
        </w:rPr>
        <w:t>they</w:t>
      </w:r>
      <w:r w:rsidRPr="00FC75F9">
        <w:rPr>
          <w:rFonts w:cstheme="minorHAnsi"/>
          <w:color w:val="000000" w:themeColor="text1"/>
          <w:sz w:val="24"/>
          <w:szCs w:val="24"/>
        </w:rPr>
        <w:t xml:space="preserve"> were complying. This was raised with the nominated supervisor and </w:t>
      </w:r>
      <w:r w:rsidR="00340BDB" w:rsidRPr="00FC75F9">
        <w:rPr>
          <w:rFonts w:cstheme="minorHAnsi"/>
          <w:color w:val="000000" w:themeColor="text1"/>
          <w:sz w:val="24"/>
          <w:szCs w:val="24"/>
        </w:rPr>
        <w:t>the service</w:t>
      </w:r>
      <w:r w:rsidRPr="00FC75F9">
        <w:rPr>
          <w:rFonts w:cstheme="minorHAnsi"/>
          <w:color w:val="000000" w:themeColor="text1"/>
          <w:sz w:val="24"/>
          <w:szCs w:val="24"/>
        </w:rPr>
        <w:t xml:space="preserve"> felt that it was not an issue. </w:t>
      </w:r>
      <w:r w:rsidR="00A6641F" w:rsidRPr="00FC75F9">
        <w:rPr>
          <w:rFonts w:cstheme="minorHAnsi"/>
          <w:color w:val="000000" w:themeColor="text1"/>
          <w:sz w:val="24"/>
          <w:szCs w:val="24"/>
        </w:rPr>
        <w:t>In more than</w:t>
      </w:r>
      <w:r w:rsidRPr="00FC75F9">
        <w:rPr>
          <w:rFonts w:cstheme="minorHAnsi"/>
          <w:color w:val="000000" w:themeColor="text1"/>
          <w:sz w:val="24"/>
          <w:szCs w:val="24"/>
        </w:rPr>
        <w:t xml:space="preserve"> 25 years </w:t>
      </w:r>
      <w:r w:rsidR="00A6641F" w:rsidRPr="00FC75F9">
        <w:rPr>
          <w:rFonts w:cstheme="minorHAnsi"/>
          <w:color w:val="000000" w:themeColor="text1"/>
          <w:sz w:val="24"/>
          <w:szCs w:val="24"/>
        </w:rPr>
        <w:t xml:space="preserve">of experience </w:t>
      </w:r>
      <w:r w:rsidRPr="00FC75F9">
        <w:rPr>
          <w:rFonts w:cstheme="minorHAnsi"/>
          <w:color w:val="000000" w:themeColor="text1"/>
          <w:sz w:val="24"/>
          <w:szCs w:val="24"/>
        </w:rPr>
        <w:t>and many assessment and rating visits</w:t>
      </w:r>
      <w:r w:rsidR="00A6641F" w:rsidRPr="00FC75F9">
        <w:rPr>
          <w:rFonts w:cstheme="minorHAnsi"/>
          <w:color w:val="000000" w:themeColor="text1"/>
          <w:sz w:val="24"/>
          <w:szCs w:val="24"/>
        </w:rPr>
        <w:t xml:space="preserve"> across a range of services, th</w:t>
      </w:r>
      <w:r w:rsidRPr="00FC75F9">
        <w:rPr>
          <w:rFonts w:cstheme="minorHAnsi"/>
          <w:color w:val="000000" w:themeColor="text1"/>
          <w:sz w:val="24"/>
          <w:szCs w:val="24"/>
        </w:rPr>
        <w:t>is has never been identified as a non-compliance issue. Ac</w:t>
      </w:r>
      <w:r w:rsidR="00665157" w:rsidRPr="00FC75F9">
        <w:rPr>
          <w:rFonts w:cstheme="minorHAnsi"/>
          <w:color w:val="000000" w:themeColor="text1"/>
          <w:sz w:val="24"/>
          <w:szCs w:val="24"/>
        </w:rPr>
        <w:t xml:space="preserve">ross all </w:t>
      </w:r>
      <w:r w:rsidR="00340BDB" w:rsidRPr="00FC75F9">
        <w:rPr>
          <w:rFonts w:cstheme="minorHAnsi"/>
          <w:color w:val="000000" w:themeColor="text1"/>
          <w:sz w:val="24"/>
          <w:szCs w:val="24"/>
        </w:rPr>
        <w:t>their</w:t>
      </w:r>
      <w:r w:rsidR="00665157" w:rsidRPr="00FC75F9">
        <w:rPr>
          <w:rFonts w:cstheme="minorHAnsi"/>
          <w:color w:val="000000" w:themeColor="text1"/>
          <w:sz w:val="24"/>
          <w:szCs w:val="24"/>
        </w:rPr>
        <w:t xml:space="preserve"> services</w:t>
      </w:r>
      <w:r w:rsidR="00A6641F" w:rsidRPr="00FC75F9">
        <w:rPr>
          <w:rFonts w:cstheme="minorHAnsi"/>
          <w:color w:val="000000" w:themeColor="text1"/>
          <w:sz w:val="24"/>
          <w:szCs w:val="24"/>
        </w:rPr>
        <w:t>,</w:t>
      </w:r>
      <w:r w:rsidRPr="00FC75F9">
        <w:rPr>
          <w:rFonts w:cstheme="minorHAnsi"/>
          <w:color w:val="000000" w:themeColor="text1"/>
          <w:sz w:val="24"/>
          <w:szCs w:val="24"/>
        </w:rPr>
        <w:t xml:space="preserve"> educators complete day book requirements while children are sleeping </w:t>
      </w:r>
      <w:r w:rsidR="00A6641F" w:rsidRPr="00FC75F9">
        <w:rPr>
          <w:rFonts w:cstheme="minorHAnsi"/>
          <w:color w:val="000000" w:themeColor="text1"/>
          <w:sz w:val="24"/>
          <w:szCs w:val="24"/>
        </w:rPr>
        <w:t>while being present in the room</w:t>
      </w:r>
      <w:r w:rsidRPr="00FC75F9">
        <w:rPr>
          <w:rFonts w:cstheme="minorHAnsi"/>
          <w:color w:val="000000" w:themeColor="text1"/>
          <w:sz w:val="24"/>
          <w:szCs w:val="24"/>
        </w:rPr>
        <w:t xml:space="preserve">. </w:t>
      </w:r>
      <w:r w:rsidRPr="00FC75F9">
        <w:rPr>
          <w:rFonts w:ascii="MS Gothic" w:eastAsia="MS Gothic" w:hAnsi="MS Gothic" w:cs="MS Gothic" w:hint="eastAsia"/>
          <w:color w:val="000000" w:themeColor="text1"/>
          <w:sz w:val="24"/>
          <w:szCs w:val="24"/>
        </w:rPr>
        <w:t> </w:t>
      </w:r>
    </w:p>
    <w:p w14:paraId="3F1DBE6D" w14:textId="48607C84" w:rsidR="00AA62CF" w:rsidRPr="00FC75F9" w:rsidRDefault="00AA62CF" w:rsidP="001B36D7">
      <w:pPr>
        <w:pStyle w:val="ListParagraph"/>
        <w:autoSpaceDE w:val="0"/>
        <w:autoSpaceDN w:val="0"/>
        <w:adjustRightInd w:val="0"/>
        <w:spacing w:before="0" w:line="240" w:lineRule="auto"/>
        <w:ind w:left="1134"/>
        <w:contextualSpacing w:val="0"/>
        <w:rPr>
          <w:rFonts w:cstheme="minorHAnsi"/>
          <w:color w:val="000000" w:themeColor="text1"/>
          <w:sz w:val="24"/>
          <w:szCs w:val="24"/>
        </w:rPr>
      </w:pPr>
      <w:r w:rsidRPr="00FC75F9">
        <w:rPr>
          <w:rFonts w:cstheme="minorHAnsi"/>
          <w:color w:val="000000" w:themeColor="text1"/>
          <w:sz w:val="24"/>
          <w:szCs w:val="24"/>
        </w:rPr>
        <w:t>Meaning of working directly with children</w:t>
      </w:r>
      <w:r w:rsidR="00665157" w:rsidRPr="00FC75F9">
        <w:rPr>
          <w:rFonts w:cstheme="minorHAnsi"/>
          <w:color w:val="000000" w:themeColor="text1"/>
          <w:sz w:val="24"/>
          <w:szCs w:val="24"/>
        </w:rPr>
        <w:t>:</w:t>
      </w:r>
      <w:r w:rsidRPr="00FC75F9">
        <w:rPr>
          <w:rFonts w:cstheme="minorHAnsi"/>
          <w:color w:val="000000" w:themeColor="text1"/>
          <w:sz w:val="24"/>
          <w:szCs w:val="24"/>
        </w:rPr>
        <w:t xml:space="preserve"> </w:t>
      </w:r>
      <w:r w:rsidRPr="00FC75F9">
        <w:rPr>
          <w:rFonts w:ascii="MS Gothic" w:eastAsia="MS Gothic" w:hAnsi="MS Gothic" w:cs="MS Gothic" w:hint="eastAsia"/>
          <w:color w:val="000000" w:themeColor="text1"/>
          <w:sz w:val="24"/>
          <w:szCs w:val="24"/>
        </w:rPr>
        <w:t> </w:t>
      </w:r>
    </w:p>
    <w:p w14:paraId="731F2F84" w14:textId="77777777" w:rsidR="00AA62CF" w:rsidRPr="00FC75F9" w:rsidRDefault="00AA62CF" w:rsidP="00A36605">
      <w:pPr>
        <w:autoSpaceDE w:val="0"/>
        <w:autoSpaceDN w:val="0"/>
        <w:adjustRightInd w:val="0"/>
        <w:spacing w:before="0" w:line="240" w:lineRule="auto"/>
        <w:ind w:left="414" w:firstLine="720"/>
        <w:contextualSpacing/>
        <w:rPr>
          <w:rFonts w:cstheme="minorHAnsi"/>
          <w:color w:val="000000" w:themeColor="text1"/>
          <w:sz w:val="24"/>
          <w:szCs w:val="24"/>
        </w:rPr>
      </w:pPr>
      <w:r w:rsidRPr="00FC75F9">
        <w:rPr>
          <w:rFonts w:cstheme="minorHAnsi"/>
          <w:color w:val="000000" w:themeColor="text1"/>
          <w:sz w:val="24"/>
          <w:szCs w:val="24"/>
        </w:rPr>
        <w:t xml:space="preserve">(a)  is physically present with the children; and </w:t>
      </w:r>
      <w:r w:rsidRPr="00FC75F9">
        <w:rPr>
          <w:rFonts w:ascii="MS Gothic" w:eastAsia="MS Gothic" w:hAnsi="MS Gothic" w:cs="MS Gothic" w:hint="eastAsia"/>
          <w:color w:val="000000" w:themeColor="text1"/>
          <w:sz w:val="24"/>
          <w:szCs w:val="24"/>
        </w:rPr>
        <w:t> </w:t>
      </w:r>
    </w:p>
    <w:p w14:paraId="0E6EC594" w14:textId="77777777" w:rsidR="00AA62CF" w:rsidRPr="00FC75F9" w:rsidRDefault="00AA62CF" w:rsidP="00A36605">
      <w:pPr>
        <w:autoSpaceDE w:val="0"/>
        <w:autoSpaceDN w:val="0"/>
        <w:adjustRightInd w:val="0"/>
        <w:spacing w:before="0" w:line="240" w:lineRule="auto"/>
        <w:ind w:left="414" w:firstLine="720"/>
        <w:contextualSpacing/>
        <w:rPr>
          <w:rFonts w:cstheme="minorHAnsi"/>
          <w:color w:val="000000" w:themeColor="text1"/>
          <w:sz w:val="24"/>
          <w:szCs w:val="24"/>
        </w:rPr>
      </w:pPr>
      <w:r w:rsidRPr="00FC75F9">
        <w:rPr>
          <w:rFonts w:cstheme="minorHAnsi"/>
          <w:color w:val="000000" w:themeColor="text1"/>
          <w:sz w:val="24"/>
          <w:szCs w:val="24"/>
        </w:rPr>
        <w:t xml:space="preserve">(b)  is directly engaged in providing education and care to the children </w:t>
      </w:r>
      <w:r w:rsidRPr="00FC75F9">
        <w:rPr>
          <w:rFonts w:ascii="MS Gothic" w:eastAsia="MS Gothic" w:hAnsi="MS Gothic" w:cs="MS Gothic" w:hint="eastAsia"/>
          <w:color w:val="000000" w:themeColor="text1"/>
          <w:sz w:val="24"/>
          <w:szCs w:val="24"/>
        </w:rPr>
        <w:t> </w:t>
      </w:r>
    </w:p>
    <w:p w14:paraId="208F01A6" w14:textId="5ADBB88C" w:rsidR="00AA62CF" w:rsidRPr="00FC75F9" w:rsidRDefault="00340BDB" w:rsidP="00AD5C86">
      <w:pPr>
        <w:pStyle w:val="ListParagraph"/>
        <w:numPr>
          <w:ilvl w:val="0"/>
          <w:numId w:val="31"/>
        </w:numPr>
        <w:autoSpaceDE w:val="0"/>
        <w:autoSpaceDN w:val="0"/>
        <w:adjustRightInd w:val="0"/>
        <w:spacing w:before="0" w:after="240" w:line="240" w:lineRule="auto"/>
        <w:ind w:left="1134" w:hanging="425"/>
        <w:rPr>
          <w:rFonts w:cstheme="minorHAnsi"/>
          <w:color w:val="000000" w:themeColor="text1"/>
          <w:sz w:val="24"/>
          <w:szCs w:val="24"/>
        </w:rPr>
      </w:pPr>
      <w:r w:rsidRPr="00FC75F9">
        <w:rPr>
          <w:rFonts w:cstheme="minorHAnsi"/>
          <w:color w:val="000000" w:themeColor="text1"/>
          <w:sz w:val="24"/>
          <w:szCs w:val="24"/>
        </w:rPr>
        <w:t>The service</w:t>
      </w:r>
      <w:r w:rsidR="00AA62CF" w:rsidRPr="00FC75F9">
        <w:rPr>
          <w:rFonts w:cstheme="minorHAnsi"/>
          <w:color w:val="000000" w:themeColor="text1"/>
          <w:sz w:val="24"/>
          <w:szCs w:val="24"/>
        </w:rPr>
        <w:t xml:space="preserve"> understand</w:t>
      </w:r>
      <w:r w:rsidRPr="00FC75F9">
        <w:rPr>
          <w:rFonts w:cstheme="minorHAnsi"/>
          <w:color w:val="000000" w:themeColor="text1"/>
          <w:sz w:val="24"/>
          <w:szCs w:val="24"/>
        </w:rPr>
        <w:t>s</w:t>
      </w:r>
      <w:r w:rsidR="00AA62CF" w:rsidRPr="00FC75F9">
        <w:rPr>
          <w:rFonts w:cstheme="minorHAnsi"/>
          <w:color w:val="000000" w:themeColor="text1"/>
          <w:sz w:val="24"/>
          <w:szCs w:val="24"/>
        </w:rPr>
        <w:t xml:space="preserve"> the above regulation, however when the officer challenged </w:t>
      </w:r>
      <w:r w:rsidRPr="00FC75F9">
        <w:rPr>
          <w:rFonts w:cstheme="minorHAnsi"/>
          <w:color w:val="000000" w:themeColor="text1"/>
          <w:sz w:val="24"/>
          <w:szCs w:val="24"/>
        </w:rPr>
        <w:t>them</w:t>
      </w:r>
      <w:r w:rsidR="00AA62CF" w:rsidRPr="00FC75F9">
        <w:rPr>
          <w:rFonts w:cstheme="minorHAnsi"/>
          <w:color w:val="000000" w:themeColor="text1"/>
          <w:sz w:val="24"/>
          <w:szCs w:val="24"/>
        </w:rPr>
        <w:t xml:space="preserve"> during assessment and rating identifying </w:t>
      </w:r>
      <w:r w:rsidRPr="00FC75F9">
        <w:rPr>
          <w:rFonts w:cstheme="minorHAnsi"/>
          <w:color w:val="000000" w:themeColor="text1"/>
          <w:sz w:val="24"/>
          <w:szCs w:val="24"/>
        </w:rPr>
        <w:t>they</w:t>
      </w:r>
      <w:r w:rsidR="00AA62CF" w:rsidRPr="00FC75F9">
        <w:rPr>
          <w:rFonts w:cstheme="minorHAnsi"/>
          <w:color w:val="000000" w:themeColor="text1"/>
          <w:sz w:val="24"/>
          <w:szCs w:val="24"/>
        </w:rPr>
        <w:t xml:space="preserve"> were non-compliant during rest time as </w:t>
      </w:r>
      <w:r w:rsidR="00C47F89" w:rsidRPr="00FC75F9">
        <w:rPr>
          <w:rFonts w:cstheme="minorHAnsi"/>
          <w:color w:val="000000" w:themeColor="text1"/>
          <w:sz w:val="24"/>
          <w:szCs w:val="24"/>
        </w:rPr>
        <w:t>the educator was typing on an iP</w:t>
      </w:r>
      <w:r w:rsidR="00AA62CF" w:rsidRPr="00FC75F9">
        <w:rPr>
          <w:rFonts w:cstheme="minorHAnsi"/>
          <w:color w:val="000000" w:themeColor="text1"/>
          <w:sz w:val="24"/>
          <w:szCs w:val="24"/>
        </w:rPr>
        <w:t xml:space="preserve">ad, this was a surprise. This is a common practice that during rest time while the children are sleeping, educators complete their daily journal for families outlining what learning the children engaged in throughout the day. </w:t>
      </w:r>
      <w:r w:rsidRPr="00FC75F9">
        <w:rPr>
          <w:rFonts w:cstheme="minorHAnsi"/>
          <w:color w:val="000000" w:themeColor="text1"/>
          <w:sz w:val="24"/>
          <w:szCs w:val="24"/>
        </w:rPr>
        <w:t>They</w:t>
      </w:r>
      <w:r w:rsidR="00AA62CF" w:rsidRPr="00FC75F9">
        <w:rPr>
          <w:rFonts w:cstheme="minorHAnsi"/>
          <w:color w:val="000000" w:themeColor="text1"/>
          <w:sz w:val="24"/>
          <w:szCs w:val="24"/>
        </w:rPr>
        <w:t xml:space="preserve"> shared with the Officer that </w:t>
      </w:r>
      <w:r w:rsidRPr="00FC75F9">
        <w:rPr>
          <w:rFonts w:cstheme="minorHAnsi"/>
          <w:color w:val="000000" w:themeColor="text1"/>
          <w:sz w:val="24"/>
          <w:szCs w:val="24"/>
        </w:rPr>
        <w:t>they</w:t>
      </w:r>
      <w:r w:rsidR="00AA62CF" w:rsidRPr="00FC75F9">
        <w:rPr>
          <w:rFonts w:cstheme="minorHAnsi"/>
          <w:color w:val="000000" w:themeColor="text1"/>
          <w:sz w:val="24"/>
          <w:szCs w:val="24"/>
        </w:rPr>
        <w:t xml:space="preserve"> did not agree, however she insisted and suggested what action </w:t>
      </w:r>
      <w:r w:rsidRPr="00FC75F9">
        <w:rPr>
          <w:rFonts w:cstheme="minorHAnsi"/>
          <w:color w:val="000000" w:themeColor="text1"/>
          <w:sz w:val="24"/>
          <w:szCs w:val="24"/>
        </w:rPr>
        <w:t>they</w:t>
      </w:r>
      <w:r w:rsidR="00AA62CF" w:rsidRPr="00FC75F9">
        <w:rPr>
          <w:rFonts w:cstheme="minorHAnsi"/>
          <w:color w:val="000000" w:themeColor="text1"/>
          <w:sz w:val="24"/>
          <w:szCs w:val="24"/>
        </w:rPr>
        <w:t xml:space="preserve"> should take and inform </w:t>
      </w:r>
      <w:r w:rsidRPr="00FC75F9">
        <w:rPr>
          <w:rFonts w:cstheme="minorHAnsi"/>
          <w:color w:val="000000" w:themeColor="text1"/>
          <w:sz w:val="24"/>
          <w:szCs w:val="24"/>
        </w:rPr>
        <w:t>their</w:t>
      </w:r>
      <w:r w:rsidR="00AA62CF" w:rsidRPr="00FC75F9">
        <w:rPr>
          <w:rFonts w:cstheme="minorHAnsi"/>
          <w:color w:val="000000" w:themeColor="text1"/>
          <w:sz w:val="24"/>
          <w:szCs w:val="24"/>
        </w:rPr>
        <w:t xml:space="preserve"> educators that the</w:t>
      </w:r>
      <w:r w:rsidR="00C47F89" w:rsidRPr="00FC75F9">
        <w:rPr>
          <w:rFonts w:cstheme="minorHAnsi"/>
          <w:color w:val="000000" w:themeColor="text1"/>
          <w:sz w:val="24"/>
          <w:szCs w:val="24"/>
        </w:rPr>
        <w:t>y could not use the iP</w:t>
      </w:r>
      <w:r w:rsidR="00AA62CF" w:rsidRPr="00FC75F9">
        <w:rPr>
          <w:rFonts w:cstheme="minorHAnsi"/>
          <w:color w:val="000000" w:themeColor="text1"/>
          <w:sz w:val="24"/>
          <w:szCs w:val="24"/>
        </w:rPr>
        <w:t xml:space="preserve">ad during rest time which is now identified by the </w:t>
      </w:r>
      <w:r w:rsidR="00A6641F" w:rsidRPr="00FC75F9">
        <w:rPr>
          <w:rFonts w:cstheme="minorHAnsi"/>
          <w:color w:val="000000" w:themeColor="text1"/>
          <w:sz w:val="24"/>
          <w:szCs w:val="24"/>
        </w:rPr>
        <w:t xml:space="preserve">first tier review </w:t>
      </w:r>
      <w:r w:rsidR="00AA62CF" w:rsidRPr="00FC75F9">
        <w:rPr>
          <w:rFonts w:cstheme="minorHAnsi"/>
          <w:color w:val="000000" w:themeColor="text1"/>
          <w:sz w:val="24"/>
          <w:szCs w:val="24"/>
        </w:rPr>
        <w:t xml:space="preserve">panel as </w:t>
      </w:r>
      <w:r w:rsidRPr="00FC75F9">
        <w:rPr>
          <w:rFonts w:cstheme="minorHAnsi"/>
          <w:color w:val="000000" w:themeColor="text1"/>
          <w:sz w:val="24"/>
          <w:szCs w:val="24"/>
        </w:rPr>
        <w:t>the service</w:t>
      </w:r>
      <w:r w:rsidR="00AA62CF" w:rsidRPr="00FC75F9">
        <w:rPr>
          <w:rFonts w:cstheme="minorHAnsi"/>
          <w:color w:val="000000" w:themeColor="text1"/>
          <w:sz w:val="24"/>
          <w:szCs w:val="24"/>
        </w:rPr>
        <w:t xml:space="preserve"> addressing the non-compliance issue.</w:t>
      </w:r>
    </w:p>
    <w:p w14:paraId="13CF01BF" w14:textId="3A43BB3C" w:rsidR="00A7562B" w:rsidRPr="00FC75F9" w:rsidRDefault="00A7562B" w:rsidP="00A36605">
      <w:pPr>
        <w:rPr>
          <w:rFonts w:cstheme="minorHAnsi"/>
          <w:i/>
          <w:color w:val="000000" w:themeColor="text1"/>
          <w:sz w:val="24"/>
          <w:szCs w:val="24"/>
        </w:rPr>
      </w:pPr>
      <w:r w:rsidRPr="00FC75F9">
        <w:rPr>
          <w:rFonts w:cstheme="minorHAnsi"/>
          <w:i/>
          <w:color w:val="000000" w:themeColor="text1"/>
          <w:sz w:val="24"/>
          <w:szCs w:val="24"/>
        </w:rPr>
        <w:t>At first tier review</w:t>
      </w:r>
    </w:p>
    <w:p w14:paraId="3AD62F7E" w14:textId="283459FD" w:rsidR="00540641" w:rsidRPr="00FC75F9" w:rsidRDefault="00540641" w:rsidP="00923747">
      <w:pPr>
        <w:pStyle w:val="ListParagraph"/>
        <w:numPr>
          <w:ilvl w:val="0"/>
          <w:numId w:val="4"/>
        </w:numPr>
        <w:autoSpaceDE w:val="0"/>
        <w:autoSpaceDN w:val="0"/>
        <w:adjustRightInd w:val="0"/>
        <w:spacing w:before="0" w:line="240" w:lineRule="auto"/>
        <w:ind w:hanging="680"/>
        <w:contextualSpacing w:val="0"/>
        <w:rPr>
          <w:rFonts w:cstheme="minorHAnsi"/>
          <w:color w:val="000000" w:themeColor="text1"/>
          <w:sz w:val="24"/>
          <w:szCs w:val="24"/>
        </w:rPr>
      </w:pPr>
      <w:r w:rsidRPr="00FC75F9">
        <w:rPr>
          <w:rFonts w:cstheme="minorHAnsi"/>
          <w:color w:val="000000" w:themeColor="text1"/>
          <w:sz w:val="24"/>
          <w:szCs w:val="24"/>
        </w:rPr>
        <w:t xml:space="preserve">The approved provider </w:t>
      </w:r>
      <w:r w:rsidR="00A36605" w:rsidRPr="00FC75F9">
        <w:rPr>
          <w:rFonts w:cstheme="minorHAnsi"/>
          <w:color w:val="000000" w:themeColor="text1"/>
          <w:sz w:val="24"/>
          <w:szCs w:val="24"/>
        </w:rPr>
        <w:t>contend</w:t>
      </w:r>
      <w:r w:rsidRPr="00FC75F9">
        <w:rPr>
          <w:rFonts w:cstheme="minorHAnsi"/>
          <w:color w:val="000000" w:themeColor="text1"/>
          <w:sz w:val="24"/>
          <w:szCs w:val="24"/>
        </w:rPr>
        <w:t>e</w:t>
      </w:r>
      <w:r w:rsidR="00A7562B" w:rsidRPr="00FC75F9">
        <w:rPr>
          <w:rFonts w:cstheme="minorHAnsi"/>
          <w:color w:val="000000" w:themeColor="text1"/>
          <w:sz w:val="24"/>
          <w:szCs w:val="24"/>
        </w:rPr>
        <w:t>d</w:t>
      </w:r>
      <w:r w:rsidR="001D3E73" w:rsidRPr="00FC75F9">
        <w:rPr>
          <w:rFonts w:cstheme="minorHAnsi"/>
          <w:color w:val="000000" w:themeColor="text1"/>
          <w:sz w:val="24"/>
          <w:szCs w:val="24"/>
        </w:rPr>
        <w:t xml:space="preserve"> that </w:t>
      </w:r>
      <w:r w:rsidR="005850AD">
        <w:rPr>
          <w:rFonts w:cstheme="minorHAnsi"/>
          <w:color w:val="000000" w:themeColor="text1"/>
          <w:sz w:val="24"/>
          <w:szCs w:val="24"/>
        </w:rPr>
        <w:t>Element</w:t>
      </w:r>
      <w:r w:rsidR="001D3E73" w:rsidRPr="00FC75F9">
        <w:rPr>
          <w:rFonts w:cstheme="minorHAnsi"/>
          <w:color w:val="000000" w:themeColor="text1"/>
          <w:sz w:val="24"/>
          <w:szCs w:val="24"/>
        </w:rPr>
        <w:t xml:space="preserve"> 4.1.1 should be Met</w:t>
      </w:r>
      <w:r w:rsidRPr="00FC75F9">
        <w:rPr>
          <w:rFonts w:cstheme="minorHAnsi"/>
          <w:color w:val="000000" w:themeColor="text1"/>
          <w:sz w:val="24"/>
          <w:szCs w:val="24"/>
        </w:rPr>
        <w:t xml:space="preserve">, and </w:t>
      </w:r>
      <w:r w:rsidR="00A7562B" w:rsidRPr="00FC75F9">
        <w:rPr>
          <w:rFonts w:cstheme="minorHAnsi"/>
          <w:color w:val="000000" w:themeColor="text1"/>
          <w:sz w:val="24"/>
          <w:szCs w:val="24"/>
        </w:rPr>
        <w:t>provided</w:t>
      </w:r>
      <w:r w:rsidRPr="00FC75F9">
        <w:rPr>
          <w:rFonts w:cstheme="minorHAnsi"/>
          <w:color w:val="000000" w:themeColor="text1"/>
          <w:sz w:val="24"/>
          <w:szCs w:val="24"/>
        </w:rPr>
        <w:t xml:space="preserve"> the following</w:t>
      </w:r>
      <w:r w:rsidR="00A7562B" w:rsidRPr="00FC75F9">
        <w:rPr>
          <w:rFonts w:cstheme="minorHAnsi"/>
          <w:color w:val="000000" w:themeColor="text1"/>
          <w:sz w:val="24"/>
          <w:szCs w:val="24"/>
        </w:rPr>
        <w:t xml:space="preserve"> </w:t>
      </w:r>
      <w:r w:rsidRPr="00FC75F9">
        <w:rPr>
          <w:rFonts w:cstheme="minorHAnsi"/>
          <w:color w:val="000000" w:themeColor="text1"/>
          <w:sz w:val="24"/>
          <w:szCs w:val="24"/>
        </w:rPr>
        <w:t>statement</w:t>
      </w:r>
      <w:r w:rsidR="00A7562B" w:rsidRPr="00FC75F9">
        <w:rPr>
          <w:rFonts w:cstheme="minorHAnsi"/>
          <w:color w:val="000000" w:themeColor="text1"/>
          <w:sz w:val="24"/>
          <w:szCs w:val="24"/>
        </w:rPr>
        <w:t>s</w:t>
      </w:r>
      <w:r w:rsidRPr="00FC75F9">
        <w:rPr>
          <w:rFonts w:cstheme="minorHAnsi"/>
          <w:color w:val="000000" w:themeColor="text1"/>
          <w:sz w:val="24"/>
          <w:szCs w:val="24"/>
        </w:rPr>
        <w:t xml:space="preserve"> to support this claim:</w:t>
      </w:r>
    </w:p>
    <w:p w14:paraId="7F8423CA" w14:textId="40C9919B" w:rsidR="005D0785" w:rsidRPr="00FC75F9" w:rsidRDefault="00D62297" w:rsidP="00A6641F">
      <w:pPr>
        <w:pStyle w:val="ListParagraph"/>
        <w:numPr>
          <w:ilvl w:val="0"/>
          <w:numId w:val="35"/>
        </w:numPr>
        <w:autoSpaceDE w:val="0"/>
        <w:autoSpaceDN w:val="0"/>
        <w:adjustRightInd w:val="0"/>
        <w:spacing w:before="0" w:line="240" w:lineRule="auto"/>
        <w:ind w:left="1134" w:hanging="425"/>
        <w:contextualSpacing w:val="0"/>
        <w:rPr>
          <w:rFonts w:ascii="Times" w:hAnsi="Times" w:cs="Times"/>
          <w:color w:val="000000" w:themeColor="text1"/>
          <w:sz w:val="24"/>
          <w:szCs w:val="24"/>
          <w:lang w:val="en-US"/>
        </w:rPr>
      </w:pPr>
      <w:r w:rsidRPr="00FC75F9">
        <w:rPr>
          <w:rFonts w:ascii="Helvetica" w:hAnsi="Helvetica" w:cs="Helvetica"/>
          <w:color w:val="000000" w:themeColor="text1"/>
          <w:sz w:val="24"/>
          <w:szCs w:val="24"/>
          <w:lang w:val="en-US"/>
        </w:rPr>
        <w:t>The compliance officer observed an educator compl</w:t>
      </w:r>
      <w:r w:rsidR="001D3E73" w:rsidRPr="00FC75F9">
        <w:rPr>
          <w:rFonts w:ascii="Helvetica" w:hAnsi="Helvetica" w:cs="Helvetica"/>
          <w:color w:val="000000" w:themeColor="text1"/>
          <w:sz w:val="24"/>
          <w:szCs w:val="24"/>
          <w:lang w:val="en-US"/>
        </w:rPr>
        <w:t>eting the daily journal on an iP</w:t>
      </w:r>
      <w:r w:rsidRPr="00FC75F9">
        <w:rPr>
          <w:rFonts w:ascii="Helvetica" w:hAnsi="Helvetica" w:cs="Helvetica"/>
          <w:color w:val="000000" w:themeColor="text1"/>
          <w:sz w:val="24"/>
          <w:szCs w:val="24"/>
          <w:lang w:val="en-US"/>
        </w:rPr>
        <w:t>ad during sleep time. The children were all on their beds and sleeping at the time and the educator was sitting next to the children. This practice is common across all children</w:t>
      </w:r>
      <w:r w:rsidR="00340BDB" w:rsidRPr="00FC75F9">
        <w:rPr>
          <w:rFonts w:ascii="Helvetica" w:hAnsi="Helvetica" w:cs="Helvetica"/>
          <w:color w:val="000000" w:themeColor="text1"/>
          <w:sz w:val="24"/>
          <w:szCs w:val="24"/>
          <w:lang w:val="en-US"/>
        </w:rPr>
        <w:t>’</w:t>
      </w:r>
      <w:r w:rsidRPr="00FC75F9">
        <w:rPr>
          <w:rFonts w:ascii="Helvetica" w:hAnsi="Helvetica" w:cs="Helvetica"/>
          <w:color w:val="000000" w:themeColor="text1"/>
          <w:sz w:val="24"/>
          <w:szCs w:val="24"/>
          <w:lang w:val="en-US"/>
        </w:rPr>
        <w:t xml:space="preserve">s services and has been observed by other compliance officers at </w:t>
      </w:r>
      <w:r w:rsidR="00340BDB" w:rsidRPr="00FC75F9">
        <w:rPr>
          <w:rFonts w:ascii="Helvetica" w:hAnsi="Helvetica" w:cs="Helvetica"/>
          <w:color w:val="000000" w:themeColor="text1"/>
          <w:sz w:val="24"/>
          <w:szCs w:val="24"/>
          <w:lang w:val="en-US"/>
        </w:rPr>
        <w:t>other</w:t>
      </w:r>
      <w:r w:rsidRPr="00FC75F9">
        <w:rPr>
          <w:rFonts w:ascii="Helvetica" w:hAnsi="Helvetica" w:cs="Helvetica"/>
          <w:color w:val="000000" w:themeColor="text1"/>
          <w:sz w:val="24"/>
          <w:szCs w:val="24"/>
          <w:lang w:val="en-US"/>
        </w:rPr>
        <w:t xml:space="preserve"> services and this has never been identified as a non-compliance issue. The same </w:t>
      </w:r>
      <w:r w:rsidR="00A6641F" w:rsidRPr="00FC75F9">
        <w:rPr>
          <w:rFonts w:ascii="Helvetica" w:hAnsi="Helvetica" w:cs="Helvetica"/>
          <w:color w:val="000000" w:themeColor="text1"/>
          <w:sz w:val="24"/>
          <w:szCs w:val="24"/>
          <w:lang w:val="en-US"/>
        </w:rPr>
        <w:t>authorised</w:t>
      </w:r>
      <w:r w:rsidRPr="00FC75F9">
        <w:rPr>
          <w:rFonts w:ascii="Helvetica" w:hAnsi="Helvetica" w:cs="Helvetica"/>
          <w:color w:val="000000" w:themeColor="text1"/>
          <w:sz w:val="24"/>
          <w:szCs w:val="24"/>
          <w:lang w:val="en-US"/>
        </w:rPr>
        <w:t xml:space="preserve"> officer </w:t>
      </w:r>
      <w:r w:rsidR="00A6641F" w:rsidRPr="00FC75F9">
        <w:rPr>
          <w:rFonts w:ascii="Helvetica" w:hAnsi="Helvetica" w:cs="Helvetica"/>
          <w:color w:val="000000" w:themeColor="text1"/>
          <w:sz w:val="24"/>
          <w:szCs w:val="24"/>
          <w:lang w:val="en-US"/>
        </w:rPr>
        <w:t>assessed</w:t>
      </w:r>
      <w:r w:rsidRPr="00FC75F9">
        <w:rPr>
          <w:rFonts w:ascii="Helvetica" w:hAnsi="Helvetica" w:cs="Helvetica"/>
          <w:color w:val="000000" w:themeColor="text1"/>
          <w:sz w:val="24"/>
          <w:szCs w:val="24"/>
          <w:lang w:val="en-US"/>
        </w:rPr>
        <w:t xml:space="preserve"> another service </w:t>
      </w:r>
      <w:r w:rsidR="00A6641F" w:rsidRPr="00FC75F9">
        <w:rPr>
          <w:rFonts w:ascii="Helvetica" w:hAnsi="Helvetica" w:cs="Helvetica"/>
          <w:color w:val="000000" w:themeColor="text1"/>
          <w:sz w:val="24"/>
          <w:szCs w:val="24"/>
          <w:lang w:val="en-US"/>
        </w:rPr>
        <w:t>operated by the approved provider</w:t>
      </w:r>
      <w:r w:rsidRPr="00FC75F9">
        <w:rPr>
          <w:rFonts w:ascii="Helvetica" w:hAnsi="Helvetica" w:cs="Helvetica"/>
          <w:color w:val="000000" w:themeColor="text1"/>
          <w:sz w:val="24"/>
          <w:szCs w:val="24"/>
          <w:lang w:val="en-US"/>
        </w:rPr>
        <w:t xml:space="preserve"> </w:t>
      </w:r>
      <w:r w:rsidR="00A6641F" w:rsidRPr="00FC75F9">
        <w:rPr>
          <w:rFonts w:ascii="Helvetica" w:hAnsi="Helvetica" w:cs="Helvetica"/>
          <w:color w:val="000000" w:themeColor="text1"/>
          <w:sz w:val="24"/>
          <w:szCs w:val="24"/>
          <w:lang w:val="en-US"/>
        </w:rPr>
        <w:t>and rated</w:t>
      </w:r>
      <w:r w:rsidRPr="00FC75F9">
        <w:rPr>
          <w:rFonts w:ascii="Helvetica" w:hAnsi="Helvetica" w:cs="Helvetica"/>
          <w:color w:val="000000" w:themeColor="text1"/>
          <w:sz w:val="24"/>
          <w:szCs w:val="24"/>
          <w:lang w:val="en-US"/>
        </w:rPr>
        <w:t xml:space="preserve"> </w:t>
      </w:r>
      <w:r w:rsidRPr="00FC75F9">
        <w:rPr>
          <w:rFonts w:ascii="Helvetica" w:hAnsi="Helvetica" w:cs="Helvetica"/>
          <w:color w:val="000000" w:themeColor="text1"/>
          <w:sz w:val="24"/>
          <w:szCs w:val="24"/>
          <w:lang w:val="en-US"/>
        </w:rPr>
        <w:lastRenderedPageBreak/>
        <w:t xml:space="preserve">Quality Area 4 </w:t>
      </w:r>
      <w:r w:rsidR="00A6641F" w:rsidRPr="00FC75F9">
        <w:rPr>
          <w:rFonts w:ascii="Helvetica" w:hAnsi="Helvetica" w:cs="Helvetica"/>
          <w:color w:val="000000" w:themeColor="text1"/>
          <w:sz w:val="24"/>
          <w:szCs w:val="24"/>
          <w:lang w:val="en-US"/>
        </w:rPr>
        <w:t xml:space="preserve">as Exceeding, </w:t>
      </w:r>
      <w:r w:rsidRPr="00FC75F9">
        <w:rPr>
          <w:rFonts w:ascii="Helvetica" w:hAnsi="Helvetica" w:cs="Helvetica"/>
          <w:color w:val="000000" w:themeColor="text1"/>
          <w:sz w:val="24"/>
          <w:szCs w:val="24"/>
          <w:lang w:val="en-US"/>
        </w:rPr>
        <w:t xml:space="preserve">and </w:t>
      </w:r>
      <w:r w:rsidR="00A6641F" w:rsidRPr="00FC75F9">
        <w:rPr>
          <w:rFonts w:ascii="Helvetica" w:hAnsi="Helvetica" w:cs="Helvetica"/>
          <w:color w:val="000000" w:themeColor="text1"/>
          <w:sz w:val="24"/>
          <w:szCs w:val="24"/>
          <w:lang w:val="en-US"/>
        </w:rPr>
        <w:t xml:space="preserve">gave an overall rating of Exceeding, but would have </w:t>
      </w:r>
      <w:r w:rsidRPr="00FC75F9">
        <w:rPr>
          <w:rFonts w:ascii="Helvetica" w:hAnsi="Helvetica" w:cs="Helvetica"/>
          <w:color w:val="000000" w:themeColor="text1"/>
          <w:sz w:val="24"/>
          <w:szCs w:val="24"/>
          <w:lang w:val="en-US"/>
        </w:rPr>
        <w:t>observed the same practice.</w:t>
      </w:r>
    </w:p>
    <w:p w14:paraId="0B5DF3F9" w14:textId="23665892" w:rsidR="003605F3" w:rsidRPr="00FC75F9" w:rsidRDefault="00A7562B" w:rsidP="001D3E73">
      <w:pPr>
        <w:autoSpaceDE w:val="0"/>
        <w:autoSpaceDN w:val="0"/>
        <w:adjustRightInd w:val="0"/>
        <w:spacing w:before="0" w:line="240" w:lineRule="auto"/>
        <w:rPr>
          <w:rFonts w:cstheme="minorHAnsi"/>
          <w:i/>
          <w:color w:val="000000" w:themeColor="text1"/>
          <w:sz w:val="24"/>
          <w:szCs w:val="24"/>
        </w:rPr>
      </w:pPr>
      <w:r w:rsidRPr="00FC75F9">
        <w:rPr>
          <w:rFonts w:cstheme="minorHAnsi"/>
          <w:i/>
          <w:color w:val="000000" w:themeColor="text1"/>
          <w:sz w:val="24"/>
          <w:szCs w:val="24"/>
        </w:rPr>
        <w:t>Assessment and rating draft report feedback</w:t>
      </w:r>
    </w:p>
    <w:p w14:paraId="17EE1347" w14:textId="0C305647" w:rsidR="00A7562B" w:rsidRPr="00FC75F9" w:rsidRDefault="00A7562B" w:rsidP="00923747">
      <w:pPr>
        <w:pStyle w:val="ListParagraph"/>
        <w:numPr>
          <w:ilvl w:val="0"/>
          <w:numId w:val="4"/>
        </w:numPr>
        <w:autoSpaceDE w:val="0"/>
        <w:autoSpaceDN w:val="0"/>
        <w:adjustRightInd w:val="0"/>
        <w:spacing w:before="0" w:line="240" w:lineRule="auto"/>
        <w:ind w:hanging="680"/>
        <w:contextualSpacing w:val="0"/>
        <w:rPr>
          <w:rFonts w:cstheme="minorHAnsi"/>
          <w:color w:val="000000" w:themeColor="text1"/>
          <w:sz w:val="24"/>
          <w:szCs w:val="24"/>
        </w:rPr>
      </w:pPr>
      <w:r w:rsidRPr="00FC75F9">
        <w:rPr>
          <w:rFonts w:cstheme="minorHAnsi"/>
          <w:color w:val="000000" w:themeColor="text1"/>
          <w:sz w:val="24"/>
          <w:szCs w:val="24"/>
        </w:rPr>
        <w:t>The approved provider submitted:</w:t>
      </w:r>
    </w:p>
    <w:p w14:paraId="64D6D943" w14:textId="143C124B" w:rsidR="00A7562B" w:rsidRPr="00FC75F9" w:rsidRDefault="00340BDB" w:rsidP="00AD5C86">
      <w:pPr>
        <w:pStyle w:val="ListParagraph"/>
        <w:numPr>
          <w:ilvl w:val="0"/>
          <w:numId w:val="34"/>
        </w:numPr>
        <w:autoSpaceDE w:val="0"/>
        <w:autoSpaceDN w:val="0"/>
        <w:adjustRightInd w:val="0"/>
        <w:spacing w:before="0" w:line="240" w:lineRule="auto"/>
        <w:ind w:left="1134" w:hanging="567"/>
        <w:contextualSpacing w:val="0"/>
        <w:rPr>
          <w:rFonts w:cstheme="minorHAnsi"/>
          <w:color w:val="000000" w:themeColor="text1"/>
          <w:sz w:val="24"/>
          <w:szCs w:val="24"/>
        </w:rPr>
      </w:pPr>
      <w:r w:rsidRPr="00FC75F9">
        <w:rPr>
          <w:rFonts w:cstheme="minorHAnsi"/>
          <w:color w:val="000000" w:themeColor="text1"/>
          <w:sz w:val="24"/>
          <w:szCs w:val="24"/>
        </w:rPr>
        <w:t>They</w:t>
      </w:r>
      <w:r w:rsidR="00A7562B" w:rsidRPr="00FC75F9">
        <w:rPr>
          <w:rFonts w:cstheme="minorHAnsi"/>
          <w:color w:val="000000" w:themeColor="text1"/>
          <w:sz w:val="24"/>
          <w:szCs w:val="24"/>
        </w:rPr>
        <w:t xml:space="preserve"> are exceeding </w:t>
      </w:r>
      <w:r w:rsidR="005850AD">
        <w:rPr>
          <w:rFonts w:cstheme="minorHAnsi"/>
          <w:color w:val="000000" w:themeColor="text1"/>
          <w:sz w:val="24"/>
          <w:szCs w:val="24"/>
        </w:rPr>
        <w:t xml:space="preserve">for this </w:t>
      </w:r>
      <w:r w:rsidR="006C4D30">
        <w:rPr>
          <w:rFonts w:cstheme="minorHAnsi"/>
          <w:color w:val="000000" w:themeColor="text1"/>
          <w:sz w:val="24"/>
          <w:szCs w:val="24"/>
        </w:rPr>
        <w:t>s</w:t>
      </w:r>
      <w:r w:rsidR="00A6641F" w:rsidRPr="00FC75F9">
        <w:rPr>
          <w:rFonts w:cstheme="minorHAnsi"/>
          <w:color w:val="000000" w:themeColor="text1"/>
          <w:sz w:val="24"/>
          <w:szCs w:val="24"/>
        </w:rPr>
        <w:t xml:space="preserve">tandard </w:t>
      </w:r>
      <w:r w:rsidR="00A7562B" w:rsidRPr="00FC75F9">
        <w:rPr>
          <w:rFonts w:cstheme="minorHAnsi"/>
          <w:color w:val="000000" w:themeColor="text1"/>
          <w:sz w:val="24"/>
          <w:szCs w:val="24"/>
        </w:rPr>
        <w:t>as educator to child ratios are maintai</w:t>
      </w:r>
      <w:r w:rsidR="001D3E73" w:rsidRPr="00FC75F9">
        <w:rPr>
          <w:rFonts w:cstheme="minorHAnsi"/>
          <w:color w:val="000000" w:themeColor="text1"/>
          <w:sz w:val="24"/>
          <w:szCs w:val="24"/>
        </w:rPr>
        <w:t>ned at all times and the organis</w:t>
      </w:r>
      <w:r w:rsidR="00A7562B" w:rsidRPr="00FC75F9">
        <w:rPr>
          <w:rFonts w:cstheme="minorHAnsi"/>
          <w:color w:val="000000" w:themeColor="text1"/>
          <w:sz w:val="24"/>
          <w:szCs w:val="24"/>
        </w:rPr>
        <w:t xml:space="preserve">ation and educators contribute to the high quality care and learning environment for children. </w:t>
      </w:r>
    </w:p>
    <w:p w14:paraId="576008F7" w14:textId="5856B35E" w:rsidR="00A7562B" w:rsidRPr="00FC75F9" w:rsidRDefault="00A7562B" w:rsidP="00AD5C86">
      <w:pPr>
        <w:pStyle w:val="ListParagraph"/>
        <w:numPr>
          <w:ilvl w:val="0"/>
          <w:numId w:val="34"/>
        </w:numPr>
        <w:autoSpaceDE w:val="0"/>
        <w:autoSpaceDN w:val="0"/>
        <w:adjustRightInd w:val="0"/>
        <w:spacing w:before="0" w:line="240" w:lineRule="auto"/>
        <w:ind w:left="1134" w:hanging="567"/>
        <w:contextualSpacing w:val="0"/>
        <w:rPr>
          <w:rFonts w:cstheme="minorHAnsi"/>
          <w:color w:val="000000" w:themeColor="text1"/>
          <w:sz w:val="24"/>
          <w:szCs w:val="24"/>
        </w:rPr>
      </w:pPr>
      <w:r w:rsidRPr="00FC75F9">
        <w:rPr>
          <w:rFonts w:cstheme="minorHAnsi"/>
          <w:color w:val="000000" w:themeColor="text1"/>
          <w:sz w:val="24"/>
          <w:szCs w:val="24"/>
        </w:rPr>
        <w:t>Educator-to-child ratios and qualification requirements are maintained at all times. There is a desig</w:t>
      </w:r>
      <w:r w:rsidR="001D3E73" w:rsidRPr="00FC75F9">
        <w:rPr>
          <w:rFonts w:cstheme="minorHAnsi"/>
          <w:color w:val="000000" w:themeColor="text1"/>
          <w:sz w:val="24"/>
          <w:szCs w:val="24"/>
        </w:rPr>
        <w:t>nated educational leader and a r</w:t>
      </w:r>
      <w:r w:rsidRPr="00FC75F9">
        <w:rPr>
          <w:rFonts w:cstheme="minorHAnsi"/>
          <w:color w:val="000000" w:themeColor="text1"/>
          <w:sz w:val="24"/>
          <w:szCs w:val="24"/>
        </w:rPr>
        <w:t>esponsible person on the premises during operational times. A regular roster is arranged for the year that contributes to a quality learning and care environment for the children. Children and families access familiar educators across the week. The nominated supervisor is non-teaching and available to support families, children and educators across the service.</w:t>
      </w:r>
    </w:p>
    <w:p w14:paraId="38FDA40A" w14:textId="31D70510" w:rsidR="00A7562B" w:rsidRPr="00FC75F9" w:rsidRDefault="00340BDB" w:rsidP="00AD5C86">
      <w:pPr>
        <w:pStyle w:val="ListParagraph"/>
        <w:numPr>
          <w:ilvl w:val="0"/>
          <w:numId w:val="34"/>
        </w:numPr>
        <w:autoSpaceDE w:val="0"/>
        <w:autoSpaceDN w:val="0"/>
        <w:adjustRightInd w:val="0"/>
        <w:spacing w:before="0" w:line="240" w:lineRule="auto"/>
        <w:ind w:left="1134" w:hanging="567"/>
        <w:contextualSpacing w:val="0"/>
        <w:rPr>
          <w:rFonts w:cstheme="minorHAnsi"/>
          <w:color w:val="000000" w:themeColor="text1"/>
          <w:sz w:val="24"/>
          <w:szCs w:val="24"/>
        </w:rPr>
      </w:pPr>
      <w:r w:rsidRPr="00FC75F9">
        <w:rPr>
          <w:rFonts w:cstheme="minorHAnsi"/>
          <w:color w:val="000000" w:themeColor="text1"/>
          <w:sz w:val="24"/>
          <w:szCs w:val="24"/>
        </w:rPr>
        <w:t>They</w:t>
      </w:r>
      <w:r w:rsidR="00A7562B" w:rsidRPr="00FC75F9">
        <w:rPr>
          <w:rFonts w:cstheme="minorHAnsi"/>
          <w:color w:val="000000" w:themeColor="text1"/>
          <w:sz w:val="24"/>
          <w:szCs w:val="24"/>
        </w:rPr>
        <w:t xml:space="preserve"> also employ a floater to cover educators so they are available for parent meetings, inclusion support meetings, completing documentation and assist</w:t>
      </w:r>
      <w:r w:rsidR="00A6641F" w:rsidRPr="00FC75F9">
        <w:rPr>
          <w:rFonts w:cstheme="minorHAnsi"/>
          <w:color w:val="000000" w:themeColor="text1"/>
          <w:sz w:val="24"/>
          <w:szCs w:val="24"/>
        </w:rPr>
        <w:t>ing</w:t>
      </w:r>
      <w:r w:rsidR="00A7562B" w:rsidRPr="00FC75F9">
        <w:rPr>
          <w:rFonts w:cstheme="minorHAnsi"/>
          <w:color w:val="000000" w:themeColor="text1"/>
          <w:sz w:val="24"/>
          <w:szCs w:val="24"/>
        </w:rPr>
        <w:t xml:space="preserve"> during busy transitions</w:t>
      </w:r>
      <w:r w:rsidR="001D3E73" w:rsidRPr="00FC75F9">
        <w:rPr>
          <w:rFonts w:cstheme="minorHAnsi"/>
          <w:color w:val="000000" w:themeColor="text1"/>
          <w:sz w:val="24"/>
          <w:szCs w:val="24"/>
        </w:rPr>
        <w:t>.</w:t>
      </w:r>
      <w:r w:rsidR="00A7562B" w:rsidRPr="00FC75F9">
        <w:rPr>
          <w:rFonts w:cstheme="minorHAnsi"/>
          <w:color w:val="000000" w:themeColor="text1"/>
          <w:sz w:val="24"/>
          <w:szCs w:val="24"/>
        </w:rPr>
        <w:t xml:space="preserve"> </w:t>
      </w:r>
    </w:p>
    <w:p w14:paraId="07A3A855" w14:textId="721CC985" w:rsidR="00A7562B" w:rsidRPr="00FC75F9" w:rsidRDefault="00A7562B" w:rsidP="00AD5C86">
      <w:pPr>
        <w:pStyle w:val="ListParagraph"/>
        <w:numPr>
          <w:ilvl w:val="0"/>
          <w:numId w:val="34"/>
        </w:numPr>
        <w:autoSpaceDE w:val="0"/>
        <w:autoSpaceDN w:val="0"/>
        <w:adjustRightInd w:val="0"/>
        <w:spacing w:before="0" w:line="240" w:lineRule="auto"/>
        <w:ind w:left="1134" w:hanging="567"/>
        <w:contextualSpacing w:val="0"/>
        <w:rPr>
          <w:rFonts w:cstheme="minorHAnsi"/>
          <w:color w:val="000000" w:themeColor="text1"/>
          <w:sz w:val="24"/>
          <w:szCs w:val="24"/>
        </w:rPr>
      </w:pPr>
      <w:r w:rsidRPr="00FC75F9">
        <w:rPr>
          <w:rFonts w:cstheme="minorHAnsi"/>
          <w:color w:val="000000" w:themeColor="text1"/>
          <w:sz w:val="24"/>
          <w:szCs w:val="24"/>
        </w:rPr>
        <w:t>All permanent educators have a current first aid certificate and are trained in the management of asthma and anaphylaxis.</w:t>
      </w:r>
    </w:p>
    <w:p w14:paraId="0F363C9F" w14:textId="2F3A2ABE" w:rsidR="00A36605" w:rsidRPr="00FC75F9" w:rsidRDefault="00A7562B" w:rsidP="004D13CE">
      <w:pPr>
        <w:pStyle w:val="ListParagraph"/>
        <w:numPr>
          <w:ilvl w:val="0"/>
          <w:numId w:val="34"/>
        </w:numPr>
        <w:autoSpaceDE w:val="0"/>
        <w:autoSpaceDN w:val="0"/>
        <w:adjustRightInd w:val="0"/>
        <w:spacing w:before="0" w:line="240" w:lineRule="auto"/>
        <w:ind w:left="1134" w:hanging="567"/>
        <w:contextualSpacing w:val="0"/>
        <w:rPr>
          <w:rFonts w:cstheme="minorHAnsi"/>
          <w:color w:val="000000" w:themeColor="text1"/>
          <w:sz w:val="24"/>
          <w:szCs w:val="24"/>
        </w:rPr>
      </w:pPr>
      <w:r w:rsidRPr="00FC75F9">
        <w:rPr>
          <w:rFonts w:cstheme="minorHAnsi"/>
          <w:color w:val="000000" w:themeColor="text1"/>
          <w:sz w:val="24"/>
          <w:szCs w:val="24"/>
        </w:rPr>
        <w:t xml:space="preserve">The educators are committed to </w:t>
      </w:r>
      <w:r w:rsidR="00A6641F" w:rsidRPr="00FC75F9">
        <w:rPr>
          <w:rFonts w:cstheme="minorHAnsi"/>
          <w:color w:val="000000" w:themeColor="text1"/>
          <w:sz w:val="24"/>
          <w:szCs w:val="24"/>
        </w:rPr>
        <w:t>the service</w:t>
      </w:r>
      <w:r w:rsidRPr="00FC75F9">
        <w:rPr>
          <w:rFonts w:cstheme="minorHAnsi"/>
          <w:color w:val="000000" w:themeColor="text1"/>
          <w:sz w:val="24"/>
          <w:szCs w:val="24"/>
        </w:rPr>
        <w:t xml:space="preserve"> and demonstrate their commitment through attending professional development sessions to update their knowledge, through taking ownership of organising team bonding sessions to unify and make the team stronger.</w:t>
      </w:r>
    </w:p>
    <w:p w14:paraId="4447D5B8" w14:textId="591639BF" w:rsidR="00A7562B" w:rsidRPr="00FC75F9" w:rsidRDefault="00A7562B" w:rsidP="00AD5C86">
      <w:pPr>
        <w:pStyle w:val="ListParagraph"/>
        <w:numPr>
          <w:ilvl w:val="0"/>
          <w:numId w:val="34"/>
        </w:numPr>
        <w:autoSpaceDE w:val="0"/>
        <w:autoSpaceDN w:val="0"/>
        <w:adjustRightInd w:val="0"/>
        <w:spacing w:before="0" w:line="240" w:lineRule="auto"/>
        <w:ind w:left="1134" w:hanging="567"/>
        <w:contextualSpacing w:val="0"/>
        <w:rPr>
          <w:rFonts w:cstheme="minorHAnsi"/>
          <w:color w:val="000000" w:themeColor="text1"/>
          <w:sz w:val="24"/>
          <w:szCs w:val="24"/>
        </w:rPr>
      </w:pPr>
      <w:r w:rsidRPr="00FC75F9">
        <w:rPr>
          <w:rFonts w:cstheme="minorHAnsi"/>
          <w:color w:val="000000" w:themeColor="text1"/>
          <w:sz w:val="24"/>
          <w:szCs w:val="24"/>
        </w:rPr>
        <w:t xml:space="preserve">The team demonstrate commitment to high quality care and learning for children by attending </w:t>
      </w:r>
      <w:r w:rsidR="00A6641F" w:rsidRPr="00FC75F9">
        <w:rPr>
          <w:rFonts w:cstheme="minorHAnsi"/>
          <w:color w:val="000000" w:themeColor="text1"/>
          <w:sz w:val="24"/>
          <w:szCs w:val="24"/>
        </w:rPr>
        <w:t>c</w:t>
      </w:r>
      <w:r w:rsidRPr="00FC75F9">
        <w:rPr>
          <w:rFonts w:cstheme="minorHAnsi"/>
          <w:color w:val="000000" w:themeColor="text1"/>
          <w:sz w:val="24"/>
          <w:szCs w:val="24"/>
        </w:rPr>
        <w:t>onference</w:t>
      </w:r>
      <w:r w:rsidR="00A6641F" w:rsidRPr="00FC75F9">
        <w:rPr>
          <w:rFonts w:cstheme="minorHAnsi"/>
          <w:color w:val="000000" w:themeColor="text1"/>
          <w:sz w:val="24"/>
          <w:szCs w:val="24"/>
        </w:rPr>
        <w:t>s</w:t>
      </w:r>
      <w:r w:rsidRPr="00FC75F9">
        <w:rPr>
          <w:rFonts w:cstheme="minorHAnsi"/>
          <w:color w:val="000000" w:themeColor="text1"/>
          <w:sz w:val="24"/>
          <w:szCs w:val="24"/>
        </w:rPr>
        <w:t xml:space="preserve">, participating in </w:t>
      </w:r>
      <w:r w:rsidR="00A6641F" w:rsidRPr="00FC75F9">
        <w:rPr>
          <w:rFonts w:cstheme="minorHAnsi"/>
          <w:color w:val="000000" w:themeColor="text1"/>
          <w:sz w:val="24"/>
          <w:szCs w:val="24"/>
        </w:rPr>
        <w:t>social activities together and</w:t>
      </w:r>
      <w:r w:rsidRPr="00FC75F9">
        <w:rPr>
          <w:rFonts w:cstheme="minorHAnsi"/>
          <w:color w:val="000000" w:themeColor="text1"/>
          <w:sz w:val="24"/>
          <w:szCs w:val="24"/>
        </w:rPr>
        <w:t xml:space="preserve"> for the past few years raising money for children with additional needs.</w:t>
      </w:r>
    </w:p>
    <w:p w14:paraId="4E1CC13B" w14:textId="42B6D622" w:rsidR="00A7562B" w:rsidRPr="00FC75F9" w:rsidRDefault="00A7562B" w:rsidP="00AD5C86">
      <w:pPr>
        <w:pStyle w:val="ListParagraph"/>
        <w:numPr>
          <w:ilvl w:val="0"/>
          <w:numId w:val="34"/>
        </w:numPr>
        <w:autoSpaceDE w:val="0"/>
        <w:autoSpaceDN w:val="0"/>
        <w:adjustRightInd w:val="0"/>
        <w:spacing w:before="0" w:line="240" w:lineRule="auto"/>
        <w:ind w:left="1134" w:hanging="567"/>
        <w:contextualSpacing w:val="0"/>
        <w:rPr>
          <w:rFonts w:cstheme="minorHAnsi"/>
          <w:color w:val="000000" w:themeColor="text1"/>
          <w:sz w:val="24"/>
          <w:szCs w:val="24"/>
        </w:rPr>
      </w:pPr>
      <w:r w:rsidRPr="00FC75F9">
        <w:rPr>
          <w:rFonts w:cstheme="minorHAnsi"/>
          <w:color w:val="000000" w:themeColor="text1"/>
          <w:sz w:val="24"/>
          <w:szCs w:val="24"/>
        </w:rPr>
        <w:t>The team also demonstrate commitment through being punctual, arriving before their shift starts and with most staff having breakfast at the centre. The team also work</w:t>
      </w:r>
      <w:r w:rsidR="00D67905" w:rsidRPr="00FC75F9">
        <w:rPr>
          <w:rFonts w:cstheme="minorHAnsi"/>
          <w:color w:val="000000" w:themeColor="text1"/>
          <w:sz w:val="24"/>
          <w:szCs w:val="24"/>
        </w:rPr>
        <w:t>s</w:t>
      </w:r>
      <w:r w:rsidRPr="00FC75F9">
        <w:rPr>
          <w:rFonts w:cstheme="minorHAnsi"/>
          <w:color w:val="000000" w:themeColor="text1"/>
          <w:sz w:val="24"/>
          <w:szCs w:val="24"/>
        </w:rPr>
        <w:t xml:space="preserve"> overtime when necessary and support each other by covering each other’s shifts if needed. Commitment is also shown through professional relationships established with children, families, the community, management and each other.</w:t>
      </w:r>
    </w:p>
    <w:p w14:paraId="62CE81A6" w14:textId="3763A149" w:rsidR="00AE50F2" w:rsidRPr="00717822" w:rsidRDefault="001B36D7" w:rsidP="00717822">
      <w:pPr>
        <w:pStyle w:val="ListParagraph"/>
        <w:numPr>
          <w:ilvl w:val="0"/>
          <w:numId w:val="34"/>
        </w:numPr>
        <w:autoSpaceDE w:val="0"/>
        <w:autoSpaceDN w:val="0"/>
        <w:adjustRightInd w:val="0"/>
        <w:spacing w:before="0" w:line="240" w:lineRule="auto"/>
        <w:ind w:left="1134" w:hanging="567"/>
        <w:contextualSpacing w:val="0"/>
        <w:rPr>
          <w:rFonts w:cstheme="minorHAnsi"/>
          <w:color w:val="000000" w:themeColor="text1"/>
          <w:sz w:val="24"/>
          <w:szCs w:val="24"/>
        </w:rPr>
      </w:pPr>
      <w:r w:rsidRPr="00FC75F9">
        <w:rPr>
          <w:rFonts w:cstheme="minorHAnsi"/>
          <w:color w:val="000000" w:themeColor="text1"/>
          <w:sz w:val="24"/>
          <w:szCs w:val="24"/>
        </w:rPr>
        <w:t>T</w:t>
      </w:r>
      <w:r w:rsidR="00A7562B" w:rsidRPr="00FC75F9">
        <w:rPr>
          <w:rFonts w:cstheme="minorHAnsi"/>
          <w:color w:val="000000" w:themeColor="text1"/>
          <w:sz w:val="24"/>
          <w:szCs w:val="24"/>
        </w:rPr>
        <w:t xml:space="preserve">he </w:t>
      </w:r>
      <w:r w:rsidRPr="00FC75F9">
        <w:rPr>
          <w:rFonts w:cstheme="minorHAnsi"/>
          <w:color w:val="000000" w:themeColor="text1"/>
          <w:sz w:val="24"/>
          <w:szCs w:val="24"/>
        </w:rPr>
        <w:t xml:space="preserve">service </w:t>
      </w:r>
      <w:r w:rsidR="00A7562B" w:rsidRPr="00FC75F9">
        <w:rPr>
          <w:rFonts w:cstheme="minorHAnsi"/>
          <w:color w:val="000000" w:themeColor="text1"/>
          <w:sz w:val="24"/>
          <w:szCs w:val="24"/>
        </w:rPr>
        <w:t>coordinator also demonstrated commitment to the service and the team</w:t>
      </w:r>
      <w:r w:rsidR="00D67905" w:rsidRPr="00FC75F9">
        <w:rPr>
          <w:rFonts w:cstheme="minorHAnsi"/>
          <w:color w:val="000000" w:themeColor="text1"/>
          <w:sz w:val="24"/>
          <w:szCs w:val="24"/>
        </w:rPr>
        <w:t>,</w:t>
      </w:r>
      <w:r w:rsidR="00A7562B" w:rsidRPr="00FC75F9">
        <w:rPr>
          <w:rFonts w:cstheme="minorHAnsi"/>
          <w:color w:val="000000" w:themeColor="text1"/>
          <w:sz w:val="24"/>
          <w:szCs w:val="24"/>
        </w:rPr>
        <w:t xml:space="preserve"> </w:t>
      </w:r>
      <w:r w:rsidR="00D67905" w:rsidRPr="00FC75F9">
        <w:rPr>
          <w:rFonts w:cstheme="minorHAnsi"/>
          <w:color w:val="000000" w:themeColor="text1"/>
          <w:sz w:val="24"/>
          <w:szCs w:val="24"/>
        </w:rPr>
        <w:t>postponing</w:t>
      </w:r>
      <w:r w:rsidR="00A7562B" w:rsidRPr="00FC75F9">
        <w:rPr>
          <w:rFonts w:cstheme="minorHAnsi"/>
          <w:color w:val="000000" w:themeColor="text1"/>
          <w:sz w:val="24"/>
          <w:szCs w:val="24"/>
        </w:rPr>
        <w:t xml:space="preserve"> </w:t>
      </w:r>
      <w:r w:rsidR="00D67905" w:rsidRPr="00FC75F9">
        <w:rPr>
          <w:rFonts w:cstheme="minorHAnsi"/>
          <w:color w:val="000000" w:themeColor="text1"/>
          <w:sz w:val="24"/>
          <w:szCs w:val="24"/>
        </w:rPr>
        <w:t>an</w:t>
      </w:r>
      <w:r w:rsidR="00A7562B" w:rsidRPr="00FC75F9">
        <w:rPr>
          <w:rFonts w:cstheme="minorHAnsi"/>
          <w:color w:val="000000" w:themeColor="text1"/>
          <w:sz w:val="24"/>
          <w:szCs w:val="24"/>
        </w:rPr>
        <w:t xml:space="preserve"> </w:t>
      </w:r>
      <w:r w:rsidRPr="00FC75F9">
        <w:rPr>
          <w:rFonts w:cstheme="minorHAnsi"/>
          <w:color w:val="000000" w:themeColor="text1"/>
          <w:sz w:val="24"/>
          <w:szCs w:val="24"/>
        </w:rPr>
        <w:t>overseas</w:t>
      </w:r>
      <w:r w:rsidR="00A7562B" w:rsidRPr="00FC75F9">
        <w:rPr>
          <w:rFonts w:cstheme="minorHAnsi"/>
          <w:color w:val="000000" w:themeColor="text1"/>
          <w:sz w:val="24"/>
          <w:szCs w:val="24"/>
        </w:rPr>
        <w:t xml:space="preserve"> </w:t>
      </w:r>
      <w:r w:rsidR="00D67905" w:rsidRPr="00FC75F9">
        <w:rPr>
          <w:rFonts w:cstheme="minorHAnsi"/>
          <w:color w:val="000000" w:themeColor="text1"/>
          <w:sz w:val="24"/>
          <w:szCs w:val="24"/>
        </w:rPr>
        <w:t xml:space="preserve">trip </w:t>
      </w:r>
      <w:r w:rsidR="00A7562B" w:rsidRPr="00FC75F9">
        <w:rPr>
          <w:rFonts w:cstheme="minorHAnsi"/>
          <w:color w:val="000000" w:themeColor="text1"/>
          <w:sz w:val="24"/>
          <w:szCs w:val="24"/>
        </w:rPr>
        <w:t>to support and mentor her team during the assessment and rating process.</w:t>
      </w:r>
    </w:p>
    <w:p w14:paraId="6810186D" w14:textId="20F85490" w:rsidR="005D0785" w:rsidRPr="00FC75F9" w:rsidRDefault="00D67905" w:rsidP="00D67905">
      <w:pPr>
        <w:spacing w:line="240" w:lineRule="auto"/>
        <w:rPr>
          <w:rFonts w:cs="Arial"/>
          <w:b/>
          <w:color w:val="000000" w:themeColor="text1"/>
          <w:sz w:val="24"/>
          <w:szCs w:val="24"/>
        </w:rPr>
      </w:pPr>
      <w:r w:rsidRPr="00FC75F9">
        <w:rPr>
          <w:rFonts w:cs="Arial"/>
          <w:b/>
          <w:color w:val="000000" w:themeColor="text1"/>
          <w:sz w:val="24"/>
          <w:szCs w:val="24"/>
        </w:rPr>
        <w:t>Ratings review panel’s considerations</w:t>
      </w:r>
    </w:p>
    <w:p w14:paraId="1D71C7FC" w14:textId="77777777" w:rsidR="00296830" w:rsidRPr="00FC75F9" w:rsidRDefault="00D67905" w:rsidP="008B70FD">
      <w:pPr>
        <w:pStyle w:val="BodyText"/>
        <w:numPr>
          <w:ilvl w:val="0"/>
          <w:numId w:val="4"/>
        </w:numPr>
        <w:rPr>
          <w:rFonts w:asciiTheme="minorHAnsi" w:hAnsiTheme="minorHAnsi"/>
          <w:color w:val="000000" w:themeColor="text1"/>
          <w:szCs w:val="24"/>
        </w:rPr>
      </w:pPr>
      <w:r w:rsidRPr="00FC75F9">
        <w:rPr>
          <w:rFonts w:asciiTheme="minorHAnsi" w:hAnsiTheme="minorHAnsi" w:cstheme="minorHAnsi"/>
          <w:color w:val="000000" w:themeColor="text1"/>
          <w:szCs w:val="24"/>
          <w:lang w:val="en-US"/>
        </w:rPr>
        <w:t xml:space="preserve">The panel noted that while the draft assessment and rating report and the September 2017 compliance note indicated breaches of Section 169 of the National Law and Regulation 123, </w:t>
      </w:r>
      <w:r w:rsidR="00296830" w:rsidRPr="00FC75F9">
        <w:rPr>
          <w:rFonts w:cstheme="minorHAnsi"/>
          <w:color w:val="000000" w:themeColor="text1"/>
          <w:szCs w:val="24"/>
          <w:lang w:val="en-US"/>
        </w:rPr>
        <w:t>the first tier review decision states that the service was not compliant with Regulation 122 and does not make reference to non-compliance with Section 169 of the National Law or Regulation 123.</w:t>
      </w:r>
    </w:p>
    <w:p w14:paraId="6FD2691C" w14:textId="0B17170D" w:rsidR="00D67905" w:rsidRPr="00FC75F9" w:rsidRDefault="00D67905" w:rsidP="008B70FD">
      <w:pPr>
        <w:pStyle w:val="BodyText"/>
        <w:numPr>
          <w:ilvl w:val="0"/>
          <w:numId w:val="4"/>
        </w:numPr>
        <w:rPr>
          <w:rFonts w:asciiTheme="minorHAnsi" w:hAnsiTheme="minorHAnsi"/>
          <w:color w:val="000000" w:themeColor="text1"/>
          <w:szCs w:val="24"/>
        </w:rPr>
      </w:pPr>
      <w:r w:rsidRPr="00FC75F9">
        <w:rPr>
          <w:rFonts w:asciiTheme="minorHAnsi" w:hAnsiTheme="minorHAnsi"/>
          <w:color w:val="000000" w:themeColor="text1"/>
          <w:szCs w:val="24"/>
        </w:rPr>
        <w:lastRenderedPageBreak/>
        <w:t xml:space="preserve">The panel subsequently discussed whether the practice of using technology, such as an iPad, while children are sleeping/resting constitutes working </w:t>
      </w:r>
      <w:r w:rsidR="00296830" w:rsidRPr="00FC75F9">
        <w:rPr>
          <w:rFonts w:asciiTheme="minorHAnsi" w:hAnsiTheme="minorHAnsi"/>
          <w:color w:val="000000" w:themeColor="text1"/>
          <w:szCs w:val="24"/>
        </w:rPr>
        <w:t xml:space="preserve">directly </w:t>
      </w:r>
      <w:r w:rsidRPr="00FC75F9">
        <w:rPr>
          <w:rFonts w:asciiTheme="minorHAnsi" w:hAnsiTheme="minorHAnsi"/>
          <w:color w:val="000000" w:themeColor="text1"/>
          <w:szCs w:val="24"/>
        </w:rPr>
        <w:t xml:space="preserve">with children and agreed that it </w:t>
      </w:r>
      <w:r w:rsidR="00296830" w:rsidRPr="00FC75F9">
        <w:rPr>
          <w:rFonts w:asciiTheme="minorHAnsi" w:hAnsiTheme="minorHAnsi"/>
          <w:color w:val="000000" w:themeColor="text1"/>
          <w:szCs w:val="24"/>
        </w:rPr>
        <w:t>did, noting that it is</w:t>
      </w:r>
      <w:r w:rsidRPr="00FC75F9">
        <w:rPr>
          <w:rFonts w:asciiTheme="minorHAnsi" w:hAnsiTheme="minorHAnsi"/>
          <w:color w:val="000000" w:themeColor="text1"/>
          <w:szCs w:val="24"/>
        </w:rPr>
        <w:t xml:space="preserve"> very common and acceptable practice across the sector for educators to use </w:t>
      </w:r>
      <w:r w:rsidR="00296830" w:rsidRPr="00FC75F9">
        <w:rPr>
          <w:rFonts w:asciiTheme="minorHAnsi" w:hAnsiTheme="minorHAnsi"/>
          <w:color w:val="000000" w:themeColor="text1"/>
          <w:szCs w:val="24"/>
        </w:rPr>
        <w:t>sleep/rest</w:t>
      </w:r>
      <w:r w:rsidRPr="00FC75F9">
        <w:rPr>
          <w:rFonts w:asciiTheme="minorHAnsi" w:hAnsiTheme="minorHAnsi"/>
          <w:color w:val="000000" w:themeColor="text1"/>
          <w:szCs w:val="24"/>
        </w:rPr>
        <w:t xml:space="preserve"> time</w:t>
      </w:r>
      <w:r w:rsidR="00296830" w:rsidRPr="00FC75F9">
        <w:rPr>
          <w:rFonts w:asciiTheme="minorHAnsi" w:hAnsiTheme="minorHAnsi"/>
          <w:color w:val="000000" w:themeColor="text1"/>
          <w:szCs w:val="24"/>
        </w:rPr>
        <w:t>s</w:t>
      </w:r>
      <w:r w:rsidRPr="00FC75F9">
        <w:rPr>
          <w:rFonts w:asciiTheme="minorHAnsi" w:hAnsiTheme="minorHAnsi"/>
          <w:color w:val="000000" w:themeColor="text1"/>
          <w:szCs w:val="24"/>
        </w:rPr>
        <w:t xml:space="preserve"> to </w:t>
      </w:r>
      <w:r w:rsidR="00296830" w:rsidRPr="00FC75F9">
        <w:rPr>
          <w:rFonts w:asciiTheme="minorHAnsi" w:hAnsiTheme="minorHAnsi"/>
          <w:color w:val="000000" w:themeColor="text1"/>
          <w:szCs w:val="24"/>
        </w:rPr>
        <w:t>undertake</w:t>
      </w:r>
      <w:r w:rsidRPr="00FC75F9">
        <w:rPr>
          <w:rFonts w:asciiTheme="minorHAnsi" w:hAnsiTheme="minorHAnsi"/>
          <w:color w:val="000000" w:themeColor="text1"/>
          <w:szCs w:val="24"/>
        </w:rPr>
        <w:t xml:space="preserve"> documentation and </w:t>
      </w:r>
      <w:r w:rsidR="00296830" w:rsidRPr="00FC75F9">
        <w:rPr>
          <w:rFonts w:asciiTheme="minorHAnsi" w:hAnsiTheme="minorHAnsi"/>
          <w:color w:val="000000" w:themeColor="text1"/>
          <w:szCs w:val="24"/>
        </w:rPr>
        <w:t xml:space="preserve">support </w:t>
      </w:r>
      <w:r w:rsidRPr="00FC75F9">
        <w:rPr>
          <w:rFonts w:asciiTheme="minorHAnsi" w:hAnsiTheme="minorHAnsi"/>
          <w:color w:val="000000" w:themeColor="text1"/>
          <w:szCs w:val="24"/>
        </w:rPr>
        <w:t>communication with families.</w:t>
      </w:r>
    </w:p>
    <w:p w14:paraId="773ED59A" w14:textId="42ED11A7" w:rsidR="00296830" w:rsidRPr="00FC75F9" w:rsidRDefault="00D67905" w:rsidP="00296830">
      <w:pPr>
        <w:pStyle w:val="BodyText"/>
        <w:numPr>
          <w:ilvl w:val="0"/>
          <w:numId w:val="4"/>
        </w:numPr>
        <w:rPr>
          <w:rFonts w:asciiTheme="minorHAnsi" w:hAnsiTheme="minorHAnsi"/>
          <w:color w:val="000000" w:themeColor="text1"/>
          <w:szCs w:val="24"/>
        </w:rPr>
      </w:pPr>
      <w:r w:rsidRPr="00FC75F9">
        <w:rPr>
          <w:rFonts w:asciiTheme="minorHAnsi" w:hAnsiTheme="minorHAnsi"/>
          <w:color w:val="000000" w:themeColor="text1"/>
          <w:szCs w:val="24"/>
        </w:rPr>
        <w:t xml:space="preserve">The panel found that the supervision remained appropriate because the educator was still available to the children and could easily cease </w:t>
      </w:r>
      <w:r w:rsidR="00296830" w:rsidRPr="00FC75F9">
        <w:rPr>
          <w:rFonts w:asciiTheme="minorHAnsi" w:hAnsiTheme="minorHAnsi"/>
          <w:color w:val="000000" w:themeColor="text1"/>
          <w:szCs w:val="24"/>
        </w:rPr>
        <w:t>using the iPad</w:t>
      </w:r>
      <w:r w:rsidRPr="00FC75F9">
        <w:rPr>
          <w:rFonts w:asciiTheme="minorHAnsi" w:hAnsiTheme="minorHAnsi"/>
          <w:color w:val="000000" w:themeColor="text1"/>
          <w:szCs w:val="24"/>
        </w:rPr>
        <w:t xml:space="preserve"> to assist </w:t>
      </w:r>
      <w:r w:rsidR="00C7179A">
        <w:rPr>
          <w:rFonts w:asciiTheme="minorHAnsi" w:hAnsiTheme="minorHAnsi"/>
          <w:color w:val="000000" w:themeColor="text1"/>
          <w:szCs w:val="24"/>
        </w:rPr>
        <w:t xml:space="preserve">or engage with </w:t>
      </w:r>
      <w:r w:rsidRPr="00FC75F9">
        <w:rPr>
          <w:rFonts w:asciiTheme="minorHAnsi" w:hAnsiTheme="minorHAnsi"/>
          <w:color w:val="000000" w:themeColor="text1"/>
          <w:szCs w:val="24"/>
        </w:rPr>
        <w:t xml:space="preserve">a child if needed. </w:t>
      </w:r>
    </w:p>
    <w:p w14:paraId="1E362ADF" w14:textId="77777777" w:rsidR="003F54DE" w:rsidRPr="00FC75F9" w:rsidRDefault="00296830" w:rsidP="00296830">
      <w:pPr>
        <w:pStyle w:val="BodyText"/>
        <w:numPr>
          <w:ilvl w:val="0"/>
          <w:numId w:val="4"/>
        </w:numPr>
        <w:rPr>
          <w:rFonts w:asciiTheme="minorHAnsi" w:hAnsiTheme="minorHAnsi"/>
          <w:color w:val="000000" w:themeColor="text1"/>
          <w:szCs w:val="24"/>
        </w:rPr>
      </w:pPr>
      <w:r w:rsidRPr="00FC75F9">
        <w:rPr>
          <w:rFonts w:asciiTheme="minorHAnsi" w:hAnsiTheme="minorHAnsi"/>
          <w:color w:val="000000" w:themeColor="text1"/>
          <w:szCs w:val="24"/>
        </w:rPr>
        <w:t xml:space="preserve">The panel </w:t>
      </w:r>
      <w:r w:rsidR="003F54DE" w:rsidRPr="00FC75F9">
        <w:rPr>
          <w:rFonts w:asciiTheme="minorHAnsi" w:hAnsiTheme="minorHAnsi"/>
          <w:color w:val="000000" w:themeColor="text1"/>
          <w:szCs w:val="24"/>
        </w:rPr>
        <w:t>noted</w:t>
      </w:r>
      <w:r w:rsidRPr="00FC75F9">
        <w:rPr>
          <w:rFonts w:asciiTheme="minorHAnsi" w:hAnsiTheme="minorHAnsi"/>
          <w:color w:val="000000" w:themeColor="text1"/>
          <w:szCs w:val="24"/>
        </w:rPr>
        <w:t xml:space="preserve"> that while </w:t>
      </w:r>
      <w:r w:rsidR="003F54DE" w:rsidRPr="00FC75F9">
        <w:rPr>
          <w:rFonts w:asciiTheme="minorHAnsi" w:hAnsiTheme="minorHAnsi"/>
          <w:color w:val="000000" w:themeColor="text1"/>
          <w:szCs w:val="24"/>
        </w:rPr>
        <w:t>supervising children must always remain the key priority,</w:t>
      </w:r>
      <w:r w:rsidRPr="00FC75F9">
        <w:rPr>
          <w:rFonts w:asciiTheme="minorHAnsi" w:hAnsiTheme="minorHAnsi"/>
          <w:color w:val="000000" w:themeColor="text1"/>
          <w:szCs w:val="24"/>
        </w:rPr>
        <w:t xml:space="preserve"> they </w:t>
      </w:r>
      <w:r w:rsidR="003F54DE" w:rsidRPr="00FC75F9">
        <w:rPr>
          <w:rFonts w:asciiTheme="minorHAnsi" w:hAnsiTheme="minorHAnsi"/>
          <w:color w:val="000000" w:themeColor="text1"/>
          <w:szCs w:val="24"/>
        </w:rPr>
        <w:t xml:space="preserve">found that using an iPad during sleep/rest time met the requirement for </w:t>
      </w:r>
      <w:r w:rsidRPr="00FC75F9">
        <w:rPr>
          <w:rFonts w:asciiTheme="minorHAnsi" w:hAnsiTheme="minorHAnsi"/>
          <w:color w:val="000000" w:themeColor="text1"/>
          <w:szCs w:val="24"/>
        </w:rPr>
        <w:t>educators to be working directly with children</w:t>
      </w:r>
      <w:r w:rsidR="003F54DE" w:rsidRPr="00FC75F9">
        <w:rPr>
          <w:rFonts w:asciiTheme="minorHAnsi" w:hAnsiTheme="minorHAnsi"/>
          <w:color w:val="000000" w:themeColor="text1"/>
          <w:szCs w:val="24"/>
        </w:rPr>
        <w:t>, and that as such the service was not in breach of Regulation 122.</w:t>
      </w:r>
    </w:p>
    <w:p w14:paraId="7B1043C4" w14:textId="1DF4ADA1" w:rsidR="003F54DE" w:rsidRPr="00FC75F9" w:rsidRDefault="00296830" w:rsidP="003F54DE">
      <w:pPr>
        <w:pStyle w:val="BodyText"/>
        <w:numPr>
          <w:ilvl w:val="0"/>
          <w:numId w:val="4"/>
        </w:numPr>
        <w:rPr>
          <w:rFonts w:asciiTheme="minorHAnsi" w:hAnsiTheme="minorHAnsi"/>
          <w:color w:val="000000" w:themeColor="text1"/>
          <w:szCs w:val="24"/>
        </w:rPr>
      </w:pPr>
      <w:r w:rsidRPr="00FC75F9">
        <w:rPr>
          <w:rFonts w:asciiTheme="minorHAnsi" w:hAnsiTheme="minorHAnsi"/>
          <w:color w:val="000000" w:themeColor="text1"/>
          <w:szCs w:val="24"/>
        </w:rPr>
        <w:t xml:space="preserve">As a consequence, the panel agreed that the </w:t>
      </w:r>
      <w:r w:rsidR="00C7179A">
        <w:rPr>
          <w:rFonts w:asciiTheme="minorHAnsi" w:hAnsiTheme="minorHAnsi"/>
          <w:color w:val="000000" w:themeColor="text1"/>
          <w:szCs w:val="24"/>
        </w:rPr>
        <w:t>judgment</w:t>
      </w:r>
      <w:r w:rsidR="00C7179A" w:rsidRPr="00FC75F9">
        <w:rPr>
          <w:rFonts w:asciiTheme="minorHAnsi" w:hAnsiTheme="minorHAnsi"/>
          <w:color w:val="000000" w:themeColor="text1"/>
          <w:szCs w:val="24"/>
        </w:rPr>
        <w:t xml:space="preserve"> </w:t>
      </w:r>
      <w:r w:rsidRPr="00FC75F9">
        <w:rPr>
          <w:rFonts w:asciiTheme="minorHAnsi" w:hAnsiTheme="minorHAnsi"/>
          <w:color w:val="000000" w:themeColor="text1"/>
          <w:szCs w:val="24"/>
        </w:rPr>
        <w:t xml:space="preserve">for </w:t>
      </w:r>
      <w:r w:rsidR="005850AD">
        <w:rPr>
          <w:rFonts w:asciiTheme="minorHAnsi" w:hAnsiTheme="minorHAnsi"/>
          <w:color w:val="000000" w:themeColor="text1"/>
          <w:szCs w:val="24"/>
        </w:rPr>
        <w:t>Element</w:t>
      </w:r>
      <w:r w:rsidRPr="00FC75F9">
        <w:rPr>
          <w:rFonts w:asciiTheme="minorHAnsi" w:hAnsiTheme="minorHAnsi"/>
          <w:color w:val="000000" w:themeColor="text1"/>
          <w:szCs w:val="24"/>
        </w:rPr>
        <w:t xml:space="preserve"> 4.1.1 </w:t>
      </w:r>
      <w:r w:rsidR="004D13CE" w:rsidRPr="00FC75F9">
        <w:rPr>
          <w:rFonts w:asciiTheme="minorHAnsi" w:hAnsiTheme="minorHAnsi"/>
          <w:color w:val="000000" w:themeColor="text1"/>
          <w:szCs w:val="24"/>
        </w:rPr>
        <w:t>should be amended to M</w:t>
      </w:r>
      <w:r w:rsidRPr="00FC75F9">
        <w:rPr>
          <w:rFonts w:asciiTheme="minorHAnsi" w:hAnsiTheme="minorHAnsi"/>
          <w:color w:val="000000" w:themeColor="text1"/>
          <w:szCs w:val="24"/>
        </w:rPr>
        <w:t>et.</w:t>
      </w:r>
    </w:p>
    <w:p w14:paraId="6D018BDC" w14:textId="2EB1D18E" w:rsidR="003F54DE" w:rsidRPr="00FC75F9" w:rsidRDefault="003F54DE" w:rsidP="003F54DE">
      <w:pPr>
        <w:pStyle w:val="BodyText"/>
        <w:numPr>
          <w:ilvl w:val="0"/>
          <w:numId w:val="4"/>
        </w:numPr>
        <w:rPr>
          <w:rFonts w:cstheme="minorHAnsi"/>
          <w:color w:val="000000" w:themeColor="text1"/>
          <w:szCs w:val="24"/>
          <w:lang w:eastAsia="en-US"/>
        </w:rPr>
      </w:pPr>
      <w:r w:rsidRPr="00FC75F9">
        <w:rPr>
          <w:rFonts w:asciiTheme="minorHAnsi" w:hAnsiTheme="minorHAnsi" w:cs="Arial"/>
          <w:color w:val="000000" w:themeColor="text1"/>
          <w:szCs w:val="24"/>
        </w:rPr>
        <w:t xml:space="preserve">This amendment meant that all elements for </w:t>
      </w:r>
      <w:r w:rsidR="006C4D30">
        <w:rPr>
          <w:rFonts w:asciiTheme="minorHAnsi" w:hAnsiTheme="minorHAnsi" w:cs="Arial"/>
          <w:color w:val="000000" w:themeColor="text1"/>
          <w:szCs w:val="24"/>
        </w:rPr>
        <w:t>Standard</w:t>
      </w:r>
      <w:r w:rsidRPr="00FC75F9">
        <w:rPr>
          <w:rFonts w:asciiTheme="minorHAnsi" w:hAnsiTheme="minorHAnsi" w:cs="Arial"/>
          <w:color w:val="000000" w:themeColor="text1"/>
          <w:szCs w:val="24"/>
        </w:rPr>
        <w:t xml:space="preserve"> 4.1 were now met and subsequently the panel also considered whether a rating of Exceeding was appropriate for this standard.</w:t>
      </w:r>
    </w:p>
    <w:p w14:paraId="5DEADD77" w14:textId="77777777" w:rsidR="003F54DE" w:rsidRPr="00FC75F9" w:rsidRDefault="003F54DE" w:rsidP="003F54DE">
      <w:pPr>
        <w:pStyle w:val="ListParagraph"/>
        <w:numPr>
          <w:ilvl w:val="0"/>
          <w:numId w:val="4"/>
        </w:numPr>
        <w:spacing w:line="240" w:lineRule="auto"/>
        <w:contextualSpacing w:val="0"/>
        <w:rPr>
          <w:rFonts w:cstheme="minorHAnsi"/>
          <w:color w:val="000000" w:themeColor="text1"/>
          <w:sz w:val="24"/>
          <w:szCs w:val="24"/>
          <w:lang w:eastAsia="en-US"/>
        </w:rPr>
      </w:pPr>
      <w:r w:rsidRPr="00FC75F9">
        <w:rPr>
          <w:rFonts w:cstheme="minorHAnsi"/>
          <w:color w:val="000000" w:themeColor="text1"/>
          <w:sz w:val="24"/>
          <w:szCs w:val="24"/>
        </w:rPr>
        <w:t>To achieve a rating of Exceeding for Standard 4.1, the panel may expect to see evidence of the following:</w:t>
      </w:r>
    </w:p>
    <w:p w14:paraId="112BF1E0" w14:textId="08696018" w:rsidR="003F54DE" w:rsidRPr="00FC75F9" w:rsidRDefault="003F54DE" w:rsidP="003F54DE">
      <w:pPr>
        <w:pStyle w:val="ListParagraph"/>
        <w:spacing w:before="0" w:line="240" w:lineRule="auto"/>
        <w:ind w:left="680"/>
        <w:contextualSpacing w:val="0"/>
        <w:rPr>
          <w:rFonts w:cstheme="minorHAnsi"/>
          <w:i/>
          <w:color w:val="000000" w:themeColor="text1"/>
          <w:sz w:val="24"/>
          <w:szCs w:val="24"/>
        </w:rPr>
      </w:pPr>
      <w:r w:rsidRPr="00FC75F9">
        <w:rPr>
          <w:rFonts w:cstheme="minorHAnsi"/>
          <w:color w:val="000000" w:themeColor="text1"/>
          <w:sz w:val="24"/>
          <w:szCs w:val="24"/>
        </w:rPr>
        <w:t xml:space="preserve">Educator-to-child ratios and qualification requirements are maintained at all times, </w:t>
      </w:r>
      <w:r w:rsidRPr="00FC75F9">
        <w:rPr>
          <w:rFonts w:cstheme="minorHAnsi"/>
          <w:color w:val="000000" w:themeColor="text1"/>
          <w:sz w:val="24"/>
          <w:szCs w:val="24"/>
          <w:u w:val="single"/>
        </w:rPr>
        <w:t>and the organisation of educators contributes to a high quality learning and care environment for children.</w:t>
      </w:r>
    </w:p>
    <w:p w14:paraId="6A6A8FA7" w14:textId="67561D23" w:rsidR="003F54DE" w:rsidRPr="00FC75F9" w:rsidRDefault="003F54DE" w:rsidP="003F54DE">
      <w:pPr>
        <w:pStyle w:val="BodyText"/>
        <w:numPr>
          <w:ilvl w:val="0"/>
          <w:numId w:val="4"/>
        </w:numPr>
        <w:rPr>
          <w:rFonts w:asciiTheme="minorHAnsi" w:hAnsiTheme="minorHAnsi"/>
          <w:color w:val="000000" w:themeColor="text1"/>
          <w:szCs w:val="24"/>
        </w:rPr>
      </w:pPr>
      <w:r w:rsidRPr="00FC75F9">
        <w:rPr>
          <w:rFonts w:cstheme="minorHAnsi"/>
          <w:color w:val="000000" w:themeColor="text1"/>
          <w:szCs w:val="24"/>
          <w:lang w:eastAsia="en-US"/>
        </w:rPr>
        <w:t xml:space="preserve">The panel considered the available evidence </w:t>
      </w:r>
      <w:r w:rsidRPr="00FC75F9">
        <w:rPr>
          <w:rFonts w:asciiTheme="minorHAnsi" w:hAnsiTheme="minorHAnsi" w:cs="Arial"/>
          <w:color w:val="000000" w:themeColor="text1"/>
          <w:szCs w:val="24"/>
        </w:rPr>
        <w:t xml:space="preserve">and confirmed that the rating for </w:t>
      </w:r>
      <w:r w:rsidR="006C4D30">
        <w:rPr>
          <w:rFonts w:asciiTheme="minorHAnsi" w:hAnsiTheme="minorHAnsi" w:cs="Arial"/>
          <w:color w:val="000000" w:themeColor="text1"/>
          <w:szCs w:val="24"/>
        </w:rPr>
        <w:t>Standard</w:t>
      </w:r>
      <w:r w:rsidRPr="00FC75F9">
        <w:rPr>
          <w:rFonts w:asciiTheme="minorHAnsi" w:hAnsiTheme="minorHAnsi" w:cs="Arial"/>
          <w:color w:val="000000" w:themeColor="text1"/>
          <w:szCs w:val="24"/>
        </w:rPr>
        <w:t xml:space="preserve"> 4.1 </w:t>
      </w:r>
      <w:r w:rsidR="004D13CE" w:rsidRPr="00FC75F9">
        <w:rPr>
          <w:rFonts w:asciiTheme="minorHAnsi" w:hAnsiTheme="minorHAnsi" w:cs="Arial"/>
          <w:color w:val="000000" w:themeColor="text1"/>
          <w:szCs w:val="24"/>
        </w:rPr>
        <w:t xml:space="preserve">should </w:t>
      </w:r>
      <w:r w:rsidR="00C7179A">
        <w:rPr>
          <w:rFonts w:asciiTheme="minorHAnsi" w:hAnsiTheme="minorHAnsi" w:cs="Arial"/>
          <w:color w:val="000000" w:themeColor="text1"/>
          <w:szCs w:val="24"/>
        </w:rPr>
        <w:t>be Meeting National Quality Standard, rather than Exceeding National Quality Standard</w:t>
      </w:r>
      <w:r w:rsidRPr="00FC75F9">
        <w:rPr>
          <w:rFonts w:asciiTheme="minorHAnsi" w:hAnsiTheme="minorHAnsi" w:cs="Arial"/>
          <w:color w:val="000000" w:themeColor="text1"/>
          <w:szCs w:val="24"/>
        </w:rPr>
        <w:t xml:space="preserve">. </w:t>
      </w:r>
    </w:p>
    <w:p w14:paraId="6F5F6CC8" w14:textId="2E84E5B1" w:rsidR="003F54DE" w:rsidRPr="00FC75F9" w:rsidRDefault="003F54DE" w:rsidP="003F54DE">
      <w:pPr>
        <w:pStyle w:val="BodyText"/>
        <w:numPr>
          <w:ilvl w:val="0"/>
          <w:numId w:val="4"/>
        </w:numPr>
        <w:rPr>
          <w:rFonts w:asciiTheme="minorHAnsi" w:hAnsiTheme="minorHAnsi"/>
          <w:color w:val="000000" w:themeColor="text1"/>
          <w:szCs w:val="24"/>
        </w:rPr>
      </w:pPr>
      <w:r w:rsidRPr="00FC75F9">
        <w:rPr>
          <w:rFonts w:asciiTheme="minorHAnsi" w:hAnsiTheme="minorHAnsi" w:cs="Arial"/>
          <w:color w:val="000000" w:themeColor="text1"/>
          <w:szCs w:val="24"/>
        </w:rPr>
        <w:t xml:space="preserve">Following the amendment to </w:t>
      </w:r>
      <w:r w:rsidR="005850AD">
        <w:rPr>
          <w:rFonts w:asciiTheme="minorHAnsi" w:hAnsiTheme="minorHAnsi" w:cs="Arial"/>
          <w:color w:val="000000" w:themeColor="text1"/>
          <w:szCs w:val="24"/>
        </w:rPr>
        <w:t>Element</w:t>
      </w:r>
      <w:r w:rsidRPr="00FC75F9">
        <w:rPr>
          <w:rFonts w:asciiTheme="minorHAnsi" w:hAnsiTheme="minorHAnsi" w:cs="Arial"/>
          <w:color w:val="000000" w:themeColor="text1"/>
          <w:szCs w:val="24"/>
        </w:rPr>
        <w:t xml:space="preserve"> 4.1.1, Standard 4.1 and Quality Area 4 were amended to Meeting NQS.</w:t>
      </w:r>
      <w:r w:rsidRPr="00FC75F9">
        <w:rPr>
          <w:rFonts w:asciiTheme="minorHAnsi" w:hAnsiTheme="minorHAnsi"/>
          <w:color w:val="000000" w:themeColor="text1"/>
          <w:szCs w:val="24"/>
        </w:rPr>
        <w:t xml:space="preserve"> </w:t>
      </w:r>
    </w:p>
    <w:sectPr w:rsidR="003F54DE" w:rsidRPr="00FC75F9" w:rsidSect="00580EFB">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134" w:left="1440" w:header="709" w:footer="397"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EAB69" w16cid:durableId="1E63E5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26559" w14:textId="77777777" w:rsidR="005850AD" w:rsidRDefault="005850AD" w:rsidP="006B3974">
      <w:pPr>
        <w:spacing w:after="0" w:line="240" w:lineRule="auto"/>
      </w:pPr>
      <w:r>
        <w:separator/>
      </w:r>
    </w:p>
  </w:endnote>
  <w:endnote w:type="continuationSeparator" w:id="0">
    <w:p w14:paraId="055122B6" w14:textId="77777777" w:rsidR="005850AD" w:rsidRDefault="005850AD"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EA4B" w14:textId="77777777" w:rsidR="006C4D30" w:rsidRDefault="006C4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07904"/>
      <w:docPartObj>
        <w:docPartGallery w:val="Page Numbers (Bottom of Page)"/>
        <w:docPartUnique/>
      </w:docPartObj>
    </w:sdtPr>
    <w:sdtEndPr/>
    <w:sdtContent>
      <w:sdt>
        <w:sdtPr>
          <w:id w:val="-1669238322"/>
          <w:docPartObj>
            <w:docPartGallery w:val="Page Numbers (Top of Page)"/>
            <w:docPartUnique/>
          </w:docPartObj>
        </w:sdtPr>
        <w:sdtEndPr/>
        <w:sdtContent>
          <w:p w14:paraId="33F2B8B9" w14:textId="77777777" w:rsidR="005850AD" w:rsidRDefault="005850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77F5">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77F5">
              <w:rPr>
                <w:b/>
                <w:bCs/>
                <w:noProof/>
              </w:rPr>
              <w:t>18</w:t>
            </w:r>
            <w:r>
              <w:rPr>
                <w:b/>
                <w:bCs/>
                <w:sz w:val="24"/>
                <w:szCs w:val="24"/>
              </w:rPr>
              <w:fldChar w:fldCharType="end"/>
            </w:r>
          </w:p>
        </w:sdtContent>
      </w:sdt>
    </w:sdtContent>
  </w:sdt>
  <w:p w14:paraId="01A55C70" w14:textId="77777777" w:rsidR="005850AD" w:rsidRPr="00515609" w:rsidRDefault="005850AD" w:rsidP="00515609">
    <w:pPr>
      <w:pStyle w:val="Footer"/>
      <w:jc w:val="center"/>
      <w:rPr>
        <w:i/>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646C2" w14:textId="77777777" w:rsidR="005850AD" w:rsidRDefault="005850AD">
    <w:pPr>
      <w:pStyle w:val="Footer"/>
    </w:pPr>
    <w:r>
      <w:rPr>
        <w:noProof/>
      </w:rPr>
      <w:drawing>
        <wp:anchor distT="0" distB="0" distL="114300" distR="114300" simplePos="0" relativeHeight="251656192" behindDoc="0" locked="0" layoutInCell="1" allowOverlap="1" wp14:anchorId="474F190F" wp14:editId="40812945">
          <wp:simplePos x="0" y="0"/>
          <wp:positionH relativeFrom="margin">
            <wp:posOffset>-925830</wp:posOffset>
          </wp:positionH>
          <wp:positionV relativeFrom="margin">
            <wp:posOffset>8109585</wp:posOffset>
          </wp:positionV>
          <wp:extent cx="7642225" cy="27876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bounce_general.eps"/>
                  <pic:cNvPicPr/>
                </pic:nvPicPr>
                <pic:blipFill>
                  <a:blip r:embed="rId1">
                    <a:extLst>
                      <a:ext uri="{28A0092B-C50C-407E-A947-70E740481C1C}">
                        <a14:useLocalDpi xmlns:a14="http://schemas.microsoft.com/office/drawing/2010/main" val="0"/>
                      </a:ext>
                    </a:extLst>
                  </a:blip>
                  <a:stretch>
                    <a:fillRect/>
                  </a:stretch>
                </pic:blipFill>
                <pic:spPr>
                  <a:xfrm>
                    <a:off x="0" y="0"/>
                    <a:ext cx="7642225" cy="2787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6F705" w14:textId="77777777" w:rsidR="005850AD" w:rsidRDefault="005850AD" w:rsidP="006B3974">
      <w:pPr>
        <w:spacing w:after="0" w:line="240" w:lineRule="auto"/>
      </w:pPr>
      <w:r>
        <w:separator/>
      </w:r>
    </w:p>
  </w:footnote>
  <w:footnote w:type="continuationSeparator" w:id="0">
    <w:p w14:paraId="42982CB8" w14:textId="77777777" w:rsidR="005850AD" w:rsidRDefault="005850AD" w:rsidP="006B3974">
      <w:pPr>
        <w:spacing w:after="0" w:line="240" w:lineRule="auto"/>
      </w:pPr>
      <w:r>
        <w:continuationSeparator/>
      </w:r>
    </w:p>
  </w:footnote>
  <w:footnote w:id="1">
    <w:p w14:paraId="517FF780" w14:textId="5E484D83" w:rsidR="005850AD" w:rsidRDefault="005850AD">
      <w:pPr>
        <w:pStyle w:val="FootnoteText"/>
      </w:pPr>
      <w:r>
        <w:rPr>
          <w:rStyle w:val="FootnoteReference"/>
        </w:rPr>
        <w:footnoteRef/>
      </w:r>
      <w:r>
        <w:t xml:space="preserve"> </w:t>
      </w:r>
      <w:r>
        <w:rPr>
          <w:rFonts w:ascii="Arial" w:hAnsi="Arial" w:cs="Arial"/>
          <w:i/>
          <w:iCs/>
        </w:rPr>
        <w:t>Text is underlined where the Exceeding descriptor is different to the Meeting descriptor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12C3" w14:textId="77777777" w:rsidR="006C4D30" w:rsidRDefault="006C4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AB18" w14:textId="2A7C26E0" w:rsidR="005850AD" w:rsidRDefault="005850AD">
    <w:pPr>
      <w:pStyle w:val="Header"/>
    </w:pPr>
    <w:r w:rsidRPr="00446B2E">
      <w:rPr>
        <w:rFonts w:cstheme="minorHAnsi"/>
        <w:b/>
        <w:noProof/>
      </w:rPr>
      <w:drawing>
        <wp:anchor distT="0" distB="0" distL="114300" distR="114300" simplePos="0" relativeHeight="251658240" behindDoc="0" locked="0" layoutInCell="1" allowOverlap="1" wp14:anchorId="6B2DAA63" wp14:editId="053C8ABD">
          <wp:simplePos x="0" y="0"/>
          <wp:positionH relativeFrom="margin">
            <wp:posOffset>-729615</wp:posOffset>
          </wp:positionH>
          <wp:positionV relativeFrom="margin">
            <wp:posOffset>-1205230</wp:posOffset>
          </wp:positionV>
          <wp:extent cx="2533650" cy="103124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QA_Full_Logo_RGB_lrg.jpg"/>
                  <pic:cNvPicPr/>
                </pic:nvPicPr>
                <pic:blipFill rotWithShape="1">
                  <a:blip r:embed="rId1" cstate="print">
                    <a:extLst>
                      <a:ext uri="{28A0092B-C50C-407E-A947-70E740481C1C}">
                        <a14:useLocalDpi xmlns:a14="http://schemas.microsoft.com/office/drawing/2010/main" val="0"/>
                      </a:ext>
                    </a:extLst>
                  </a:blip>
                  <a:srcRect l="11295" t="21033" r="11628" b="22179"/>
                  <a:stretch/>
                </pic:blipFill>
                <pic:spPr bwMode="auto">
                  <a:xfrm>
                    <a:off x="0" y="0"/>
                    <a:ext cx="2533650" cy="103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CC9E" w14:textId="24D0E717" w:rsidR="005850AD" w:rsidRDefault="005850AD">
    <w:pPr>
      <w:pStyle w:val="Header"/>
    </w:pPr>
    <w:r w:rsidRPr="00446B2E">
      <w:rPr>
        <w:rFonts w:cstheme="minorHAnsi"/>
        <w:b/>
        <w:noProof/>
      </w:rPr>
      <w:drawing>
        <wp:anchor distT="0" distB="0" distL="114300" distR="114300" simplePos="0" relativeHeight="251657216" behindDoc="0" locked="0" layoutInCell="1" allowOverlap="1" wp14:anchorId="442636DC" wp14:editId="09135FCE">
          <wp:simplePos x="0" y="0"/>
          <wp:positionH relativeFrom="margin">
            <wp:posOffset>-750570</wp:posOffset>
          </wp:positionH>
          <wp:positionV relativeFrom="margin">
            <wp:posOffset>-1201420</wp:posOffset>
          </wp:positionV>
          <wp:extent cx="2533650" cy="10312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QA_Full_Logo_RGB_lrg.jpg"/>
                  <pic:cNvPicPr/>
                </pic:nvPicPr>
                <pic:blipFill rotWithShape="1">
                  <a:blip r:embed="rId1" cstate="print">
                    <a:extLst>
                      <a:ext uri="{28A0092B-C50C-407E-A947-70E740481C1C}">
                        <a14:useLocalDpi xmlns:a14="http://schemas.microsoft.com/office/drawing/2010/main" val="0"/>
                      </a:ext>
                    </a:extLst>
                  </a:blip>
                  <a:srcRect l="11295" t="21033" r="11628" b="22179"/>
                  <a:stretch/>
                </pic:blipFill>
                <pic:spPr bwMode="auto">
                  <a:xfrm>
                    <a:off x="0" y="0"/>
                    <a:ext cx="2533650" cy="103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9A5B4D"/>
    <w:multiLevelType w:val="hybridMultilevel"/>
    <w:tmpl w:val="6FA68E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B64E91"/>
    <w:multiLevelType w:val="hybridMultilevel"/>
    <w:tmpl w:val="B048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B6F7B"/>
    <w:multiLevelType w:val="hybridMultilevel"/>
    <w:tmpl w:val="73561E4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9E371A3"/>
    <w:multiLevelType w:val="hybridMultilevel"/>
    <w:tmpl w:val="B90A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E60D4"/>
    <w:multiLevelType w:val="hybridMultilevel"/>
    <w:tmpl w:val="D0DE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F25A9"/>
    <w:multiLevelType w:val="hybridMultilevel"/>
    <w:tmpl w:val="EB3CEDA0"/>
    <w:lvl w:ilvl="0" w:tplc="D0B2B1EA">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11F815E0"/>
    <w:multiLevelType w:val="hybridMultilevel"/>
    <w:tmpl w:val="7A0EDDB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12155EE6"/>
    <w:multiLevelType w:val="hybridMultilevel"/>
    <w:tmpl w:val="4AA61BE4"/>
    <w:lvl w:ilvl="0" w:tplc="0C090003">
      <w:start w:val="1"/>
      <w:numFmt w:val="bullet"/>
      <w:lvlText w:val="o"/>
      <w:lvlJc w:val="left"/>
      <w:pPr>
        <w:ind w:left="788" w:hanging="360"/>
      </w:pPr>
      <w:rPr>
        <w:rFonts w:ascii="Courier New" w:hAnsi="Courier New" w:cs="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18634341"/>
    <w:multiLevelType w:val="hybridMultilevel"/>
    <w:tmpl w:val="B4B4EE2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 w15:restartNumberingAfterBreak="0">
    <w:nsid w:val="18B644A9"/>
    <w:multiLevelType w:val="hybridMultilevel"/>
    <w:tmpl w:val="E7A8C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7C2"/>
    <w:multiLevelType w:val="hybridMultilevel"/>
    <w:tmpl w:val="7B38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DC63A6"/>
    <w:multiLevelType w:val="hybridMultilevel"/>
    <w:tmpl w:val="5A1C3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02D95"/>
    <w:multiLevelType w:val="hybridMultilevel"/>
    <w:tmpl w:val="6C24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572CE7"/>
    <w:multiLevelType w:val="hybridMultilevel"/>
    <w:tmpl w:val="C6D0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B0B83"/>
    <w:multiLevelType w:val="hybridMultilevel"/>
    <w:tmpl w:val="A086A0D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244D616C"/>
    <w:multiLevelType w:val="hybridMultilevel"/>
    <w:tmpl w:val="606A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A92B79"/>
    <w:multiLevelType w:val="hybridMultilevel"/>
    <w:tmpl w:val="07C6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0A5D22"/>
    <w:multiLevelType w:val="hybridMultilevel"/>
    <w:tmpl w:val="99D8928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32DF5B8C"/>
    <w:multiLevelType w:val="hybridMultilevel"/>
    <w:tmpl w:val="B2FE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D47E9"/>
    <w:multiLevelType w:val="hybridMultilevel"/>
    <w:tmpl w:val="0F86D5C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FBE145F"/>
    <w:multiLevelType w:val="multilevel"/>
    <w:tmpl w:val="9A32F2CE"/>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174623"/>
    <w:multiLevelType w:val="hybridMultilevel"/>
    <w:tmpl w:val="9CD8A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90" w:hanging="21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33D01"/>
    <w:multiLevelType w:val="hybridMultilevel"/>
    <w:tmpl w:val="15F84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A57B49"/>
    <w:multiLevelType w:val="hybridMultilevel"/>
    <w:tmpl w:val="08C273D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52820BC3"/>
    <w:multiLevelType w:val="multilevel"/>
    <w:tmpl w:val="9A32F2CE"/>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D11093"/>
    <w:multiLevelType w:val="hybridMultilevel"/>
    <w:tmpl w:val="37923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7AAF"/>
    <w:multiLevelType w:val="multilevel"/>
    <w:tmpl w:val="EF181FC2"/>
    <w:numStyleLink w:val="GarryNumbers1"/>
  </w:abstractNum>
  <w:abstractNum w:abstractNumId="28" w15:restartNumberingAfterBreak="0">
    <w:nsid w:val="5FCA0D54"/>
    <w:multiLevelType w:val="hybridMultilevel"/>
    <w:tmpl w:val="EFB0C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C50FCA"/>
    <w:multiLevelType w:val="hybridMultilevel"/>
    <w:tmpl w:val="E1DEB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465252"/>
    <w:multiLevelType w:val="hybridMultilevel"/>
    <w:tmpl w:val="C59A5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0110F6"/>
    <w:multiLevelType w:val="hybridMultilevel"/>
    <w:tmpl w:val="EA681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135407"/>
    <w:multiLevelType w:val="multilevel"/>
    <w:tmpl w:val="9A32F2CE"/>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AE1E23"/>
    <w:multiLevelType w:val="hybridMultilevel"/>
    <w:tmpl w:val="CF78DF6A"/>
    <w:lvl w:ilvl="0" w:tplc="0C09000F">
      <w:start w:val="1"/>
      <w:numFmt w:val="decimal"/>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301C06"/>
    <w:multiLevelType w:val="hybridMultilevel"/>
    <w:tmpl w:val="B1127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354325"/>
    <w:multiLevelType w:val="multilevel"/>
    <w:tmpl w:val="762CE91A"/>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1FD354C"/>
    <w:multiLevelType w:val="hybridMultilevel"/>
    <w:tmpl w:val="C5481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BF4C59"/>
    <w:multiLevelType w:val="hybridMultilevel"/>
    <w:tmpl w:val="5DDC2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C0016A"/>
    <w:multiLevelType w:val="hybridMultilevel"/>
    <w:tmpl w:val="E422ABB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4245BA8"/>
    <w:multiLevelType w:val="hybridMultilevel"/>
    <w:tmpl w:val="1B866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D03733"/>
    <w:multiLevelType w:val="hybridMultilevel"/>
    <w:tmpl w:val="E1DC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D750A8"/>
    <w:multiLevelType w:val="hybridMultilevel"/>
    <w:tmpl w:val="DCFA1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323ED7"/>
    <w:multiLevelType w:val="hybridMultilevel"/>
    <w:tmpl w:val="F176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0306A0"/>
    <w:multiLevelType w:val="hybridMultilevel"/>
    <w:tmpl w:val="835CD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454F7F"/>
    <w:multiLevelType w:val="hybridMultilevel"/>
    <w:tmpl w:val="21ECB4C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num w:numId="1">
    <w:abstractNumId w:val="33"/>
  </w:num>
  <w:num w:numId="2">
    <w:abstractNumId w:val="0"/>
  </w:num>
  <w:num w:numId="3">
    <w:abstractNumId w:val="27"/>
  </w:num>
  <w:num w:numId="4">
    <w:abstractNumId w:val="25"/>
  </w:num>
  <w:num w:numId="5">
    <w:abstractNumId w:val="22"/>
  </w:num>
  <w:num w:numId="6">
    <w:abstractNumId w:val="24"/>
  </w:num>
  <w:num w:numId="7">
    <w:abstractNumId w:val="6"/>
  </w:num>
  <w:num w:numId="8">
    <w:abstractNumId w:val="43"/>
  </w:num>
  <w:num w:numId="9">
    <w:abstractNumId w:val="29"/>
  </w:num>
  <w:num w:numId="10">
    <w:abstractNumId w:val="35"/>
  </w:num>
  <w:num w:numId="11">
    <w:abstractNumId w:val="14"/>
  </w:num>
  <w:num w:numId="12">
    <w:abstractNumId w:val="20"/>
  </w:num>
  <w:num w:numId="13">
    <w:abstractNumId w:val="12"/>
  </w:num>
  <w:num w:numId="14">
    <w:abstractNumId w:val="23"/>
  </w:num>
  <w:num w:numId="15">
    <w:abstractNumId w:val="16"/>
  </w:num>
  <w:num w:numId="16">
    <w:abstractNumId w:val="41"/>
  </w:num>
  <w:num w:numId="17">
    <w:abstractNumId w:val="17"/>
  </w:num>
  <w:num w:numId="18">
    <w:abstractNumId w:val="39"/>
  </w:num>
  <w:num w:numId="19">
    <w:abstractNumId w:val="21"/>
  </w:num>
  <w:num w:numId="20">
    <w:abstractNumId w:val="44"/>
  </w:num>
  <w:num w:numId="21">
    <w:abstractNumId w:val="10"/>
  </w:num>
  <w:num w:numId="22">
    <w:abstractNumId w:val="36"/>
  </w:num>
  <w:num w:numId="23">
    <w:abstractNumId w:val="31"/>
  </w:num>
  <w:num w:numId="24">
    <w:abstractNumId w:val="4"/>
  </w:num>
  <w:num w:numId="25">
    <w:abstractNumId w:val="42"/>
  </w:num>
  <w:num w:numId="26">
    <w:abstractNumId w:val="28"/>
  </w:num>
  <w:num w:numId="27">
    <w:abstractNumId w:val="11"/>
  </w:num>
  <w:num w:numId="28">
    <w:abstractNumId w:val="19"/>
  </w:num>
  <w:num w:numId="29">
    <w:abstractNumId w:val="1"/>
  </w:num>
  <w:num w:numId="30">
    <w:abstractNumId w:val="38"/>
  </w:num>
  <w:num w:numId="31">
    <w:abstractNumId w:val="30"/>
  </w:num>
  <w:num w:numId="32">
    <w:abstractNumId w:val="26"/>
  </w:num>
  <w:num w:numId="33">
    <w:abstractNumId w:val="37"/>
  </w:num>
  <w:num w:numId="34">
    <w:abstractNumId w:val="13"/>
  </w:num>
  <w:num w:numId="35">
    <w:abstractNumId w:val="15"/>
  </w:num>
  <w:num w:numId="36">
    <w:abstractNumId w:val="18"/>
  </w:num>
  <w:num w:numId="37">
    <w:abstractNumId w:val="3"/>
  </w:num>
  <w:num w:numId="38">
    <w:abstractNumId w:val="9"/>
  </w:num>
  <w:num w:numId="39">
    <w:abstractNumId w:val="40"/>
  </w:num>
  <w:num w:numId="40">
    <w:abstractNumId w:val="8"/>
  </w:num>
  <w:num w:numId="41">
    <w:abstractNumId w:val="7"/>
  </w:num>
  <w:num w:numId="42">
    <w:abstractNumId w:val="34"/>
  </w:num>
  <w:num w:numId="43">
    <w:abstractNumId w:val="32"/>
  </w:num>
  <w:num w:numId="44">
    <w:abstractNumId w:val="2"/>
  </w:num>
  <w:num w:numId="45">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2F"/>
    <w:rsid w:val="00004747"/>
    <w:rsid w:val="00006D5F"/>
    <w:rsid w:val="00007833"/>
    <w:rsid w:val="00012D8D"/>
    <w:rsid w:val="00013FA3"/>
    <w:rsid w:val="0001491B"/>
    <w:rsid w:val="00014B84"/>
    <w:rsid w:val="00015F87"/>
    <w:rsid w:val="00017BC7"/>
    <w:rsid w:val="0002343C"/>
    <w:rsid w:val="00025472"/>
    <w:rsid w:val="00025822"/>
    <w:rsid w:val="00025BAA"/>
    <w:rsid w:val="0002669D"/>
    <w:rsid w:val="00026A24"/>
    <w:rsid w:val="00026E8D"/>
    <w:rsid w:val="00027C2A"/>
    <w:rsid w:val="000310EB"/>
    <w:rsid w:val="0003179C"/>
    <w:rsid w:val="000351E5"/>
    <w:rsid w:val="00040A03"/>
    <w:rsid w:val="00041984"/>
    <w:rsid w:val="000424FA"/>
    <w:rsid w:val="0004558C"/>
    <w:rsid w:val="00047FE6"/>
    <w:rsid w:val="00051DD7"/>
    <w:rsid w:val="00057CDE"/>
    <w:rsid w:val="0006021F"/>
    <w:rsid w:val="000609E8"/>
    <w:rsid w:val="000621C7"/>
    <w:rsid w:val="000642C7"/>
    <w:rsid w:val="00065BF2"/>
    <w:rsid w:val="00067F1B"/>
    <w:rsid w:val="00071266"/>
    <w:rsid w:val="00072F69"/>
    <w:rsid w:val="00073508"/>
    <w:rsid w:val="0007565E"/>
    <w:rsid w:val="00076A85"/>
    <w:rsid w:val="00081E54"/>
    <w:rsid w:val="0008490A"/>
    <w:rsid w:val="00084E07"/>
    <w:rsid w:val="00090B48"/>
    <w:rsid w:val="000912AC"/>
    <w:rsid w:val="00093B36"/>
    <w:rsid w:val="00096581"/>
    <w:rsid w:val="000A2140"/>
    <w:rsid w:val="000A273B"/>
    <w:rsid w:val="000A309B"/>
    <w:rsid w:val="000A3146"/>
    <w:rsid w:val="000A5922"/>
    <w:rsid w:val="000A6635"/>
    <w:rsid w:val="000B2615"/>
    <w:rsid w:val="000B5B7C"/>
    <w:rsid w:val="000B641B"/>
    <w:rsid w:val="000B67AB"/>
    <w:rsid w:val="000C15C8"/>
    <w:rsid w:val="000C4565"/>
    <w:rsid w:val="000C4A37"/>
    <w:rsid w:val="000C4DC8"/>
    <w:rsid w:val="000C6439"/>
    <w:rsid w:val="000C7A1F"/>
    <w:rsid w:val="000D194D"/>
    <w:rsid w:val="000D496C"/>
    <w:rsid w:val="000E2D73"/>
    <w:rsid w:val="000E44DA"/>
    <w:rsid w:val="000E4796"/>
    <w:rsid w:val="000E7CCC"/>
    <w:rsid w:val="000F0834"/>
    <w:rsid w:val="000F3E5C"/>
    <w:rsid w:val="000F5839"/>
    <w:rsid w:val="000F5CA2"/>
    <w:rsid w:val="001003C7"/>
    <w:rsid w:val="001008EE"/>
    <w:rsid w:val="00100A0C"/>
    <w:rsid w:val="00102E92"/>
    <w:rsid w:val="00103193"/>
    <w:rsid w:val="001077F9"/>
    <w:rsid w:val="00112CF3"/>
    <w:rsid w:val="00112DD9"/>
    <w:rsid w:val="001141A4"/>
    <w:rsid w:val="001155EB"/>
    <w:rsid w:val="001165B8"/>
    <w:rsid w:val="001207FE"/>
    <w:rsid w:val="001213B9"/>
    <w:rsid w:val="00121933"/>
    <w:rsid w:val="00122194"/>
    <w:rsid w:val="00123298"/>
    <w:rsid w:val="001241AD"/>
    <w:rsid w:val="00124C01"/>
    <w:rsid w:val="00127B20"/>
    <w:rsid w:val="001304A5"/>
    <w:rsid w:val="00132BCD"/>
    <w:rsid w:val="00133615"/>
    <w:rsid w:val="001347C0"/>
    <w:rsid w:val="00135505"/>
    <w:rsid w:val="001378F0"/>
    <w:rsid w:val="00141767"/>
    <w:rsid w:val="00142DC6"/>
    <w:rsid w:val="001435BC"/>
    <w:rsid w:val="00144B05"/>
    <w:rsid w:val="001452B2"/>
    <w:rsid w:val="001458F5"/>
    <w:rsid w:val="00146A85"/>
    <w:rsid w:val="001517C9"/>
    <w:rsid w:val="00152352"/>
    <w:rsid w:val="00155658"/>
    <w:rsid w:val="0015776C"/>
    <w:rsid w:val="00160857"/>
    <w:rsid w:val="00162EDF"/>
    <w:rsid w:val="00163D93"/>
    <w:rsid w:val="00164207"/>
    <w:rsid w:val="001645D4"/>
    <w:rsid w:val="00165666"/>
    <w:rsid w:val="001661DD"/>
    <w:rsid w:val="00166CDA"/>
    <w:rsid w:val="00166EEE"/>
    <w:rsid w:val="00167166"/>
    <w:rsid w:val="001676AB"/>
    <w:rsid w:val="00174155"/>
    <w:rsid w:val="001750A8"/>
    <w:rsid w:val="00175117"/>
    <w:rsid w:val="001772B3"/>
    <w:rsid w:val="00177883"/>
    <w:rsid w:val="00177C61"/>
    <w:rsid w:val="00180F0E"/>
    <w:rsid w:val="001821F1"/>
    <w:rsid w:val="00184275"/>
    <w:rsid w:val="0018756D"/>
    <w:rsid w:val="00190157"/>
    <w:rsid w:val="00191FAB"/>
    <w:rsid w:val="00192EEE"/>
    <w:rsid w:val="00195267"/>
    <w:rsid w:val="001974B5"/>
    <w:rsid w:val="001A09D2"/>
    <w:rsid w:val="001A28AF"/>
    <w:rsid w:val="001A306E"/>
    <w:rsid w:val="001B0909"/>
    <w:rsid w:val="001B1F69"/>
    <w:rsid w:val="001B36D7"/>
    <w:rsid w:val="001B6DA9"/>
    <w:rsid w:val="001C091A"/>
    <w:rsid w:val="001C2B5C"/>
    <w:rsid w:val="001C554F"/>
    <w:rsid w:val="001C59FB"/>
    <w:rsid w:val="001C70C3"/>
    <w:rsid w:val="001C79A3"/>
    <w:rsid w:val="001D3E73"/>
    <w:rsid w:val="001E1CEA"/>
    <w:rsid w:val="001E4D00"/>
    <w:rsid w:val="001F0DBE"/>
    <w:rsid w:val="001F1AE7"/>
    <w:rsid w:val="001F26A5"/>
    <w:rsid w:val="001F31E8"/>
    <w:rsid w:val="001F4FBC"/>
    <w:rsid w:val="001F7A9D"/>
    <w:rsid w:val="00201F20"/>
    <w:rsid w:val="0020277C"/>
    <w:rsid w:val="002044E6"/>
    <w:rsid w:val="002057A5"/>
    <w:rsid w:val="002077BC"/>
    <w:rsid w:val="0020782B"/>
    <w:rsid w:val="00207E2D"/>
    <w:rsid w:val="00211E33"/>
    <w:rsid w:val="00211EF5"/>
    <w:rsid w:val="00215F2E"/>
    <w:rsid w:val="00221390"/>
    <w:rsid w:val="00221A0F"/>
    <w:rsid w:val="00223027"/>
    <w:rsid w:val="00223D77"/>
    <w:rsid w:val="00224B6F"/>
    <w:rsid w:val="002269EE"/>
    <w:rsid w:val="0022718B"/>
    <w:rsid w:val="00231262"/>
    <w:rsid w:val="0023194D"/>
    <w:rsid w:val="00233081"/>
    <w:rsid w:val="00236281"/>
    <w:rsid w:val="00244118"/>
    <w:rsid w:val="002475B6"/>
    <w:rsid w:val="00251CBB"/>
    <w:rsid w:val="00252AB1"/>
    <w:rsid w:val="00253E1A"/>
    <w:rsid w:val="0025511F"/>
    <w:rsid w:val="00255632"/>
    <w:rsid w:val="00256A3E"/>
    <w:rsid w:val="00257A76"/>
    <w:rsid w:val="0026293F"/>
    <w:rsid w:val="00262D12"/>
    <w:rsid w:val="0026324F"/>
    <w:rsid w:val="002633C2"/>
    <w:rsid w:val="00265A01"/>
    <w:rsid w:val="002660EE"/>
    <w:rsid w:val="00266806"/>
    <w:rsid w:val="00266960"/>
    <w:rsid w:val="00270943"/>
    <w:rsid w:val="00275A42"/>
    <w:rsid w:val="0028094D"/>
    <w:rsid w:val="00280D13"/>
    <w:rsid w:val="00280E2B"/>
    <w:rsid w:val="0028175D"/>
    <w:rsid w:val="00282995"/>
    <w:rsid w:val="00282ACE"/>
    <w:rsid w:val="002860C8"/>
    <w:rsid w:val="00286D0F"/>
    <w:rsid w:val="00293419"/>
    <w:rsid w:val="002958F7"/>
    <w:rsid w:val="00296313"/>
    <w:rsid w:val="00296830"/>
    <w:rsid w:val="00297C06"/>
    <w:rsid w:val="002A0297"/>
    <w:rsid w:val="002A0F72"/>
    <w:rsid w:val="002A2641"/>
    <w:rsid w:val="002A4ADB"/>
    <w:rsid w:val="002A4AE3"/>
    <w:rsid w:val="002A7F3A"/>
    <w:rsid w:val="002B22A7"/>
    <w:rsid w:val="002B7522"/>
    <w:rsid w:val="002B7C19"/>
    <w:rsid w:val="002C0249"/>
    <w:rsid w:val="002C27BD"/>
    <w:rsid w:val="002C5229"/>
    <w:rsid w:val="002C5656"/>
    <w:rsid w:val="002C61DF"/>
    <w:rsid w:val="002D4266"/>
    <w:rsid w:val="002D4791"/>
    <w:rsid w:val="002E154A"/>
    <w:rsid w:val="002E2FF6"/>
    <w:rsid w:val="002E3BD9"/>
    <w:rsid w:val="002E6EFD"/>
    <w:rsid w:val="002E77BC"/>
    <w:rsid w:val="002F055B"/>
    <w:rsid w:val="002F38BA"/>
    <w:rsid w:val="0030041C"/>
    <w:rsid w:val="0030409E"/>
    <w:rsid w:val="003054B8"/>
    <w:rsid w:val="003060BD"/>
    <w:rsid w:val="00306D0F"/>
    <w:rsid w:val="00306F11"/>
    <w:rsid w:val="00307330"/>
    <w:rsid w:val="003078F2"/>
    <w:rsid w:val="00310B07"/>
    <w:rsid w:val="00311849"/>
    <w:rsid w:val="003118C2"/>
    <w:rsid w:val="00313C0C"/>
    <w:rsid w:val="003148A3"/>
    <w:rsid w:val="00314985"/>
    <w:rsid w:val="0031797A"/>
    <w:rsid w:val="00322DAC"/>
    <w:rsid w:val="00325BFD"/>
    <w:rsid w:val="0033171D"/>
    <w:rsid w:val="00334069"/>
    <w:rsid w:val="003358E9"/>
    <w:rsid w:val="003363E1"/>
    <w:rsid w:val="003365FF"/>
    <w:rsid w:val="00340762"/>
    <w:rsid w:val="00340BDB"/>
    <w:rsid w:val="0034177F"/>
    <w:rsid w:val="003420BC"/>
    <w:rsid w:val="003429E4"/>
    <w:rsid w:val="00346DFF"/>
    <w:rsid w:val="0035223A"/>
    <w:rsid w:val="0035292C"/>
    <w:rsid w:val="00352D41"/>
    <w:rsid w:val="00352DC2"/>
    <w:rsid w:val="00353A0F"/>
    <w:rsid w:val="00360451"/>
    <w:rsid w:val="003605F3"/>
    <w:rsid w:val="00360CFE"/>
    <w:rsid w:val="00361D2F"/>
    <w:rsid w:val="00361EFC"/>
    <w:rsid w:val="00363B4B"/>
    <w:rsid w:val="0036467D"/>
    <w:rsid w:val="003725D2"/>
    <w:rsid w:val="003735DD"/>
    <w:rsid w:val="003759E8"/>
    <w:rsid w:val="0037608A"/>
    <w:rsid w:val="003848DE"/>
    <w:rsid w:val="00384D2D"/>
    <w:rsid w:val="0038647A"/>
    <w:rsid w:val="00386CA3"/>
    <w:rsid w:val="00391ED5"/>
    <w:rsid w:val="0039244A"/>
    <w:rsid w:val="00395180"/>
    <w:rsid w:val="003A0201"/>
    <w:rsid w:val="003A550D"/>
    <w:rsid w:val="003A7D89"/>
    <w:rsid w:val="003B22E8"/>
    <w:rsid w:val="003B3724"/>
    <w:rsid w:val="003B5D01"/>
    <w:rsid w:val="003B5FC5"/>
    <w:rsid w:val="003B746F"/>
    <w:rsid w:val="003C1AC9"/>
    <w:rsid w:val="003C29FA"/>
    <w:rsid w:val="003C4BD6"/>
    <w:rsid w:val="003C70C9"/>
    <w:rsid w:val="003C7C28"/>
    <w:rsid w:val="003D1B6D"/>
    <w:rsid w:val="003D2F3F"/>
    <w:rsid w:val="003D320F"/>
    <w:rsid w:val="003D58D8"/>
    <w:rsid w:val="003D6483"/>
    <w:rsid w:val="003D717C"/>
    <w:rsid w:val="003F3393"/>
    <w:rsid w:val="003F3912"/>
    <w:rsid w:val="003F49A8"/>
    <w:rsid w:val="003F54DE"/>
    <w:rsid w:val="003F58C7"/>
    <w:rsid w:val="0040138C"/>
    <w:rsid w:val="00401AFA"/>
    <w:rsid w:val="004024DB"/>
    <w:rsid w:val="00402B29"/>
    <w:rsid w:val="004033A2"/>
    <w:rsid w:val="004059C9"/>
    <w:rsid w:val="0040631E"/>
    <w:rsid w:val="00406586"/>
    <w:rsid w:val="004110B3"/>
    <w:rsid w:val="00413589"/>
    <w:rsid w:val="00413E1B"/>
    <w:rsid w:val="00417B2A"/>
    <w:rsid w:val="00421878"/>
    <w:rsid w:val="00422A8D"/>
    <w:rsid w:val="0042544F"/>
    <w:rsid w:val="004262A1"/>
    <w:rsid w:val="00427D17"/>
    <w:rsid w:val="00427F2C"/>
    <w:rsid w:val="00427F49"/>
    <w:rsid w:val="0043013C"/>
    <w:rsid w:val="00430AB0"/>
    <w:rsid w:val="00433526"/>
    <w:rsid w:val="004335E6"/>
    <w:rsid w:val="00436492"/>
    <w:rsid w:val="00440094"/>
    <w:rsid w:val="0044239D"/>
    <w:rsid w:val="00442B5A"/>
    <w:rsid w:val="0044366A"/>
    <w:rsid w:val="004521BD"/>
    <w:rsid w:val="0045264E"/>
    <w:rsid w:val="00452C1A"/>
    <w:rsid w:val="00454F7F"/>
    <w:rsid w:val="0045721D"/>
    <w:rsid w:val="0046161F"/>
    <w:rsid w:val="004627E6"/>
    <w:rsid w:val="00462866"/>
    <w:rsid w:val="00462FFC"/>
    <w:rsid w:val="004638B7"/>
    <w:rsid w:val="00467553"/>
    <w:rsid w:val="00470E6F"/>
    <w:rsid w:val="0047237A"/>
    <w:rsid w:val="00474DDF"/>
    <w:rsid w:val="00476DBB"/>
    <w:rsid w:val="004776B6"/>
    <w:rsid w:val="00477E5D"/>
    <w:rsid w:val="00480AA9"/>
    <w:rsid w:val="00482A67"/>
    <w:rsid w:val="00482F87"/>
    <w:rsid w:val="00484512"/>
    <w:rsid w:val="00484D2D"/>
    <w:rsid w:val="00486679"/>
    <w:rsid w:val="00487320"/>
    <w:rsid w:val="004947C8"/>
    <w:rsid w:val="00494E16"/>
    <w:rsid w:val="00495374"/>
    <w:rsid w:val="00496091"/>
    <w:rsid w:val="0049631C"/>
    <w:rsid w:val="00497771"/>
    <w:rsid w:val="004A0626"/>
    <w:rsid w:val="004A1D82"/>
    <w:rsid w:val="004A43FB"/>
    <w:rsid w:val="004A5797"/>
    <w:rsid w:val="004B0F0C"/>
    <w:rsid w:val="004B267F"/>
    <w:rsid w:val="004B2E38"/>
    <w:rsid w:val="004B488A"/>
    <w:rsid w:val="004B69A9"/>
    <w:rsid w:val="004B7EDA"/>
    <w:rsid w:val="004C11D3"/>
    <w:rsid w:val="004C32D4"/>
    <w:rsid w:val="004C351B"/>
    <w:rsid w:val="004C3E87"/>
    <w:rsid w:val="004C439C"/>
    <w:rsid w:val="004C4D08"/>
    <w:rsid w:val="004C515D"/>
    <w:rsid w:val="004C6FC3"/>
    <w:rsid w:val="004D006C"/>
    <w:rsid w:val="004D04DA"/>
    <w:rsid w:val="004D12C9"/>
    <w:rsid w:val="004D13CE"/>
    <w:rsid w:val="004D2F28"/>
    <w:rsid w:val="004D302C"/>
    <w:rsid w:val="004D329E"/>
    <w:rsid w:val="004D566D"/>
    <w:rsid w:val="004D6CBB"/>
    <w:rsid w:val="004D7F72"/>
    <w:rsid w:val="004E1955"/>
    <w:rsid w:val="004F0498"/>
    <w:rsid w:val="004F2528"/>
    <w:rsid w:val="004F7FD0"/>
    <w:rsid w:val="00500B93"/>
    <w:rsid w:val="0050328B"/>
    <w:rsid w:val="00504115"/>
    <w:rsid w:val="00507739"/>
    <w:rsid w:val="00507DF6"/>
    <w:rsid w:val="00510992"/>
    <w:rsid w:val="0051438A"/>
    <w:rsid w:val="00515609"/>
    <w:rsid w:val="0052178E"/>
    <w:rsid w:val="00521FFF"/>
    <w:rsid w:val="005250F2"/>
    <w:rsid w:val="00526E34"/>
    <w:rsid w:val="00531F14"/>
    <w:rsid w:val="00533035"/>
    <w:rsid w:val="0053482E"/>
    <w:rsid w:val="00535DA4"/>
    <w:rsid w:val="00540641"/>
    <w:rsid w:val="00542871"/>
    <w:rsid w:val="00543030"/>
    <w:rsid w:val="00543CB6"/>
    <w:rsid w:val="00544225"/>
    <w:rsid w:val="0055247B"/>
    <w:rsid w:val="00554840"/>
    <w:rsid w:val="00556A07"/>
    <w:rsid w:val="005601BE"/>
    <w:rsid w:val="0056143A"/>
    <w:rsid w:val="00562E08"/>
    <w:rsid w:val="00565DC0"/>
    <w:rsid w:val="005702D3"/>
    <w:rsid w:val="00571239"/>
    <w:rsid w:val="00571ADA"/>
    <w:rsid w:val="005728B9"/>
    <w:rsid w:val="0057299B"/>
    <w:rsid w:val="00575A7D"/>
    <w:rsid w:val="00580EFB"/>
    <w:rsid w:val="005816EA"/>
    <w:rsid w:val="00581B14"/>
    <w:rsid w:val="00582141"/>
    <w:rsid w:val="005836B1"/>
    <w:rsid w:val="00583828"/>
    <w:rsid w:val="005850AD"/>
    <w:rsid w:val="00586874"/>
    <w:rsid w:val="00590A37"/>
    <w:rsid w:val="00591624"/>
    <w:rsid w:val="0059427F"/>
    <w:rsid w:val="0059544B"/>
    <w:rsid w:val="00596AC2"/>
    <w:rsid w:val="005A0698"/>
    <w:rsid w:val="005A1F6F"/>
    <w:rsid w:val="005A3347"/>
    <w:rsid w:val="005A45F6"/>
    <w:rsid w:val="005A47B0"/>
    <w:rsid w:val="005B39E1"/>
    <w:rsid w:val="005B5EFA"/>
    <w:rsid w:val="005C144F"/>
    <w:rsid w:val="005C36BE"/>
    <w:rsid w:val="005C37A9"/>
    <w:rsid w:val="005C3A9A"/>
    <w:rsid w:val="005C590A"/>
    <w:rsid w:val="005D0785"/>
    <w:rsid w:val="005D14E7"/>
    <w:rsid w:val="005D1676"/>
    <w:rsid w:val="005D1E9B"/>
    <w:rsid w:val="005D29E3"/>
    <w:rsid w:val="005D6735"/>
    <w:rsid w:val="005E0CFD"/>
    <w:rsid w:val="005E129D"/>
    <w:rsid w:val="005E2BA7"/>
    <w:rsid w:val="005E34C5"/>
    <w:rsid w:val="005F0208"/>
    <w:rsid w:val="005F30FC"/>
    <w:rsid w:val="005F5724"/>
    <w:rsid w:val="005F7ADE"/>
    <w:rsid w:val="00600344"/>
    <w:rsid w:val="0060644A"/>
    <w:rsid w:val="0060681D"/>
    <w:rsid w:val="006106CE"/>
    <w:rsid w:val="00611F2C"/>
    <w:rsid w:val="00613216"/>
    <w:rsid w:val="00614C81"/>
    <w:rsid w:val="006175EC"/>
    <w:rsid w:val="006178CA"/>
    <w:rsid w:val="0062014D"/>
    <w:rsid w:val="00621E0D"/>
    <w:rsid w:val="00622427"/>
    <w:rsid w:val="00623723"/>
    <w:rsid w:val="00624FE8"/>
    <w:rsid w:val="00626B26"/>
    <w:rsid w:val="0063089E"/>
    <w:rsid w:val="00632B56"/>
    <w:rsid w:val="0063347B"/>
    <w:rsid w:val="006349B8"/>
    <w:rsid w:val="00637875"/>
    <w:rsid w:val="00637911"/>
    <w:rsid w:val="0064239D"/>
    <w:rsid w:val="00642D48"/>
    <w:rsid w:val="00643242"/>
    <w:rsid w:val="00643D12"/>
    <w:rsid w:val="00644689"/>
    <w:rsid w:val="006513C5"/>
    <w:rsid w:val="0065397F"/>
    <w:rsid w:val="0065602B"/>
    <w:rsid w:val="00660166"/>
    <w:rsid w:val="006608D7"/>
    <w:rsid w:val="00664ADB"/>
    <w:rsid w:val="00665157"/>
    <w:rsid w:val="0066543B"/>
    <w:rsid w:val="0067307E"/>
    <w:rsid w:val="00675E31"/>
    <w:rsid w:val="00675F44"/>
    <w:rsid w:val="00680636"/>
    <w:rsid w:val="00681A38"/>
    <w:rsid w:val="0068291D"/>
    <w:rsid w:val="00683BFC"/>
    <w:rsid w:val="00683F8A"/>
    <w:rsid w:val="006846E7"/>
    <w:rsid w:val="00687E6E"/>
    <w:rsid w:val="00687E76"/>
    <w:rsid w:val="00690EE0"/>
    <w:rsid w:val="006916B5"/>
    <w:rsid w:val="00693213"/>
    <w:rsid w:val="00693AE6"/>
    <w:rsid w:val="006946F6"/>
    <w:rsid w:val="00697F6D"/>
    <w:rsid w:val="006A23C3"/>
    <w:rsid w:val="006A3B2B"/>
    <w:rsid w:val="006A53EC"/>
    <w:rsid w:val="006A5736"/>
    <w:rsid w:val="006A5FC2"/>
    <w:rsid w:val="006A6F1F"/>
    <w:rsid w:val="006A704D"/>
    <w:rsid w:val="006A71F0"/>
    <w:rsid w:val="006B0DC0"/>
    <w:rsid w:val="006B0E10"/>
    <w:rsid w:val="006B1F0D"/>
    <w:rsid w:val="006B259A"/>
    <w:rsid w:val="006B3974"/>
    <w:rsid w:val="006B3CF3"/>
    <w:rsid w:val="006B41B8"/>
    <w:rsid w:val="006B507A"/>
    <w:rsid w:val="006C1262"/>
    <w:rsid w:val="006C3743"/>
    <w:rsid w:val="006C43D7"/>
    <w:rsid w:val="006C4784"/>
    <w:rsid w:val="006C4BF9"/>
    <w:rsid w:val="006C4D30"/>
    <w:rsid w:val="006C663C"/>
    <w:rsid w:val="006D170C"/>
    <w:rsid w:val="006D599A"/>
    <w:rsid w:val="006D69CB"/>
    <w:rsid w:val="006E030D"/>
    <w:rsid w:val="006E3C54"/>
    <w:rsid w:val="006E3D5F"/>
    <w:rsid w:val="006E48F1"/>
    <w:rsid w:val="006E6CBD"/>
    <w:rsid w:val="006F00B5"/>
    <w:rsid w:val="006F0691"/>
    <w:rsid w:val="006F115E"/>
    <w:rsid w:val="006F3300"/>
    <w:rsid w:val="006F6BD1"/>
    <w:rsid w:val="00701B40"/>
    <w:rsid w:val="00702E02"/>
    <w:rsid w:val="00705981"/>
    <w:rsid w:val="00706126"/>
    <w:rsid w:val="00706290"/>
    <w:rsid w:val="00712973"/>
    <w:rsid w:val="00713A4E"/>
    <w:rsid w:val="0071454D"/>
    <w:rsid w:val="00715254"/>
    <w:rsid w:val="007153E4"/>
    <w:rsid w:val="00717822"/>
    <w:rsid w:val="00717DCF"/>
    <w:rsid w:val="00721E22"/>
    <w:rsid w:val="00722149"/>
    <w:rsid w:val="00724601"/>
    <w:rsid w:val="007247B6"/>
    <w:rsid w:val="0072483B"/>
    <w:rsid w:val="0072606E"/>
    <w:rsid w:val="0072618A"/>
    <w:rsid w:val="007363FB"/>
    <w:rsid w:val="007373DD"/>
    <w:rsid w:val="007434FC"/>
    <w:rsid w:val="00745F87"/>
    <w:rsid w:val="00746192"/>
    <w:rsid w:val="00750423"/>
    <w:rsid w:val="0075075B"/>
    <w:rsid w:val="00753927"/>
    <w:rsid w:val="007550FC"/>
    <w:rsid w:val="00755E39"/>
    <w:rsid w:val="007562AF"/>
    <w:rsid w:val="00760930"/>
    <w:rsid w:val="00761698"/>
    <w:rsid w:val="00762980"/>
    <w:rsid w:val="00764068"/>
    <w:rsid w:val="007671CA"/>
    <w:rsid w:val="007701AE"/>
    <w:rsid w:val="00770232"/>
    <w:rsid w:val="00770CAD"/>
    <w:rsid w:val="00770FB3"/>
    <w:rsid w:val="00771839"/>
    <w:rsid w:val="0077188D"/>
    <w:rsid w:val="007723D2"/>
    <w:rsid w:val="007723E6"/>
    <w:rsid w:val="00774C42"/>
    <w:rsid w:val="007750B6"/>
    <w:rsid w:val="00775ACD"/>
    <w:rsid w:val="00775FEF"/>
    <w:rsid w:val="00776751"/>
    <w:rsid w:val="00776902"/>
    <w:rsid w:val="00776B21"/>
    <w:rsid w:val="00780CB6"/>
    <w:rsid w:val="007810C3"/>
    <w:rsid w:val="00781A89"/>
    <w:rsid w:val="007823EE"/>
    <w:rsid w:val="00784B22"/>
    <w:rsid w:val="00790163"/>
    <w:rsid w:val="007921DC"/>
    <w:rsid w:val="0079662B"/>
    <w:rsid w:val="007969C8"/>
    <w:rsid w:val="00796E5C"/>
    <w:rsid w:val="00797070"/>
    <w:rsid w:val="0079773C"/>
    <w:rsid w:val="007A114C"/>
    <w:rsid w:val="007A1183"/>
    <w:rsid w:val="007A2AB1"/>
    <w:rsid w:val="007A341D"/>
    <w:rsid w:val="007A4AC5"/>
    <w:rsid w:val="007B04BF"/>
    <w:rsid w:val="007B1F6E"/>
    <w:rsid w:val="007B6351"/>
    <w:rsid w:val="007B7368"/>
    <w:rsid w:val="007C0C0D"/>
    <w:rsid w:val="007C2520"/>
    <w:rsid w:val="007C3D61"/>
    <w:rsid w:val="007C5235"/>
    <w:rsid w:val="007C5D3B"/>
    <w:rsid w:val="007D0932"/>
    <w:rsid w:val="007D167A"/>
    <w:rsid w:val="007D366F"/>
    <w:rsid w:val="007D4204"/>
    <w:rsid w:val="007D5C15"/>
    <w:rsid w:val="007D64D7"/>
    <w:rsid w:val="007D67F8"/>
    <w:rsid w:val="007D78D7"/>
    <w:rsid w:val="007D7DFA"/>
    <w:rsid w:val="007F1593"/>
    <w:rsid w:val="007F2130"/>
    <w:rsid w:val="007F30D1"/>
    <w:rsid w:val="007F3408"/>
    <w:rsid w:val="007F3985"/>
    <w:rsid w:val="007F6A8A"/>
    <w:rsid w:val="007F6BE5"/>
    <w:rsid w:val="007F7BD7"/>
    <w:rsid w:val="00802183"/>
    <w:rsid w:val="0080243D"/>
    <w:rsid w:val="008037D9"/>
    <w:rsid w:val="008044CF"/>
    <w:rsid w:val="00805B8F"/>
    <w:rsid w:val="00811606"/>
    <w:rsid w:val="00812EE3"/>
    <w:rsid w:val="0081362B"/>
    <w:rsid w:val="008152A7"/>
    <w:rsid w:val="008154E5"/>
    <w:rsid w:val="00816B98"/>
    <w:rsid w:val="00817DA8"/>
    <w:rsid w:val="0082046D"/>
    <w:rsid w:val="00820EF3"/>
    <w:rsid w:val="008214EF"/>
    <w:rsid w:val="008265FF"/>
    <w:rsid w:val="00826AC6"/>
    <w:rsid w:val="00826F40"/>
    <w:rsid w:val="008312F1"/>
    <w:rsid w:val="0083159B"/>
    <w:rsid w:val="008316B6"/>
    <w:rsid w:val="00831872"/>
    <w:rsid w:val="00832361"/>
    <w:rsid w:val="008335AE"/>
    <w:rsid w:val="008355EA"/>
    <w:rsid w:val="00835951"/>
    <w:rsid w:val="00847100"/>
    <w:rsid w:val="008473E6"/>
    <w:rsid w:val="008477E2"/>
    <w:rsid w:val="00847CCE"/>
    <w:rsid w:val="00851C64"/>
    <w:rsid w:val="00852E88"/>
    <w:rsid w:val="00853116"/>
    <w:rsid w:val="00853369"/>
    <w:rsid w:val="00856BDA"/>
    <w:rsid w:val="00860D54"/>
    <w:rsid w:val="008614A3"/>
    <w:rsid w:val="00861C86"/>
    <w:rsid w:val="008621A7"/>
    <w:rsid w:val="00865C11"/>
    <w:rsid w:val="008667E7"/>
    <w:rsid w:val="00870589"/>
    <w:rsid w:val="008708A5"/>
    <w:rsid w:val="00872D89"/>
    <w:rsid w:val="00873532"/>
    <w:rsid w:val="00882965"/>
    <w:rsid w:val="00882A88"/>
    <w:rsid w:val="00884E77"/>
    <w:rsid w:val="00891317"/>
    <w:rsid w:val="008922D7"/>
    <w:rsid w:val="0089688E"/>
    <w:rsid w:val="008976FC"/>
    <w:rsid w:val="00897F23"/>
    <w:rsid w:val="008A0E4D"/>
    <w:rsid w:val="008A4EC1"/>
    <w:rsid w:val="008A7DA6"/>
    <w:rsid w:val="008B120E"/>
    <w:rsid w:val="008B70FD"/>
    <w:rsid w:val="008C0B5B"/>
    <w:rsid w:val="008C2C9E"/>
    <w:rsid w:val="008C2E50"/>
    <w:rsid w:val="008C591F"/>
    <w:rsid w:val="008C6530"/>
    <w:rsid w:val="008D2823"/>
    <w:rsid w:val="008D3A44"/>
    <w:rsid w:val="008D4AF7"/>
    <w:rsid w:val="008E051E"/>
    <w:rsid w:val="008E12B8"/>
    <w:rsid w:val="008E31FA"/>
    <w:rsid w:val="008E348A"/>
    <w:rsid w:val="008E6222"/>
    <w:rsid w:val="008E6D3E"/>
    <w:rsid w:val="008E73AE"/>
    <w:rsid w:val="008E7A1A"/>
    <w:rsid w:val="008E7E05"/>
    <w:rsid w:val="008F2667"/>
    <w:rsid w:val="008F5A9C"/>
    <w:rsid w:val="008F7183"/>
    <w:rsid w:val="00901BCF"/>
    <w:rsid w:val="0090203D"/>
    <w:rsid w:val="00903852"/>
    <w:rsid w:val="00914E55"/>
    <w:rsid w:val="00915C2E"/>
    <w:rsid w:val="00916A8C"/>
    <w:rsid w:val="00920230"/>
    <w:rsid w:val="009209CC"/>
    <w:rsid w:val="009214CA"/>
    <w:rsid w:val="00923747"/>
    <w:rsid w:val="0092499B"/>
    <w:rsid w:val="00926DA9"/>
    <w:rsid w:val="0093212E"/>
    <w:rsid w:val="00934595"/>
    <w:rsid w:val="009356FA"/>
    <w:rsid w:val="009357E9"/>
    <w:rsid w:val="009372A8"/>
    <w:rsid w:val="0094060E"/>
    <w:rsid w:val="0094078A"/>
    <w:rsid w:val="0094085D"/>
    <w:rsid w:val="009428FC"/>
    <w:rsid w:val="0094500B"/>
    <w:rsid w:val="009458F3"/>
    <w:rsid w:val="00945BB6"/>
    <w:rsid w:val="00947F3F"/>
    <w:rsid w:val="00950306"/>
    <w:rsid w:val="009526D1"/>
    <w:rsid w:val="0095311B"/>
    <w:rsid w:val="00953CE9"/>
    <w:rsid w:val="009540DF"/>
    <w:rsid w:val="00954D6F"/>
    <w:rsid w:val="00955365"/>
    <w:rsid w:val="00956812"/>
    <w:rsid w:val="00956FDB"/>
    <w:rsid w:val="009607B4"/>
    <w:rsid w:val="009613B9"/>
    <w:rsid w:val="00961ED7"/>
    <w:rsid w:val="00967234"/>
    <w:rsid w:val="0097045D"/>
    <w:rsid w:val="009705C7"/>
    <w:rsid w:val="00970A72"/>
    <w:rsid w:val="0097185E"/>
    <w:rsid w:val="009721EC"/>
    <w:rsid w:val="0097254F"/>
    <w:rsid w:val="0097439F"/>
    <w:rsid w:val="009748CB"/>
    <w:rsid w:val="009751DA"/>
    <w:rsid w:val="00981BFC"/>
    <w:rsid w:val="00982169"/>
    <w:rsid w:val="009843BD"/>
    <w:rsid w:val="00987771"/>
    <w:rsid w:val="00990670"/>
    <w:rsid w:val="0099177B"/>
    <w:rsid w:val="0099289E"/>
    <w:rsid w:val="00993350"/>
    <w:rsid w:val="0099362B"/>
    <w:rsid w:val="009A0A71"/>
    <w:rsid w:val="009A0DB8"/>
    <w:rsid w:val="009A0F84"/>
    <w:rsid w:val="009A22A6"/>
    <w:rsid w:val="009A3862"/>
    <w:rsid w:val="009A3957"/>
    <w:rsid w:val="009A39C2"/>
    <w:rsid w:val="009A4260"/>
    <w:rsid w:val="009A440C"/>
    <w:rsid w:val="009A6F89"/>
    <w:rsid w:val="009A78E2"/>
    <w:rsid w:val="009B0FC8"/>
    <w:rsid w:val="009B1207"/>
    <w:rsid w:val="009B154E"/>
    <w:rsid w:val="009B7333"/>
    <w:rsid w:val="009C05B6"/>
    <w:rsid w:val="009C2700"/>
    <w:rsid w:val="009C2768"/>
    <w:rsid w:val="009C29FA"/>
    <w:rsid w:val="009C2F2F"/>
    <w:rsid w:val="009C43FC"/>
    <w:rsid w:val="009C6197"/>
    <w:rsid w:val="009C6955"/>
    <w:rsid w:val="009C6F3C"/>
    <w:rsid w:val="009C72EF"/>
    <w:rsid w:val="009D0B7C"/>
    <w:rsid w:val="009D0CC1"/>
    <w:rsid w:val="009D1D14"/>
    <w:rsid w:val="009D1FAD"/>
    <w:rsid w:val="009D26D3"/>
    <w:rsid w:val="009D406B"/>
    <w:rsid w:val="009D4BA1"/>
    <w:rsid w:val="009E4DD2"/>
    <w:rsid w:val="009E5F87"/>
    <w:rsid w:val="009E72B9"/>
    <w:rsid w:val="009F21B9"/>
    <w:rsid w:val="009F3C58"/>
    <w:rsid w:val="009F56FE"/>
    <w:rsid w:val="009F66D0"/>
    <w:rsid w:val="00A02E40"/>
    <w:rsid w:val="00A04C80"/>
    <w:rsid w:val="00A0703A"/>
    <w:rsid w:val="00A101A8"/>
    <w:rsid w:val="00A11BDC"/>
    <w:rsid w:val="00A15DF1"/>
    <w:rsid w:val="00A16331"/>
    <w:rsid w:val="00A167E3"/>
    <w:rsid w:val="00A16E50"/>
    <w:rsid w:val="00A17D57"/>
    <w:rsid w:val="00A20364"/>
    <w:rsid w:val="00A21329"/>
    <w:rsid w:val="00A2535E"/>
    <w:rsid w:val="00A25606"/>
    <w:rsid w:val="00A26E6A"/>
    <w:rsid w:val="00A27733"/>
    <w:rsid w:val="00A32B2D"/>
    <w:rsid w:val="00A33164"/>
    <w:rsid w:val="00A335FC"/>
    <w:rsid w:val="00A33DB3"/>
    <w:rsid w:val="00A33FD5"/>
    <w:rsid w:val="00A34BBE"/>
    <w:rsid w:val="00A3508C"/>
    <w:rsid w:val="00A36605"/>
    <w:rsid w:val="00A40EEE"/>
    <w:rsid w:val="00A425BA"/>
    <w:rsid w:val="00A42CA5"/>
    <w:rsid w:val="00A45337"/>
    <w:rsid w:val="00A453FA"/>
    <w:rsid w:val="00A4716F"/>
    <w:rsid w:val="00A5075F"/>
    <w:rsid w:val="00A52C49"/>
    <w:rsid w:val="00A558E4"/>
    <w:rsid w:val="00A609E6"/>
    <w:rsid w:val="00A66211"/>
    <w:rsid w:val="00A6641F"/>
    <w:rsid w:val="00A67ADE"/>
    <w:rsid w:val="00A67D78"/>
    <w:rsid w:val="00A7090C"/>
    <w:rsid w:val="00A74CAA"/>
    <w:rsid w:val="00A7562B"/>
    <w:rsid w:val="00A757A5"/>
    <w:rsid w:val="00A7621B"/>
    <w:rsid w:val="00A778D1"/>
    <w:rsid w:val="00A80EE9"/>
    <w:rsid w:val="00A8368D"/>
    <w:rsid w:val="00A844D3"/>
    <w:rsid w:val="00A874C6"/>
    <w:rsid w:val="00A87BB0"/>
    <w:rsid w:val="00A91911"/>
    <w:rsid w:val="00A92E74"/>
    <w:rsid w:val="00A93818"/>
    <w:rsid w:val="00A96147"/>
    <w:rsid w:val="00A97096"/>
    <w:rsid w:val="00A97A5D"/>
    <w:rsid w:val="00AA25A1"/>
    <w:rsid w:val="00AA62CF"/>
    <w:rsid w:val="00AA6B60"/>
    <w:rsid w:val="00AA6FB0"/>
    <w:rsid w:val="00AA7A58"/>
    <w:rsid w:val="00AA7C29"/>
    <w:rsid w:val="00AB3AF1"/>
    <w:rsid w:val="00AB5C21"/>
    <w:rsid w:val="00AB6C21"/>
    <w:rsid w:val="00AB7A2C"/>
    <w:rsid w:val="00AC5FF3"/>
    <w:rsid w:val="00AD0E72"/>
    <w:rsid w:val="00AD1FF5"/>
    <w:rsid w:val="00AD2FD9"/>
    <w:rsid w:val="00AD3151"/>
    <w:rsid w:val="00AD34C9"/>
    <w:rsid w:val="00AD5C86"/>
    <w:rsid w:val="00AD6F85"/>
    <w:rsid w:val="00AD7196"/>
    <w:rsid w:val="00AE35DE"/>
    <w:rsid w:val="00AE4433"/>
    <w:rsid w:val="00AE4BAB"/>
    <w:rsid w:val="00AE50F2"/>
    <w:rsid w:val="00AE5B2C"/>
    <w:rsid w:val="00AE7B04"/>
    <w:rsid w:val="00AF41C2"/>
    <w:rsid w:val="00B03842"/>
    <w:rsid w:val="00B03A25"/>
    <w:rsid w:val="00B05FAB"/>
    <w:rsid w:val="00B07DF5"/>
    <w:rsid w:val="00B108D4"/>
    <w:rsid w:val="00B125D9"/>
    <w:rsid w:val="00B13113"/>
    <w:rsid w:val="00B1456C"/>
    <w:rsid w:val="00B14EA4"/>
    <w:rsid w:val="00B166E1"/>
    <w:rsid w:val="00B178F0"/>
    <w:rsid w:val="00B2425D"/>
    <w:rsid w:val="00B26636"/>
    <w:rsid w:val="00B2695B"/>
    <w:rsid w:val="00B26D6A"/>
    <w:rsid w:val="00B26DE0"/>
    <w:rsid w:val="00B32823"/>
    <w:rsid w:val="00B34455"/>
    <w:rsid w:val="00B34680"/>
    <w:rsid w:val="00B354CA"/>
    <w:rsid w:val="00B36AC3"/>
    <w:rsid w:val="00B41C47"/>
    <w:rsid w:val="00B420A7"/>
    <w:rsid w:val="00B432AF"/>
    <w:rsid w:val="00B43DA8"/>
    <w:rsid w:val="00B45F25"/>
    <w:rsid w:val="00B4680A"/>
    <w:rsid w:val="00B52662"/>
    <w:rsid w:val="00B528A2"/>
    <w:rsid w:val="00B52AF0"/>
    <w:rsid w:val="00B53B01"/>
    <w:rsid w:val="00B556F2"/>
    <w:rsid w:val="00B55D9F"/>
    <w:rsid w:val="00B57EC8"/>
    <w:rsid w:val="00B640C9"/>
    <w:rsid w:val="00B65FAC"/>
    <w:rsid w:val="00B71D9C"/>
    <w:rsid w:val="00B75EF7"/>
    <w:rsid w:val="00B76F64"/>
    <w:rsid w:val="00B85BDA"/>
    <w:rsid w:val="00B865E0"/>
    <w:rsid w:val="00B92CF7"/>
    <w:rsid w:val="00B9507B"/>
    <w:rsid w:val="00B954DC"/>
    <w:rsid w:val="00B95AC5"/>
    <w:rsid w:val="00B96977"/>
    <w:rsid w:val="00B96A10"/>
    <w:rsid w:val="00B97A47"/>
    <w:rsid w:val="00BA5677"/>
    <w:rsid w:val="00BA67EC"/>
    <w:rsid w:val="00BA7207"/>
    <w:rsid w:val="00BA7516"/>
    <w:rsid w:val="00BB705B"/>
    <w:rsid w:val="00BC2000"/>
    <w:rsid w:val="00BC3614"/>
    <w:rsid w:val="00BC3BE2"/>
    <w:rsid w:val="00BC4628"/>
    <w:rsid w:val="00BC4EBA"/>
    <w:rsid w:val="00BC5A40"/>
    <w:rsid w:val="00BD0148"/>
    <w:rsid w:val="00BD0C8F"/>
    <w:rsid w:val="00BD46E7"/>
    <w:rsid w:val="00BD4D9F"/>
    <w:rsid w:val="00BD65FB"/>
    <w:rsid w:val="00BD7BD0"/>
    <w:rsid w:val="00BE0260"/>
    <w:rsid w:val="00BE227D"/>
    <w:rsid w:val="00BE309A"/>
    <w:rsid w:val="00BE786E"/>
    <w:rsid w:val="00BF2D83"/>
    <w:rsid w:val="00BF5AC9"/>
    <w:rsid w:val="00BF7048"/>
    <w:rsid w:val="00C003A2"/>
    <w:rsid w:val="00C01F2F"/>
    <w:rsid w:val="00C02ADD"/>
    <w:rsid w:val="00C03856"/>
    <w:rsid w:val="00C04CD3"/>
    <w:rsid w:val="00C077DD"/>
    <w:rsid w:val="00C108CE"/>
    <w:rsid w:val="00C118F0"/>
    <w:rsid w:val="00C14E82"/>
    <w:rsid w:val="00C14E92"/>
    <w:rsid w:val="00C225EA"/>
    <w:rsid w:val="00C229F5"/>
    <w:rsid w:val="00C235F8"/>
    <w:rsid w:val="00C252BC"/>
    <w:rsid w:val="00C327D6"/>
    <w:rsid w:val="00C3307F"/>
    <w:rsid w:val="00C36E73"/>
    <w:rsid w:val="00C37524"/>
    <w:rsid w:val="00C40A4E"/>
    <w:rsid w:val="00C411D3"/>
    <w:rsid w:val="00C41C73"/>
    <w:rsid w:val="00C43117"/>
    <w:rsid w:val="00C44202"/>
    <w:rsid w:val="00C442EE"/>
    <w:rsid w:val="00C45D79"/>
    <w:rsid w:val="00C46086"/>
    <w:rsid w:val="00C4718E"/>
    <w:rsid w:val="00C47F89"/>
    <w:rsid w:val="00C501C7"/>
    <w:rsid w:val="00C5517C"/>
    <w:rsid w:val="00C56635"/>
    <w:rsid w:val="00C571C5"/>
    <w:rsid w:val="00C6044F"/>
    <w:rsid w:val="00C608B3"/>
    <w:rsid w:val="00C62678"/>
    <w:rsid w:val="00C62DAE"/>
    <w:rsid w:val="00C636C3"/>
    <w:rsid w:val="00C6651E"/>
    <w:rsid w:val="00C665D5"/>
    <w:rsid w:val="00C7179A"/>
    <w:rsid w:val="00C74FA1"/>
    <w:rsid w:val="00C75876"/>
    <w:rsid w:val="00C75C6B"/>
    <w:rsid w:val="00C76790"/>
    <w:rsid w:val="00C7687C"/>
    <w:rsid w:val="00C80201"/>
    <w:rsid w:val="00C830F0"/>
    <w:rsid w:val="00C83288"/>
    <w:rsid w:val="00C85D1C"/>
    <w:rsid w:val="00C87BE4"/>
    <w:rsid w:val="00C87C00"/>
    <w:rsid w:val="00C90365"/>
    <w:rsid w:val="00C90CF2"/>
    <w:rsid w:val="00C930B5"/>
    <w:rsid w:val="00C954CD"/>
    <w:rsid w:val="00CA0B6E"/>
    <w:rsid w:val="00CA1203"/>
    <w:rsid w:val="00CA6DDC"/>
    <w:rsid w:val="00CA7811"/>
    <w:rsid w:val="00CA7C4E"/>
    <w:rsid w:val="00CB0976"/>
    <w:rsid w:val="00CB1C1E"/>
    <w:rsid w:val="00CB2379"/>
    <w:rsid w:val="00CB41EC"/>
    <w:rsid w:val="00CB580A"/>
    <w:rsid w:val="00CC0D07"/>
    <w:rsid w:val="00CC1AFD"/>
    <w:rsid w:val="00CC3B31"/>
    <w:rsid w:val="00CC419A"/>
    <w:rsid w:val="00CC7228"/>
    <w:rsid w:val="00CD320E"/>
    <w:rsid w:val="00CD4387"/>
    <w:rsid w:val="00CD67EC"/>
    <w:rsid w:val="00CD72EF"/>
    <w:rsid w:val="00CE17F6"/>
    <w:rsid w:val="00CE2546"/>
    <w:rsid w:val="00CF08D0"/>
    <w:rsid w:val="00CF170A"/>
    <w:rsid w:val="00CF28E4"/>
    <w:rsid w:val="00CF2B14"/>
    <w:rsid w:val="00CF3ED1"/>
    <w:rsid w:val="00CF409E"/>
    <w:rsid w:val="00CF428D"/>
    <w:rsid w:val="00CF5B69"/>
    <w:rsid w:val="00D003E0"/>
    <w:rsid w:val="00D00B6D"/>
    <w:rsid w:val="00D02C20"/>
    <w:rsid w:val="00D03B8F"/>
    <w:rsid w:val="00D05C28"/>
    <w:rsid w:val="00D07095"/>
    <w:rsid w:val="00D1040F"/>
    <w:rsid w:val="00D10D49"/>
    <w:rsid w:val="00D13CF7"/>
    <w:rsid w:val="00D17383"/>
    <w:rsid w:val="00D23243"/>
    <w:rsid w:val="00D32672"/>
    <w:rsid w:val="00D33B92"/>
    <w:rsid w:val="00D36507"/>
    <w:rsid w:val="00D37760"/>
    <w:rsid w:val="00D43C42"/>
    <w:rsid w:val="00D442EF"/>
    <w:rsid w:val="00D46BD8"/>
    <w:rsid w:val="00D46C62"/>
    <w:rsid w:val="00D47598"/>
    <w:rsid w:val="00D4782F"/>
    <w:rsid w:val="00D510BD"/>
    <w:rsid w:val="00D52185"/>
    <w:rsid w:val="00D52BD0"/>
    <w:rsid w:val="00D552DF"/>
    <w:rsid w:val="00D607B8"/>
    <w:rsid w:val="00D611D1"/>
    <w:rsid w:val="00D62215"/>
    <w:rsid w:val="00D62297"/>
    <w:rsid w:val="00D6775C"/>
    <w:rsid w:val="00D67905"/>
    <w:rsid w:val="00D70A90"/>
    <w:rsid w:val="00D72331"/>
    <w:rsid w:val="00D72C2B"/>
    <w:rsid w:val="00D72DB5"/>
    <w:rsid w:val="00D74555"/>
    <w:rsid w:val="00D748FD"/>
    <w:rsid w:val="00D814B9"/>
    <w:rsid w:val="00D81E7C"/>
    <w:rsid w:val="00D83643"/>
    <w:rsid w:val="00D83B6B"/>
    <w:rsid w:val="00D84CF6"/>
    <w:rsid w:val="00D87B70"/>
    <w:rsid w:val="00D9060F"/>
    <w:rsid w:val="00D90E33"/>
    <w:rsid w:val="00D9697F"/>
    <w:rsid w:val="00D96B20"/>
    <w:rsid w:val="00D978E7"/>
    <w:rsid w:val="00DA3814"/>
    <w:rsid w:val="00DA5559"/>
    <w:rsid w:val="00DA6ECA"/>
    <w:rsid w:val="00DB088B"/>
    <w:rsid w:val="00DB1E4A"/>
    <w:rsid w:val="00DB2309"/>
    <w:rsid w:val="00DB4276"/>
    <w:rsid w:val="00DB69F8"/>
    <w:rsid w:val="00DB796C"/>
    <w:rsid w:val="00DB7BE9"/>
    <w:rsid w:val="00DC0A58"/>
    <w:rsid w:val="00DC1789"/>
    <w:rsid w:val="00DC2633"/>
    <w:rsid w:val="00DC65FE"/>
    <w:rsid w:val="00DC749B"/>
    <w:rsid w:val="00DD0997"/>
    <w:rsid w:val="00DD2238"/>
    <w:rsid w:val="00DD2B6D"/>
    <w:rsid w:val="00DD34E3"/>
    <w:rsid w:val="00DD5068"/>
    <w:rsid w:val="00DD7451"/>
    <w:rsid w:val="00DE016A"/>
    <w:rsid w:val="00DE1163"/>
    <w:rsid w:val="00DE2665"/>
    <w:rsid w:val="00DE553A"/>
    <w:rsid w:val="00DE5F2A"/>
    <w:rsid w:val="00DE71A2"/>
    <w:rsid w:val="00DF09C8"/>
    <w:rsid w:val="00DF1730"/>
    <w:rsid w:val="00DF213B"/>
    <w:rsid w:val="00DF31F4"/>
    <w:rsid w:val="00DF4A14"/>
    <w:rsid w:val="00DF55A1"/>
    <w:rsid w:val="00DF5B04"/>
    <w:rsid w:val="00DF60F9"/>
    <w:rsid w:val="00E01041"/>
    <w:rsid w:val="00E03D75"/>
    <w:rsid w:val="00E05E8D"/>
    <w:rsid w:val="00E06EC3"/>
    <w:rsid w:val="00E127CC"/>
    <w:rsid w:val="00E138CE"/>
    <w:rsid w:val="00E13D1A"/>
    <w:rsid w:val="00E15D8E"/>
    <w:rsid w:val="00E15D98"/>
    <w:rsid w:val="00E15E2D"/>
    <w:rsid w:val="00E21E43"/>
    <w:rsid w:val="00E22DE9"/>
    <w:rsid w:val="00E23328"/>
    <w:rsid w:val="00E244CF"/>
    <w:rsid w:val="00E24F81"/>
    <w:rsid w:val="00E25370"/>
    <w:rsid w:val="00E26106"/>
    <w:rsid w:val="00E26E78"/>
    <w:rsid w:val="00E3093F"/>
    <w:rsid w:val="00E309B1"/>
    <w:rsid w:val="00E319E1"/>
    <w:rsid w:val="00E32552"/>
    <w:rsid w:val="00E3296D"/>
    <w:rsid w:val="00E331B3"/>
    <w:rsid w:val="00E33C12"/>
    <w:rsid w:val="00E34B19"/>
    <w:rsid w:val="00E44F79"/>
    <w:rsid w:val="00E47E9E"/>
    <w:rsid w:val="00E528E7"/>
    <w:rsid w:val="00E538BB"/>
    <w:rsid w:val="00E546C2"/>
    <w:rsid w:val="00E55006"/>
    <w:rsid w:val="00E57D6E"/>
    <w:rsid w:val="00E629E7"/>
    <w:rsid w:val="00E62EB1"/>
    <w:rsid w:val="00E637C7"/>
    <w:rsid w:val="00E70688"/>
    <w:rsid w:val="00E725E4"/>
    <w:rsid w:val="00E76161"/>
    <w:rsid w:val="00E76CAE"/>
    <w:rsid w:val="00E80D8A"/>
    <w:rsid w:val="00E819AC"/>
    <w:rsid w:val="00E81F19"/>
    <w:rsid w:val="00E85DA1"/>
    <w:rsid w:val="00E86871"/>
    <w:rsid w:val="00E86FD3"/>
    <w:rsid w:val="00E901EC"/>
    <w:rsid w:val="00E9079E"/>
    <w:rsid w:val="00E94E04"/>
    <w:rsid w:val="00E95337"/>
    <w:rsid w:val="00E97C26"/>
    <w:rsid w:val="00EA0BE7"/>
    <w:rsid w:val="00EA0FB4"/>
    <w:rsid w:val="00EA3534"/>
    <w:rsid w:val="00EA59C2"/>
    <w:rsid w:val="00EA5DA7"/>
    <w:rsid w:val="00EA688E"/>
    <w:rsid w:val="00EB017D"/>
    <w:rsid w:val="00EB0389"/>
    <w:rsid w:val="00EB37B1"/>
    <w:rsid w:val="00EB50DB"/>
    <w:rsid w:val="00EB5B96"/>
    <w:rsid w:val="00EB5F56"/>
    <w:rsid w:val="00EC021F"/>
    <w:rsid w:val="00EC155D"/>
    <w:rsid w:val="00EC2A6C"/>
    <w:rsid w:val="00EC403B"/>
    <w:rsid w:val="00EC620F"/>
    <w:rsid w:val="00EC6796"/>
    <w:rsid w:val="00EC6A0A"/>
    <w:rsid w:val="00EC7E0E"/>
    <w:rsid w:val="00ED2A1B"/>
    <w:rsid w:val="00ED2DEC"/>
    <w:rsid w:val="00ED3656"/>
    <w:rsid w:val="00ED49C5"/>
    <w:rsid w:val="00ED7E05"/>
    <w:rsid w:val="00EE0BBB"/>
    <w:rsid w:val="00EE1DB5"/>
    <w:rsid w:val="00EE27C3"/>
    <w:rsid w:val="00EE53D4"/>
    <w:rsid w:val="00EE6E3B"/>
    <w:rsid w:val="00EF59D8"/>
    <w:rsid w:val="00EF69CB"/>
    <w:rsid w:val="00EF6CA1"/>
    <w:rsid w:val="00F016E3"/>
    <w:rsid w:val="00F020AC"/>
    <w:rsid w:val="00F04DC7"/>
    <w:rsid w:val="00F04E00"/>
    <w:rsid w:val="00F07516"/>
    <w:rsid w:val="00F10F94"/>
    <w:rsid w:val="00F11C66"/>
    <w:rsid w:val="00F12416"/>
    <w:rsid w:val="00F133DE"/>
    <w:rsid w:val="00F1436C"/>
    <w:rsid w:val="00F16A83"/>
    <w:rsid w:val="00F16F7C"/>
    <w:rsid w:val="00F172DA"/>
    <w:rsid w:val="00F20F21"/>
    <w:rsid w:val="00F229D9"/>
    <w:rsid w:val="00F2379F"/>
    <w:rsid w:val="00F24453"/>
    <w:rsid w:val="00F27E0E"/>
    <w:rsid w:val="00F3077E"/>
    <w:rsid w:val="00F3286E"/>
    <w:rsid w:val="00F40C86"/>
    <w:rsid w:val="00F42795"/>
    <w:rsid w:val="00F42CC2"/>
    <w:rsid w:val="00F51DDE"/>
    <w:rsid w:val="00F51E77"/>
    <w:rsid w:val="00F575BF"/>
    <w:rsid w:val="00F62518"/>
    <w:rsid w:val="00F636C1"/>
    <w:rsid w:val="00F63CF0"/>
    <w:rsid w:val="00F6413C"/>
    <w:rsid w:val="00F67DFE"/>
    <w:rsid w:val="00F707FB"/>
    <w:rsid w:val="00F73E31"/>
    <w:rsid w:val="00F76601"/>
    <w:rsid w:val="00F76D6A"/>
    <w:rsid w:val="00F8169C"/>
    <w:rsid w:val="00F822E8"/>
    <w:rsid w:val="00F82CBE"/>
    <w:rsid w:val="00F84D51"/>
    <w:rsid w:val="00F85024"/>
    <w:rsid w:val="00F85D78"/>
    <w:rsid w:val="00F85E72"/>
    <w:rsid w:val="00F868D0"/>
    <w:rsid w:val="00F86AA8"/>
    <w:rsid w:val="00F901C4"/>
    <w:rsid w:val="00F93C61"/>
    <w:rsid w:val="00F956D9"/>
    <w:rsid w:val="00F960AD"/>
    <w:rsid w:val="00FA0A2D"/>
    <w:rsid w:val="00FA4780"/>
    <w:rsid w:val="00FA4BCD"/>
    <w:rsid w:val="00FB0CFF"/>
    <w:rsid w:val="00FB4CCB"/>
    <w:rsid w:val="00FB4D1F"/>
    <w:rsid w:val="00FB575E"/>
    <w:rsid w:val="00FB5FDA"/>
    <w:rsid w:val="00FB6D17"/>
    <w:rsid w:val="00FC05CA"/>
    <w:rsid w:val="00FC21FB"/>
    <w:rsid w:val="00FC4392"/>
    <w:rsid w:val="00FC4BC4"/>
    <w:rsid w:val="00FC4E68"/>
    <w:rsid w:val="00FC5999"/>
    <w:rsid w:val="00FC60B6"/>
    <w:rsid w:val="00FC64DE"/>
    <w:rsid w:val="00FC75F9"/>
    <w:rsid w:val="00FD115F"/>
    <w:rsid w:val="00FD2073"/>
    <w:rsid w:val="00FD4E0B"/>
    <w:rsid w:val="00FD5258"/>
    <w:rsid w:val="00FD6769"/>
    <w:rsid w:val="00FE23F2"/>
    <w:rsid w:val="00FE2B49"/>
    <w:rsid w:val="00FE2CF6"/>
    <w:rsid w:val="00FE5593"/>
    <w:rsid w:val="00FE63BF"/>
    <w:rsid w:val="00FE7FD3"/>
    <w:rsid w:val="00FF13B3"/>
    <w:rsid w:val="00FF3940"/>
    <w:rsid w:val="00FF46AA"/>
    <w:rsid w:val="00FF4FCE"/>
    <w:rsid w:val="00FF77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190738"/>
  <w15:docId w15:val="{B9F9351D-6888-4EF4-9B32-0BF23B28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2A"/>
  </w:style>
  <w:style w:type="paragraph" w:styleId="Heading1">
    <w:name w:val="heading 1"/>
    <w:basedOn w:val="Normal"/>
    <w:next w:val="Normal"/>
    <w:link w:val="Heading1Char"/>
    <w:uiPriority w:val="9"/>
    <w:qFormat/>
    <w:rsid w:val="005D0785"/>
    <w:pPr>
      <w:outlineLvl w:val="0"/>
    </w:pPr>
    <w:rPr>
      <w:b/>
      <w:sz w:val="24"/>
      <w:szCs w:val="24"/>
    </w:rPr>
  </w:style>
  <w:style w:type="paragraph" w:styleId="Heading2">
    <w:name w:val="heading 2"/>
    <w:basedOn w:val="Normal"/>
    <w:next w:val="Normal"/>
    <w:link w:val="Heading2Char"/>
    <w:uiPriority w:val="9"/>
    <w:unhideWhenUsed/>
    <w:qFormat/>
    <w:rsid w:val="005D0785"/>
    <w:pPr>
      <w:outlineLvl w:val="1"/>
    </w:pPr>
    <w:rPr>
      <w:lang w:eastAsia="en-US"/>
    </w:rPr>
  </w:style>
  <w:style w:type="paragraph" w:styleId="Heading3">
    <w:name w:val="heading 3"/>
    <w:basedOn w:val="Normal"/>
    <w:next w:val="Normal"/>
    <w:link w:val="Heading3Char"/>
    <w:uiPriority w:val="9"/>
    <w:unhideWhenUsed/>
    <w:qFormat/>
    <w:rsid w:val="00A609E6"/>
    <w:pPr>
      <w:keepNext/>
      <w:keepLines/>
      <w:spacing w:before="200" w:after="0"/>
      <w:outlineLvl w:val="2"/>
    </w:pPr>
    <w:rPr>
      <w:rFonts w:asciiTheme="majorHAnsi" w:eastAsiaTheme="majorEastAsia" w:hAnsiTheme="majorHAnsi" w:cstheme="majorBidi"/>
      <w:b/>
      <w:bCs/>
      <w:color w:val="0067AC"/>
      <w:sz w:val="26"/>
    </w:rPr>
  </w:style>
  <w:style w:type="paragraph" w:styleId="Heading4">
    <w:name w:val="heading 4"/>
    <w:basedOn w:val="Normal"/>
    <w:next w:val="Normal"/>
    <w:link w:val="Heading4Char"/>
    <w:uiPriority w:val="9"/>
    <w:unhideWhenUsed/>
    <w:qFormat/>
    <w:rsid w:val="00A609E6"/>
    <w:pPr>
      <w:keepNext/>
      <w:keepLines/>
      <w:spacing w:before="200" w:after="0"/>
      <w:outlineLvl w:val="3"/>
    </w:pPr>
    <w:rPr>
      <w:rFonts w:asciiTheme="majorHAnsi" w:eastAsiaTheme="majorEastAsia" w:hAnsiTheme="majorHAnsi" w:cstheme="majorBidi"/>
      <w:b/>
      <w:bCs/>
      <w:iCs/>
      <w:color w:val="0194D3"/>
      <w:sz w:val="24"/>
    </w:rPr>
  </w:style>
  <w:style w:type="paragraph" w:styleId="Heading5">
    <w:name w:val="heading 5"/>
    <w:basedOn w:val="Normal"/>
    <w:next w:val="Normal"/>
    <w:link w:val="Heading5Char"/>
    <w:uiPriority w:val="9"/>
    <w:unhideWhenUsed/>
    <w:qFormat/>
    <w:rsid w:val="00A609E6"/>
    <w:pPr>
      <w:keepNext/>
      <w:keepLines/>
      <w:spacing w:before="200" w:after="0"/>
      <w:outlineLvl w:val="4"/>
    </w:pPr>
    <w:rPr>
      <w:rFonts w:asciiTheme="majorHAnsi" w:eastAsiaTheme="majorEastAsia" w:hAnsiTheme="majorHAnsi" w:cstheme="majorBidi"/>
      <w:color w:val="004968" w:themeColor="accent1" w:themeShade="7F"/>
    </w:rPr>
  </w:style>
  <w:style w:type="paragraph" w:styleId="Heading6">
    <w:name w:val="heading 6"/>
    <w:basedOn w:val="Normal"/>
    <w:next w:val="Normal"/>
    <w:link w:val="Heading6Char"/>
    <w:uiPriority w:val="9"/>
    <w:unhideWhenUsed/>
    <w:qFormat/>
    <w:rsid w:val="00A609E6"/>
    <w:pPr>
      <w:keepNext/>
      <w:keepLines/>
      <w:spacing w:before="200" w:after="0"/>
      <w:outlineLvl w:val="5"/>
    </w:pPr>
    <w:rPr>
      <w:rFonts w:asciiTheme="majorHAnsi" w:eastAsiaTheme="majorEastAsia" w:hAnsiTheme="majorHAnsi" w:cstheme="majorBidi"/>
      <w:i/>
      <w:iCs/>
      <w:color w:val="54BCEB"/>
    </w:rPr>
  </w:style>
  <w:style w:type="paragraph" w:styleId="Heading7">
    <w:name w:val="heading 7"/>
    <w:basedOn w:val="Normal"/>
    <w:next w:val="Normal"/>
    <w:link w:val="Heading7Char"/>
    <w:uiPriority w:val="9"/>
    <w:unhideWhenUsed/>
    <w:qFormat/>
    <w:rsid w:val="00E15D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4"/>
    <w:rPr>
      <w:rFonts w:ascii="Tahoma" w:hAnsi="Tahoma" w:cs="Tahoma"/>
      <w:sz w:val="16"/>
      <w:szCs w:val="16"/>
    </w:rPr>
  </w:style>
  <w:style w:type="paragraph" w:styleId="Header">
    <w:name w:val="header"/>
    <w:basedOn w:val="Normal"/>
    <w:link w:val="HeaderChar"/>
    <w:uiPriority w:val="99"/>
    <w:unhideWhenUsed/>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974"/>
  </w:style>
  <w:style w:type="paragraph" w:styleId="Footer">
    <w:name w:val="footer"/>
    <w:basedOn w:val="Normal"/>
    <w:link w:val="FooterChar"/>
    <w:uiPriority w:val="99"/>
    <w:unhideWhenUsed/>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974"/>
  </w:style>
  <w:style w:type="paragraph" w:styleId="NormalWeb">
    <w:name w:val="Normal (Web)"/>
    <w:basedOn w:val="Normal"/>
    <w:uiPriority w:val="99"/>
    <w:unhideWhenUsed/>
    <w:rsid w:val="00A80EE9"/>
    <w:pPr>
      <w:spacing w:after="210" w:line="210" w:lineRule="atLeast"/>
      <w:jc w:val="both"/>
    </w:pPr>
    <w:rPr>
      <w:rFonts w:ascii="Times New Roman" w:eastAsia="Times New Roman" w:hAnsi="Times New Roman" w:cs="Times New Roman"/>
      <w:sz w:val="17"/>
      <w:szCs w:val="17"/>
    </w:rPr>
  </w:style>
  <w:style w:type="character" w:customStyle="1" w:styleId="Heading1Char">
    <w:name w:val="Heading 1 Char"/>
    <w:basedOn w:val="DefaultParagraphFont"/>
    <w:link w:val="Heading1"/>
    <w:uiPriority w:val="9"/>
    <w:rsid w:val="005D0785"/>
    <w:rPr>
      <w:b/>
      <w:sz w:val="24"/>
      <w:szCs w:val="24"/>
    </w:rPr>
  </w:style>
  <w:style w:type="paragraph" w:styleId="Title">
    <w:name w:val="Title"/>
    <w:basedOn w:val="Normal"/>
    <w:next w:val="Normal"/>
    <w:link w:val="TitleChar"/>
    <w:uiPriority w:val="10"/>
    <w:qFormat/>
    <w:rsid w:val="00A609E6"/>
    <w:pPr>
      <w:pBdr>
        <w:bottom w:val="single" w:sz="8" w:space="4" w:color="0194D3"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A609E6"/>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link w:val="Heading2"/>
    <w:uiPriority w:val="9"/>
    <w:rsid w:val="005D0785"/>
    <w:rPr>
      <w:lang w:eastAsia="en-US"/>
    </w:rPr>
  </w:style>
  <w:style w:type="character" w:customStyle="1" w:styleId="Heading3Char">
    <w:name w:val="Heading 3 Char"/>
    <w:basedOn w:val="DefaultParagraphFont"/>
    <w:link w:val="Heading3"/>
    <w:uiPriority w:val="9"/>
    <w:rsid w:val="00A609E6"/>
    <w:rPr>
      <w:rFonts w:asciiTheme="majorHAnsi" w:eastAsiaTheme="majorEastAsia" w:hAnsiTheme="majorHAnsi" w:cstheme="majorBidi"/>
      <w:b/>
      <w:bCs/>
      <w:color w:val="0067AC"/>
      <w:sz w:val="26"/>
    </w:rPr>
  </w:style>
  <w:style w:type="paragraph" w:styleId="NoSpacing">
    <w:name w:val="No Spacing"/>
    <w:link w:val="NoSpacingChar"/>
    <w:uiPriority w:val="1"/>
    <w:qFormat/>
    <w:rsid w:val="00A609E6"/>
    <w:pPr>
      <w:spacing w:after="0" w:line="240" w:lineRule="auto"/>
    </w:pPr>
  </w:style>
  <w:style w:type="paragraph" w:styleId="Subtitle">
    <w:name w:val="Subtitle"/>
    <w:basedOn w:val="Normal"/>
    <w:next w:val="Normal"/>
    <w:link w:val="SubtitleChar"/>
    <w:uiPriority w:val="11"/>
    <w:qFormat/>
    <w:rsid w:val="00A609E6"/>
    <w:pPr>
      <w:numPr>
        <w:ilvl w:val="1"/>
      </w:numPr>
    </w:pPr>
    <w:rPr>
      <w:rFonts w:asciiTheme="majorHAnsi" w:eastAsiaTheme="majorEastAsia" w:hAnsiTheme="majorHAnsi" w:cstheme="majorBidi"/>
      <w:i/>
      <w:iCs/>
      <w:color w:val="00B050"/>
      <w:spacing w:val="15"/>
      <w:sz w:val="24"/>
      <w:szCs w:val="24"/>
    </w:rPr>
  </w:style>
  <w:style w:type="character" w:customStyle="1" w:styleId="SubtitleChar">
    <w:name w:val="Subtitle Char"/>
    <w:basedOn w:val="DefaultParagraphFont"/>
    <w:link w:val="Subtitle"/>
    <w:uiPriority w:val="11"/>
    <w:rsid w:val="00A609E6"/>
    <w:rPr>
      <w:rFonts w:asciiTheme="majorHAnsi" w:eastAsiaTheme="majorEastAsia" w:hAnsiTheme="majorHAnsi" w:cstheme="majorBidi"/>
      <w:i/>
      <w:iCs/>
      <w:color w:val="00B050"/>
      <w:spacing w:val="15"/>
      <w:sz w:val="24"/>
      <w:szCs w:val="24"/>
    </w:rPr>
  </w:style>
  <w:style w:type="character" w:customStyle="1" w:styleId="Heading4Char">
    <w:name w:val="Heading 4 Char"/>
    <w:basedOn w:val="DefaultParagraphFont"/>
    <w:link w:val="Heading4"/>
    <w:uiPriority w:val="9"/>
    <w:rsid w:val="00A609E6"/>
    <w:rPr>
      <w:rFonts w:asciiTheme="majorHAnsi" w:eastAsiaTheme="majorEastAsia" w:hAnsiTheme="majorHAnsi" w:cstheme="majorBidi"/>
      <w:b/>
      <w:bCs/>
      <w:iCs/>
      <w:color w:val="0194D3"/>
      <w:sz w:val="24"/>
    </w:rPr>
  </w:style>
  <w:style w:type="character" w:styleId="BookTitle">
    <w:name w:val="Book Title"/>
    <w:aliases w:val="Head 5"/>
    <w:basedOn w:val="DefaultParagraphFont"/>
    <w:uiPriority w:val="33"/>
    <w:qFormat/>
    <w:rsid w:val="00A609E6"/>
    <w:rPr>
      <w:rFonts w:ascii="Arial" w:hAnsi="Arial"/>
      <w:b/>
      <w:bCs/>
      <w:smallCaps/>
      <w:spacing w:val="5"/>
      <w:sz w:val="22"/>
    </w:rPr>
  </w:style>
  <w:style w:type="character" w:customStyle="1" w:styleId="Heading5Char">
    <w:name w:val="Heading 5 Char"/>
    <w:basedOn w:val="DefaultParagraphFont"/>
    <w:link w:val="Heading5"/>
    <w:uiPriority w:val="9"/>
    <w:rsid w:val="00A609E6"/>
    <w:rPr>
      <w:rFonts w:asciiTheme="majorHAnsi" w:eastAsiaTheme="majorEastAsia" w:hAnsiTheme="majorHAnsi" w:cstheme="majorBidi"/>
      <w:color w:val="004968" w:themeColor="accent1" w:themeShade="7F"/>
    </w:rPr>
  </w:style>
  <w:style w:type="character" w:customStyle="1" w:styleId="Heading6Char">
    <w:name w:val="Heading 6 Char"/>
    <w:basedOn w:val="DefaultParagraphFont"/>
    <w:link w:val="Heading6"/>
    <w:uiPriority w:val="9"/>
    <w:rsid w:val="00A609E6"/>
    <w:rPr>
      <w:rFonts w:asciiTheme="majorHAnsi" w:eastAsiaTheme="majorEastAsia" w:hAnsiTheme="majorHAnsi" w:cstheme="majorBidi"/>
      <w:i/>
      <w:iCs/>
      <w:color w:val="54BCEB"/>
    </w:rPr>
  </w:style>
  <w:style w:type="character" w:styleId="SubtleEmphasis">
    <w:name w:val="Subtle Emphasis"/>
    <w:basedOn w:val="DefaultParagraphFont"/>
    <w:uiPriority w:val="19"/>
    <w:qFormat/>
    <w:rsid w:val="00A609E6"/>
    <w:rPr>
      <w:i/>
      <w:iCs/>
      <w:color w:val="808080" w:themeColor="text1" w:themeTint="7F"/>
    </w:rPr>
  </w:style>
  <w:style w:type="character" w:styleId="Emphasis">
    <w:name w:val="Emphasis"/>
    <w:basedOn w:val="DefaultParagraphFont"/>
    <w:uiPriority w:val="20"/>
    <w:qFormat/>
    <w:rsid w:val="00A609E6"/>
    <w:rPr>
      <w:i/>
      <w:iCs/>
      <w:color w:val="0194D3"/>
    </w:rPr>
  </w:style>
  <w:style w:type="character" w:styleId="Strong">
    <w:name w:val="Strong"/>
    <w:basedOn w:val="DefaultParagraphFont"/>
    <w:qFormat/>
    <w:rsid w:val="00A609E6"/>
    <w:rPr>
      <w:b/>
      <w:bCs/>
    </w:rPr>
  </w:style>
  <w:style w:type="character" w:styleId="IntenseEmphasis">
    <w:name w:val="Intense Emphasis"/>
    <w:basedOn w:val="DefaultParagraphFont"/>
    <w:uiPriority w:val="21"/>
    <w:qFormat/>
    <w:rsid w:val="00A609E6"/>
    <w:rPr>
      <w:b/>
      <w:bCs/>
      <w:i/>
      <w:iCs/>
      <w:color w:val="0194D3" w:themeColor="accent1"/>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spacing w:before="0" w:after="0" w:line="240" w:lineRule="auto"/>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cs="Meta Plus Bold"/>
      <w:b/>
      <w:bCs/>
      <w:color w:val="000000"/>
      <w:sz w:val="22"/>
      <w:szCs w:val="22"/>
    </w:rPr>
  </w:style>
  <w:style w:type="paragraph" w:customStyle="1" w:styleId="Pa27">
    <w:name w:val="Pa27"/>
    <w:basedOn w:val="Default"/>
    <w:next w:val="Default"/>
    <w:uiPriority w:val="99"/>
    <w:rsid w:val="00265A01"/>
    <w:pPr>
      <w:spacing w:line="291" w:lineRule="atLeast"/>
    </w:pPr>
    <w:rPr>
      <w:rFonts w:ascii="Meta Plus Bold" w:hAnsi="Meta Plus Bold" w:cstheme="minorBidi"/>
      <w:color w:val="auto"/>
    </w:rPr>
  </w:style>
  <w:style w:type="character" w:customStyle="1" w:styleId="A8">
    <w:name w:val="A8"/>
    <w:uiPriority w:val="99"/>
    <w:rsid w:val="00265A01"/>
    <w:rPr>
      <w:rFonts w:cs="Meta Plus Bold"/>
      <w:b/>
      <w:bCs/>
      <w:color w:val="000000"/>
      <w:sz w:val="29"/>
      <w:szCs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heme="minorBidi"/>
      <w:color w:val="auto"/>
    </w:rPr>
  </w:style>
  <w:style w:type="character" w:styleId="Hyperlink">
    <w:name w:val="Hyperlink"/>
    <w:basedOn w:val="DefaultParagraphFont"/>
    <w:uiPriority w:val="99"/>
    <w:unhideWhenUsed/>
    <w:rsid w:val="004521BD"/>
    <w:rPr>
      <w:color w:val="0067AC" w:themeColor="hyperlink"/>
      <w:u w:val="single"/>
    </w:rPr>
  </w:style>
  <w:style w:type="character" w:styleId="FollowedHyperlink">
    <w:name w:val="FollowedHyperlink"/>
    <w:basedOn w:val="DefaultParagraphFont"/>
    <w:uiPriority w:val="99"/>
    <w:semiHidden/>
    <w:unhideWhenUsed/>
    <w:rsid w:val="000F5839"/>
    <w:rPr>
      <w:color w:val="0067AC" w:themeColor="followedHyperlink"/>
      <w:u w:val="single"/>
    </w:rPr>
  </w:style>
  <w:style w:type="character" w:customStyle="1" w:styleId="Heading7Char">
    <w:name w:val="Heading 7 Char"/>
    <w:basedOn w:val="DefaultParagraphFont"/>
    <w:link w:val="Heading7"/>
    <w:uiPriority w:val="9"/>
    <w:rsid w:val="00E15D98"/>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0912AC"/>
    <w:rPr>
      <w:sz w:val="16"/>
      <w:szCs w:val="16"/>
    </w:rPr>
  </w:style>
  <w:style w:type="paragraph" w:styleId="CommentText">
    <w:name w:val="annotation text"/>
    <w:basedOn w:val="Normal"/>
    <w:link w:val="CommentTextChar"/>
    <w:uiPriority w:val="99"/>
    <w:semiHidden/>
    <w:unhideWhenUsed/>
    <w:rsid w:val="000912AC"/>
    <w:pPr>
      <w:spacing w:before="0"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912AC"/>
    <w:rPr>
      <w:rFonts w:eastAsiaTheme="minorHAnsi"/>
      <w:sz w:val="20"/>
      <w:szCs w:val="20"/>
      <w:lang w:eastAsia="en-US"/>
    </w:rPr>
  </w:style>
  <w:style w:type="paragraph" w:styleId="FootnoteText">
    <w:name w:val="footnote text"/>
    <w:basedOn w:val="Normal"/>
    <w:link w:val="FootnoteTextChar"/>
    <w:uiPriority w:val="99"/>
    <w:unhideWhenUsed/>
    <w:rsid w:val="000912AC"/>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0912AC"/>
    <w:rPr>
      <w:rFonts w:eastAsiaTheme="minorHAnsi"/>
      <w:sz w:val="20"/>
      <w:szCs w:val="20"/>
      <w:lang w:eastAsia="en-US"/>
    </w:rPr>
  </w:style>
  <w:style w:type="character" w:styleId="FootnoteReference">
    <w:name w:val="footnote reference"/>
    <w:basedOn w:val="DefaultParagraphFont"/>
    <w:uiPriority w:val="99"/>
    <w:semiHidden/>
    <w:unhideWhenUsed/>
    <w:rsid w:val="000912AC"/>
    <w:rPr>
      <w:vertAlign w:val="superscript"/>
    </w:rPr>
  </w:style>
  <w:style w:type="paragraph" w:styleId="CommentSubject">
    <w:name w:val="annotation subject"/>
    <w:basedOn w:val="CommentText"/>
    <w:next w:val="CommentText"/>
    <w:link w:val="CommentSubjectChar"/>
    <w:uiPriority w:val="99"/>
    <w:semiHidden/>
    <w:unhideWhenUsed/>
    <w:rsid w:val="007B04BF"/>
    <w:pPr>
      <w:spacing w:before="120" w:after="120"/>
    </w:pPr>
    <w:rPr>
      <w:rFonts w:eastAsiaTheme="minorEastAsia"/>
      <w:b/>
      <w:bCs/>
      <w:lang w:eastAsia="en-AU"/>
    </w:rPr>
  </w:style>
  <w:style w:type="character" w:customStyle="1" w:styleId="CommentSubjectChar">
    <w:name w:val="Comment Subject Char"/>
    <w:basedOn w:val="CommentTextChar"/>
    <w:link w:val="CommentSubject"/>
    <w:uiPriority w:val="99"/>
    <w:semiHidden/>
    <w:rsid w:val="007B04BF"/>
    <w:rPr>
      <w:rFonts w:eastAsiaTheme="minorHAnsi"/>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ascii="Arial" w:eastAsia="Batang" w:hAnsi="Arial" w:cs="Times New Roman"/>
      <w:sz w:val="24"/>
      <w:szCs w:val="20"/>
      <w:lang w:eastAsia="ko-KR"/>
    </w:rPr>
  </w:style>
  <w:style w:type="character" w:customStyle="1" w:styleId="BodyTextChar">
    <w:name w:val="Body Text Char"/>
    <w:basedOn w:val="DefaultParagraphFont"/>
    <w:link w:val="BodyText"/>
    <w:rsid w:val="00934595"/>
    <w:rPr>
      <w:rFonts w:ascii="Arial" w:eastAsia="Batang" w:hAnsi="Arial" w:cs="Times New Roman"/>
      <w:sz w:val="24"/>
      <w:szCs w:val="20"/>
      <w:lang w:eastAsia="ko-KR"/>
    </w:rPr>
  </w:style>
  <w:style w:type="paragraph" w:customStyle="1" w:styleId="Horizontalline">
    <w:name w:val="Horizontal line"/>
    <w:basedOn w:val="BodyText"/>
    <w:next w:val="BodyText"/>
    <w:rsid w:val="00934595"/>
    <w:pPr>
      <w:pBdr>
        <w:bottom w:val="single" w:sz="4" w:space="1" w:color="auto"/>
      </w:pBdr>
      <w:spacing w:before="0"/>
    </w:pPr>
    <w:rPr>
      <w:sz w:val="20"/>
    </w:rPr>
  </w:style>
  <w:style w:type="paragraph" w:styleId="ListNumber">
    <w:name w:val="List Number"/>
    <w:basedOn w:val="BodyText"/>
    <w:qFormat/>
    <w:rsid w:val="00934595"/>
    <w:pPr>
      <w:numPr>
        <w:numId w:val="3"/>
      </w:numPr>
      <w:tabs>
        <w:tab w:val="clear" w:pos="1985"/>
      </w:tabs>
      <w:spacing w:before="0" w:after="60"/>
      <w:ind w:left="2269" w:hanging="284"/>
    </w:pPr>
  </w:style>
  <w:style w:type="numbering" w:customStyle="1" w:styleId="GarryNumbers1">
    <w:name w:val="Garry Numbers 1"/>
    <w:uiPriority w:val="99"/>
    <w:locked/>
    <w:rsid w:val="00934595"/>
    <w:pPr>
      <w:numPr>
        <w:numId w:val="2"/>
      </w:numPr>
    </w:pPr>
  </w:style>
  <w:style w:type="paragraph" w:customStyle="1" w:styleId="ItemBold">
    <w:name w:val="Item Bold"/>
    <w:basedOn w:val="Normal"/>
    <w:rsid w:val="00934595"/>
    <w:pPr>
      <w:tabs>
        <w:tab w:val="left" w:pos="1985"/>
      </w:tabs>
      <w:spacing w:before="0" w:after="0" w:line="240" w:lineRule="auto"/>
      <w:ind w:left="1985" w:hanging="1985"/>
    </w:pPr>
    <w:rPr>
      <w:rFonts w:ascii="Arial" w:eastAsia="Batang" w:hAnsi="Arial" w:cs="Times New Roman"/>
      <w:b/>
      <w:sz w:val="24"/>
      <w:szCs w:val="20"/>
      <w:lang w:eastAsia="ko-KR"/>
    </w:rPr>
  </w:style>
  <w:style w:type="character" w:customStyle="1" w:styleId="NoSpacingChar">
    <w:name w:val="No Spacing Char"/>
    <w:basedOn w:val="DefaultParagraphFont"/>
    <w:link w:val="NoSpacing"/>
    <w:uiPriority w:val="1"/>
    <w:locked/>
    <w:rsid w:val="001165B8"/>
  </w:style>
  <w:style w:type="paragraph" w:styleId="EndnoteText">
    <w:name w:val="endnote text"/>
    <w:basedOn w:val="Normal"/>
    <w:link w:val="EndnoteTextChar"/>
    <w:uiPriority w:val="99"/>
    <w:semiHidden/>
    <w:unhideWhenUsed/>
    <w:rsid w:val="00DD223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D2238"/>
    <w:rPr>
      <w:sz w:val="20"/>
      <w:szCs w:val="20"/>
    </w:rPr>
  </w:style>
  <w:style w:type="character" w:styleId="EndnoteReference">
    <w:name w:val="endnote reference"/>
    <w:basedOn w:val="DefaultParagraphFont"/>
    <w:uiPriority w:val="99"/>
    <w:semiHidden/>
    <w:unhideWhenUsed/>
    <w:rsid w:val="00DD2238"/>
    <w:rPr>
      <w:vertAlign w:val="superscript"/>
    </w:rPr>
  </w:style>
  <w:style w:type="paragraph" w:customStyle="1" w:styleId="Pa18">
    <w:name w:val="Pa18"/>
    <w:basedOn w:val="Normal"/>
    <w:next w:val="Normal"/>
    <w:uiPriority w:val="99"/>
    <w:rsid w:val="00B07DF5"/>
    <w:pPr>
      <w:autoSpaceDE w:val="0"/>
      <w:autoSpaceDN w:val="0"/>
      <w:adjustRightInd w:val="0"/>
      <w:spacing w:before="0" w:after="0" w:line="181" w:lineRule="atLeast"/>
    </w:pPr>
    <w:rPr>
      <w:rFonts w:ascii="Meta Plus Normal" w:eastAsiaTheme="minorHAnsi" w:hAnsi="Meta Plus Normal"/>
      <w:sz w:val="24"/>
      <w:szCs w:val="24"/>
      <w:lang w:eastAsia="en-US"/>
    </w:rPr>
  </w:style>
  <w:style w:type="character" w:customStyle="1" w:styleId="ListParagraphChar">
    <w:name w:val="List Paragraph Char"/>
    <w:basedOn w:val="DefaultParagraphFont"/>
    <w:link w:val="ListParagraph"/>
    <w:uiPriority w:val="34"/>
    <w:locked/>
    <w:rsid w:val="00B07DF5"/>
  </w:style>
  <w:style w:type="character" w:customStyle="1" w:styleId="A14">
    <w:name w:val="A14"/>
    <w:uiPriority w:val="99"/>
    <w:rsid w:val="00135505"/>
    <w:rPr>
      <w:rFonts w:ascii="Meta Plus Normal" w:hAnsi="Meta Plus Normal" w:cs="Meta Plus Normal" w:hint="default"/>
      <w:color w:val="221E1F"/>
      <w:sz w:val="17"/>
      <w:szCs w:val="17"/>
    </w:rPr>
  </w:style>
  <w:style w:type="table" w:styleId="TableGrid">
    <w:name w:val="Table Grid"/>
    <w:basedOn w:val="TableNormal"/>
    <w:uiPriority w:val="59"/>
    <w:rsid w:val="00417B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Heading2">
    <w:name w:val="Draft Heading 2"/>
    <w:basedOn w:val="Normal"/>
    <w:next w:val="Normal"/>
    <w:rsid w:val="0071525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6021">
      <w:bodyDiv w:val="1"/>
      <w:marLeft w:val="0"/>
      <w:marRight w:val="0"/>
      <w:marTop w:val="0"/>
      <w:marBottom w:val="0"/>
      <w:divBdr>
        <w:top w:val="none" w:sz="0" w:space="0" w:color="auto"/>
        <w:left w:val="none" w:sz="0" w:space="0" w:color="auto"/>
        <w:bottom w:val="none" w:sz="0" w:space="0" w:color="auto"/>
        <w:right w:val="none" w:sz="0" w:space="0" w:color="auto"/>
      </w:divBdr>
    </w:div>
    <w:div w:id="102654835">
      <w:bodyDiv w:val="1"/>
      <w:marLeft w:val="0"/>
      <w:marRight w:val="0"/>
      <w:marTop w:val="0"/>
      <w:marBottom w:val="0"/>
      <w:divBdr>
        <w:top w:val="none" w:sz="0" w:space="0" w:color="auto"/>
        <w:left w:val="none" w:sz="0" w:space="0" w:color="auto"/>
        <w:bottom w:val="none" w:sz="0" w:space="0" w:color="auto"/>
        <w:right w:val="none" w:sz="0" w:space="0" w:color="auto"/>
      </w:divBdr>
      <w:divsChild>
        <w:div w:id="892616856">
          <w:marLeft w:val="0"/>
          <w:marRight w:val="0"/>
          <w:marTop w:val="0"/>
          <w:marBottom w:val="0"/>
          <w:divBdr>
            <w:top w:val="none" w:sz="0" w:space="0" w:color="auto"/>
            <w:left w:val="none" w:sz="0" w:space="0" w:color="auto"/>
            <w:bottom w:val="none" w:sz="0" w:space="0" w:color="auto"/>
            <w:right w:val="none" w:sz="0" w:space="0" w:color="auto"/>
          </w:divBdr>
        </w:div>
        <w:div w:id="792136319">
          <w:marLeft w:val="0"/>
          <w:marRight w:val="0"/>
          <w:marTop w:val="0"/>
          <w:marBottom w:val="0"/>
          <w:divBdr>
            <w:top w:val="none" w:sz="0" w:space="0" w:color="auto"/>
            <w:left w:val="none" w:sz="0" w:space="0" w:color="auto"/>
            <w:bottom w:val="none" w:sz="0" w:space="0" w:color="auto"/>
            <w:right w:val="none" w:sz="0" w:space="0" w:color="auto"/>
          </w:divBdr>
        </w:div>
        <w:div w:id="1028024833">
          <w:marLeft w:val="0"/>
          <w:marRight w:val="0"/>
          <w:marTop w:val="0"/>
          <w:marBottom w:val="0"/>
          <w:divBdr>
            <w:top w:val="none" w:sz="0" w:space="0" w:color="auto"/>
            <w:left w:val="none" w:sz="0" w:space="0" w:color="auto"/>
            <w:bottom w:val="none" w:sz="0" w:space="0" w:color="auto"/>
            <w:right w:val="none" w:sz="0" w:space="0" w:color="auto"/>
          </w:divBdr>
        </w:div>
        <w:div w:id="1070618282">
          <w:marLeft w:val="0"/>
          <w:marRight w:val="0"/>
          <w:marTop w:val="0"/>
          <w:marBottom w:val="0"/>
          <w:divBdr>
            <w:top w:val="none" w:sz="0" w:space="0" w:color="auto"/>
            <w:left w:val="none" w:sz="0" w:space="0" w:color="auto"/>
            <w:bottom w:val="none" w:sz="0" w:space="0" w:color="auto"/>
            <w:right w:val="none" w:sz="0" w:space="0" w:color="auto"/>
          </w:divBdr>
        </w:div>
        <w:div w:id="1359432405">
          <w:marLeft w:val="0"/>
          <w:marRight w:val="0"/>
          <w:marTop w:val="0"/>
          <w:marBottom w:val="0"/>
          <w:divBdr>
            <w:top w:val="none" w:sz="0" w:space="0" w:color="auto"/>
            <w:left w:val="none" w:sz="0" w:space="0" w:color="auto"/>
            <w:bottom w:val="none" w:sz="0" w:space="0" w:color="auto"/>
            <w:right w:val="none" w:sz="0" w:space="0" w:color="auto"/>
          </w:divBdr>
        </w:div>
        <w:div w:id="1736857466">
          <w:marLeft w:val="0"/>
          <w:marRight w:val="0"/>
          <w:marTop w:val="0"/>
          <w:marBottom w:val="0"/>
          <w:divBdr>
            <w:top w:val="none" w:sz="0" w:space="0" w:color="auto"/>
            <w:left w:val="none" w:sz="0" w:space="0" w:color="auto"/>
            <w:bottom w:val="none" w:sz="0" w:space="0" w:color="auto"/>
            <w:right w:val="none" w:sz="0" w:space="0" w:color="auto"/>
          </w:divBdr>
        </w:div>
        <w:div w:id="1998336731">
          <w:marLeft w:val="0"/>
          <w:marRight w:val="0"/>
          <w:marTop w:val="0"/>
          <w:marBottom w:val="0"/>
          <w:divBdr>
            <w:top w:val="none" w:sz="0" w:space="0" w:color="auto"/>
            <w:left w:val="none" w:sz="0" w:space="0" w:color="auto"/>
            <w:bottom w:val="none" w:sz="0" w:space="0" w:color="auto"/>
            <w:right w:val="none" w:sz="0" w:space="0" w:color="auto"/>
          </w:divBdr>
        </w:div>
      </w:divsChild>
    </w:div>
    <w:div w:id="272367693">
      <w:bodyDiv w:val="1"/>
      <w:marLeft w:val="0"/>
      <w:marRight w:val="0"/>
      <w:marTop w:val="0"/>
      <w:marBottom w:val="0"/>
      <w:divBdr>
        <w:top w:val="none" w:sz="0" w:space="0" w:color="auto"/>
        <w:left w:val="none" w:sz="0" w:space="0" w:color="auto"/>
        <w:bottom w:val="none" w:sz="0" w:space="0" w:color="auto"/>
        <w:right w:val="none" w:sz="0" w:space="0" w:color="auto"/>
      </w:divBdr>
    </w:div>
    <w:div w:id="411047362">
      <w:bodyDiv w:val="1"/>
      <w:marLeft w:val="0"/>
      <w:marRight w:val="0"/>
      <w:marTop w:val="0"/>
      <w:marBottom w:val="0"/>
      <w:divBdr>
        <w:top w:val="none" w:sz="0" w:space="0" w:color="auto"/>
        <w:left w:val="none" w:sz="0" w:space="0" w:color="auto"/>
        <w:bottom w:val="none" w:sz="0" w:space="0" w:color="auto"/>
        <w:right w:val="none" w:sz="0" w:space="0" w:color="auto"/>
      </w:divBdr>
      <w:divsChild>
        <w:div w:id="110975838">
          <w:marLeft w:val="0"/>
          <w:marRight w:val="0"/>
          <w:marTop w:val="0"/>
          <w:marBottom w:val="0"/>
          <w:divBdr>
            <w:top w:val="none" w:sz="0" w:space="0" w:color="auto"/>
            <w:left w:val="none" w:sz="0" w:space="0" w:color="auto"/>
            <w:bottom w:val="none" w:sz="0" w:space="0" w:color="auto"/>
            <w:right w:val="none" w:sz="0" w:space="0" w:color="auto"/>
          </w:divBdr>
        </w:div>
        <w:div w:id="941185669">
          <w:marLeft w:val="0"/>
          <w:marRight w:val="0"/>
          <w:marTop w:val="0"/>
          <w:marBottom w:val="0"/>
          <w:divBdr>
            <w:top w:val="none" w:sz="0" w:space="0" w:color="auto"/>
            <w:left w:val="none" w:sz="0" w:space="0" w:color="auto"/>
            <w:bottom w:val="none" w:sz="0" w:space="0" w:color="auto"/>
            <w:right w:val="none" w:sz="0" w:space="0" w:color="auto"/>
          </w:divBdr>
        </w:div>
        <w:div w:id="922034134">
          <w:marLeft w:val="0"/>
          <w:marRight w:val="0"/>
          <w:marTop w:val="0"/>
          <w:marBottom w:val="0"/>
          <w:divBdr>
            <w:top w:val="none" w:sz="0" w:space="0" w:color="auto"/>
            <w:left w:val="none" w:sz="0" w:space="0" w:color="auto"/>
            <w:bottom w:val="none" w:sz="0" w:space="0" w:color="auto"/>
            <w:right w:val="none" w:sz="0" w:space="0" w:color="auto"/>
          </w:divBdr>
        </w:div>
        <w:div w:id="2027974101">
          <w:marLeft w:val="0"/>
          <w:marRight w:val="0"/>
          <w:marTop w:val="0"/>
          <w:marBottom w:val="0"/>
          <w:divBdr>
            <w:top w:val="none" w:sz="0" w:space="0" w:color="auto"/>
            <w:left w:val="none" w:sz="0" w:space="0" w:color="auto"/>
            <w:bottom w:val="none" w:sz="0" w:space="0" w:color="auto"/>
            <w:right w:val="none" w:sz="0" w:space="0" w:color="auto"/>
          </w:divBdr>
        </w:div>
        <w:div w:id="968629780">
          <w:marLeft w:val="0"/>
          <w:marRight w:val="0"/>
          <w:marTop w:val="0"/>
          <w:marBottom w:val="0"/>
          <w:divBdr>
            <w:top w:val="none" w:sz="0" w:space="0" w:color="auto"/>
            <w:left w:val="none" w:sz="0" w:space="0" w:color="auto"/>
            <w:bottom w:val="none" w:sz="0" w:space="0" w:color="auto"/>
            <w:right w:val="none" w:sz="0" w:space="0" w:color="auto"/>
          </w:divBdr>
        </w:div>
        <w:div w:id="1987465626">
          <w:marLeft w:val="0"/>
          <w:marRight w:val="0"/>
          <w:marTop w:val="0"/>
          <w:marBottom w:val="0"/>
          <w:divBdr>
            <w:top w:val="none" w:sz="0" w:space="0" w:color="auto"/>
            <w:left w:val="none" w:sz="0" w:space="0" w:color="auto"/>
            <w:bottom w:val="none" w:sz="0" w:space="0" w:color="auto"/>
            <w:right w:val="none" w:sz="0" w:space="0" w:color="auto"/>
          </w:divBdr>
        </w:div>
        <w:div w:id="500975964">
          <w:marLeft w:val="0"/>
          <w:marRight w:val="0"/>
          <w:marTop w:val="0"/>
          <w:marBottom w:val="0"/>
          <w:divBdr>
            <w:top w:val="none" w:sz="0" w:space="0" w:color="auto"/>
            <w:left w:val="none" w:sz="0" w:space="0" w:color="auto"/>
            <w:bottom w:val="none" w:sz="0" w:space="0" w:color="auto"/>
            <w:right w:val="none" w:sz="0" w:space="0" w:color="auto"/>
          </w:divBdr>
        </w:div>
        <w:div w:id="2104835192">
          <w:marLeft w:val="0"/>
          <w:marRight w:val="0"/>
          <w:marTop w:val="0"/>
          <w:marBottom w:val="0"/>
          <w:divBdr>
            <w:top w:val="none" w:sz="0" w:space="0" w:color="auto"/>
            <w:left w:val="none" w:sz="0" w:space="0" w:color="auto"/>
            <w:bottom w:val="none" w:sz="0" w:space="0" w:color="auto"/>
            <w:right w:val="none" w:sz="0" w:space="0" w:color="auto"/>
          </w:divBdr>
        </w:div>
        <w:div w:id="1825513038">
          <w:marLeft w:val="0"/>
          <w:marRight w:val="0"/>
          <w:marTop w:val="0"/>
          <w:marBottom w:val="0"/>
          <w:divBdr>
            <w:top w:val="none" w:sz="0" w:space="0" w:color="auto"/>
            <w:left w:val="none" w:sz="0" w:space="0" w:color="auto"/>
            <w:bottom w:val="none" w:sz="0" w:space="0" w:color="auto"/>
            <w:right w:val="none" w:sz="0" w:space="0" w:color="auto"/>
          </w:divBdr>
        </w:div>
      </w:divsChild>
    </w:div>
    <w:div w:id="443234948">
      <w:bodyDiv w:val="1"/>
      <w:marLeft w:val="0"/>
      <w:marRight w:val="0"/>
      <w:marTop w:val="0"/>
      <w:marBottom w:val="0"/>
      <w:divBdr>
        <w:top w:val="none" w:sz="0" w:space="0" w:color="auto"/>
        <w:left w:val="none" w:sz="0" w:space="0" w:color="auto"/>
        <w:bottom w:val="none" w:sz="0" w:space="0" w:color="auto"/>
        <w:right w:val="none" w:sz="0" w:space="0" w:color="auto"/>
      </w:divBdr>
      <w:divsChild>
        <w:div w:id="1143813045">
          <w:marLeft w:val="0"/>
          <w:marRight w:val="0"/>
          <w:marTop w:val="0"/>
          <w:marBottom w:val="0"/>
          <w:divBdr>
            <w:top w:val="none" w:sz="0" w:space="0" w:color="auto"/>
            <w:left w:val="none" w:sz="0" w:space="0" w:color="auto"/>
            <w:bottom w:val="none" w:sz="0" w:space="0" w:color="auto"/>
            <w:right w:val="none" w:sz="0" w:space="0" w:color="auto"/>
          </w:divBdr>
        </w:div>
        <w:div w:id="992291739">
          <w:marLeft w:val="0"/>
          <w:marRight w:val="0"/>
          <w:marTop w:val="0"/>
          <w:marBottom w:val="0"/>
          <w:divBdr>
            <w:top w:val="none" w:sz="0" w:space="0" w:color="auto"/>
            <w:left w:val="none" w:sz="0" w:space="0" w:color="auto"/>
            <w:bottom w:val="none" w:sz="0" w:space="0" w:color="auto"/>
            <w:right w:val="none" w:sz="0" w:space="0" w:color="auto"/>
          </w:divBdr>
        </w:div>
        <w:div w:id="1672181110">
          <w:marLeft w:val="0"/>
          <w:marRight w:val="0"/>
          <w:marTop w:val="0"/>
          <w:marBottom w:val="0"/>
          <w:divBdr>
            <w:top w:val="none" w:sz="0" w:space="0" w:color="auto"/>
            <w:left w:val="none" w:sz="0" w:space="0" w:color="auto"/>
            <w:bottom w:val="none" w:sz="0" w:space="0" w:color="auto"/>
            <w:right w:val="none" w:sz="0" w:space="0" w:color="auto"/>
          </w:divBdr>
        </w:div>
        <w:div w:id="1667709854">
          <w:marLeft w:val="0"/>
          <w:marRight w:val="0"/>
          <w:marTop w:val="0"/>
          <w:marBottom w:val="0"/>
          <w:divBdr>
            <w:top w:val="none" w:sz="0" w:space="0" w:color="auto"/>
            <w:left w:val="none" w:sz="0" w:space="0" w:color="auto"/>
            <w:bottom w:val="none" w:sz="0" w:space="0" w:color="auto"/>
            <w:right w:val="none" w:sz="0" w:space="0" w:color="auto"/>
          </w:divBdr>
        </w:div>
        <w:div w:id="983702607">
          <w:marLeft w:val="0"/>
          <w:marRight w:val="0"/>
          <w:marTop w:val="0"/>
          <w:marBottom w:val="0"/>
          <w:divBdr>
            <w:top w:val="none" w:sz="0" w:space="0" w:color="auto"/>
            <w:left w:val="none" w:sz="0" w:space="0" w:color="auto"/>
            <w:bottom w:val="none" w:sz="0" w:space="0" w:color="auto"/>
            <w:right w:val="none" w:sz="0" w:space="0" w:color="auto"/>
          </w:divBdr>
        </w:div>
        <w:div w:id="166942246">
          <w:marLeft w:val="0"/>
          <w:marRight w:val="0"/>
          <w:marTop w:val="0"/>
          <w:marBottom w:val="0"/>
          <w:divBdr>
            <w:top w:val="none" w:sz="0" w:space="0" w:color="auto"/>
            <w:left w:val="none" w:sz="0" w:space="0" w:color="auto"/>
            <w:bottom w:val="none" w:sz="0" w:space="0" w:color="auto"/>
            <w:right w:val="none" w:sz="0" w:space="0" w:color="auto"/>
          </w:divBdr>
        </w:div>
        <w:div w:id="359936589">
          <w:marLeft w:val="0"/>
          <w:marRight w:val="0"/>
          <w:marTop w:val="0"/>
          <w:marBottom w:val="0"/>
          <w:divBdr>
            <w:top w:val="none" w:sz="0" w:space="0" w:color="auto"/>
            <w:left w:val="none" w:sz="0" w:space="0" w:color="auto"/>
            <w:bottom w:val="none" w:sz="0" w:space="0" w:color="auto"/>
            <w:right w:val="none" w:sz="0" w:space="0" w:color="auto"/>
          </w:divBdr>
        </w:div>
        <w:div w:id="1298609119">
          <w:marLeft w:val="0"/>
          <w:marRight w:val="0"/>
          <w:marTop w:val="0"/>
          <w:marBottom w:val="0"/>
          <w:divBdr>
            <w:top w:val="none" w:sz="0" w:space="0" w:color="auto"/>
            <w:left w:val="none" w:sz="0" w:space="0" w:color="auto"/>
            <w:bottom w:val="none" w:sz="0" w:space="0" w:color="auto"/>
            <w:right w:val="none" w:sz="0" w:space="0" w:color="auto"/>
          </w:divBdr>
        </w:div>
      </w:divsChild>
    </w:div>
    <w:div w:id="457457238">
      <w:bodyDiv w:val="1"/>
      <w:marLeft w:val="0"/>
      <w:marRight w:val="0"/>
      <w:marTop w:val="0"/>
      <w:marBottom w:val="0"/>
      <w:divBdr>
        <w:top w:val="none" w:sz="0" w:space="0" w:color="auto"/>
        <w:left w:val="none" w:sz="0" w:space="0" w:color="auto"/>
        <w:bottom w:val="none" w:sz="0" w:space="0" w:color="auto"/>
        <w:right w:val="none" w:sz="0" w:space="0" w:color="auto"/>
      </w:divBdr>
    </w:div>
    <w:div w:id="508638598">
      <w:bodyDiv w:val="1"/>
      <w:marLeft w:val="0"/>
      <w:marRight w:val="0"/>
      <w:marTop w:val="0"/>
      <w:marBottom w:val="0"/>
      <w:divBdr>
        <w:top w:val="none" w:sz="0" w:space="0" w:color="auto"/>
        <w:left w:val="none" w:sz="0" w:space="0" w:color="auto"/>
        <w:bottom w:val="none" w:sz="0" w:space="0" w:color="auto"/>
        <w:right w:val="none" w:sz="0" w:space="0" w:color="auto"/>
      </w:divBdr>
      <w:divsChild>
        <w:div w:id="1548255209">
          <w:marLeft w:val="0"/>
          <w:marRight w:val="0"/>
          <w:marTop w:val="0"/>
          <w:marBottom w:val="0"/>
          <w:divBdr>
            <w:top w:val="none" w:sz="0" w:space="0" w:color="auto"/>
            <w:left w:val="none" w:sz="0" w:space="0" w:color="auto"/>
            <w:bottom w:val="none" w:sz="0" w:space="0" w:color="auto"/>
            <w:right w:val="none" w:sz="0" w:space="0" w:color="auto"/>
          </w:divBdr>
        </w:div>
        <w:div w:id="1252929600">
          <w:marLeft w:val="0"/>
          <w:marRight w:val="0"/>
          <w:marTop w:val="0"/>
          <w:marBottom w:val="0"/>
          <w:divBdr>
            <w:top w:val="none" w:sz="0" w:space="0" w:color="auto"/>
            <w:left w:val="none" w:sz="0" w:space="0" w:color="auto"/>
            <w:bottom w:val="none" w:sz="0" w:space="0" w:color="auto"/>
            <w:right w:val="none" w:sz="0" w:space="0" w:color="auto"/>
          </w:divBdr>
        </w:div>
        <w:div w:id="182524621">
          <w:marLeft w:val="0"/>
          <w:marRight w:val="0"/>
          <w:marTop w:val="0"/>
          <w:marBottom w:val="0"/>
          <w:divBdr>
            <w:top w:val="none" w:sz="0" w:space="0" w:color="auto"/>
            <w:left w:val="none" w:sz="0" w:space="0" w:color="auto"/>
            <w:bottom w:val="none" w:sz="0" w:space="0" w:color="auto"/>
            <w:right w:val="none" w:sz="0" w:space="0" w:color="auto"/>
          </w:divBdr>
        </w:div>
        <w:div w:id="1227913545">
          <w:marLeft w:val="0"/>
          <w:marRight w:val="0"/>
          <w:marTop w:val="0"/>
          <w:marBottom w:val="0"/>
          <w:divBdr>
            <w:top w:val="none" w:sz="0" w:space="0" w:color="auto"/>
            <w:left w:val="none" w:sz="0" w:space="0" w:color="auto"/>
            <w:bottom w:val="none" w:sz="0" w:space="0" w:color="auto"/>
            <w:right w:val="none" w:sz="0" w:space="0" w:color="auto"/>
          </w:divBdr>
        </w:div>
        <w:div w:id="468865551">
          <w:marLeft w:val="0"/>
          <w:marRight w:val="0"/>
          <w:marTop w:val="0"/>
          <w:marBottom w:val="0"/>
          <w:divBdr>
            <w:top w:val="none" w:sz="0" w:space="0" w:color="auto"/>
            <w:left w:val="none" w:sz="0" w:space="0" w:color="auto"/>
            <w:bottom w:val="none" w:sz="0" w:space="0" w:color="auto"/>
            <w:right w:val="none" w:sz="0" w:space="0" w:color="auto"/>
          </w:divBdr>
        </w:div>
      </w:divsChild>
    </w:div>
    <w:div w:id="509805596">
      <w:bodyDiv w:val="1"/>
      <w:marLeft w:val="0"/>
      <w:marRight w:val="0"/>
      <w:marTop w:val="0"/>
      <w:marBottom w:val="0"/>
      <w:divBdr>
        <w:top w:val="none" w:sz="0" w:space="0" w:color="auto"/>
        <w:left w:val="none" w:sz="0" w:space="0" w:color="auto"/>
        <w:bottom w:val="none" w:sz="0" w:space="0" w:color="auto"/>
        <w:right w:val="none" w:sz="0" w:space="0" w:color="auto"/>
      </w:divBdr>
    </w:div>
    <w:div w:id="527523638">
      <w:bodyDiv w:val="1"/>
      <w:marLeft w:val="0"/>
      <w:marRight w:val="0"/>
      <w:marTop w:val="0"/>
      <w:marBottom w:val="0"/>
      <w:divBdr>
        <w:top w:val="none" w:sz="0" w:space="0" w:color="auto"/>
        <w:left w:val="none" w:sz="0" w:space="0" w:color="auto"/>
        <w:bottom w:val="none" w:sz="0" w:space="0" w:color="auto"/>
        <w:right w:val="none" w:sz="0" w:space="0" w:color="auto"/>
      </w:divBdr>
    </w:div>
    <w:div w:id="584925453">
      <w:bodyDiv w:val="1"/>
      <w:marLeft w:val="0"/>
      <w:marRight w:val="0"/>
      <w:marTop w:val="0"/>
      <w:marBottom w:val="0"/>
      <w:divBdr>
        <w:top w:val="none" w:sz="0" w:space="0" w:color="auto"/>
        <w:left w:val="none" w:sz="0" w:space="0" w:color="auto"/>
        <w:bottom w:val="none" w:sz="0" w:space="0" w:color="auto"/>
        <w:right w:val="none" w:sz="0" w:space="0" w:color="auto"/>
      </w:divBdr>
      <w:divsChild>
        <w:div w:id="41179023">
          <w:marLeft w:val="0"/>
          <w:marRight w:val="0"/>
          <w:marTop w:val="0"/>
          <w:marBottom w:val="0"/>
          <w:divBdr>
            <w:top w:val="none" w:sz="0" w:space="0" w:color="auto"/>
            <w:left w:val="none" w:sz="0" w:space="0" w:color="auto"/>
            <w:bottom w:val="none" w:sz="0" w:space="0" w:color="auto"/>
            <w:right w:val="none" w:sz="0" w:space="0" w:color="auto"/>
          </w:divBdr>
          <w:divsChild>
            <w:div w:id="20570450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16570731">
      <w:bodyDiv w:val="1"/>
      <w:marLeft w:val="0"/>
      <w:marRight w:val="0"/>
      <w:marTop w:val="0"/>
      <w:marBottom w:val="0"/>
      <w:divBdr>
        <w:top w:val="none" w:sz="0" w:space="0" w:color="auto"/>
        <w:left w:val="none" w:sz="0" w:space="0" w:color="auto"/>
        <w:bottom w:val="none" w:sz="0" w:space="0" w:color="auto"/>
        <w:right w:val="none" w:sz="0" w:space="0" w:color="auto"/>
      </w:divBdr>
      <w:divsChild>
        <w:div w:id="585845783">
          <w:marLeft w:val="0"/>
          <w:marRight w:val="0"/>
          <w:marTop w:val="0"/>
          <w:marBottom w:val="0"/>
          <w:divBdr>
            <w:top w:val="none" w:sz="0" w:space="0" w:color="auto"/>
            <w:left w:val="none" w:sz="0" w:space="0" w:color="auto"/>
            <w:bottom w:val="none" w:sz="0" w:space="0" w:color="auto"/>
            <w:right w:val="none" w:sz="0" w:space="0" w:color="auto"/>
          </w:divBdr>
        </w:div>
        <w:div w:id="722288823">
          <w:marLeft w:val="0"/>
          <w:marRight w:val="0"/>
          <w:marTop w:val="0"/>
          <w:marBottom w:val="0"/>
          <w:divBdr>
            <w:top w:val="none" w:sz="0" w:space="0" w:color="auto"/>
            <w:left w:val="none" w:sz="0" w:space="0" w:color="auto"/>
            <w:bottom w:val="none" w:sz="0" w:space="0" w:color="auto"/>
            <w:right w:val="none" w:sz="0" w:space="0" w:color="auto"/>
          </w:divBdr>
        </w:div>
        <w:div w:id="1085301961">
          <w:marLeft w:val="0"/>
          <w:marRight w:val="0"/>
          <w:marTop w:val="0"/>
          <w:marBottom w:val="0"/>
          <w:divBdr>
            <w:top w:val="none" w:sz="0" w:space="0" w:color="auto"/>
            <w:left w:val="none" w:sz="0" w:space="0" w:color="auto"/>
            <w:bottom w:val="none" w:sz="0" w:space="0" w:color="auto"/>
            <w:right w:val="none" w:sz="0" w:space="0" w:color="auto"/>
          </w:divBdr>
        </w:div>
        <w:div w:id="349449974">
          <w:marLeft w:val="0"/>
          <w:marRight w:val="0"/>
          <w:marTop w:val="0"/>
          <w:marBottom w:val="0"/>
          <w:divBdr>
            <w:top w:val="none" w:sz="0" w:space="0" w:color="auto"/>
            <w:left w:val="none" w:sz="0" w:space="0" w:color="auto"/>
            <w:bottom w:val="none" w:sz="0" w:space="0" w:color="auto"/>
            <w:right w:val="none" w:sz="0" w:space="0" w:color="auto"/>
          </w:divBdr>
        </w:div>
        <w:div w:id="393163784">
          <w:marLeft w:val="0"/>
          <w:marRight w:val="0"/>
          <w:marTop w:val="0"/>
          <w:marBottom w:val="0"/>
          <w:divBdr>
            <w:top w:val="none" w:sz="0" w:space="0" w:color="auto"/>
            <w:left w:val="none" w:sz="0" w:space="0" w:color="auto"/>
            <w:bottom w:val="none" w:sz="0" w:space="0" w:color="auto"/>
            <w:right w:val="none" w:sz="0" w:space="0" w:color="auto"/>
          </w:divBdr>
        </w:div>
        <w:div w:id="918561847">
          <w:marLeft w:val="0"/>
          <w:marRight w:val="0"/>
          <w:marTop w:val="0"/>
          <w:marBottom w:val="0"/>
          <w:divBdr>
            <w:top w:val="none" w:sz="0" w:space="0" w:color="auto"/>
            <w:left w:val="none" w:sz="0" w:space="0" w:color="auto"/>
            <w:bottom w:val="none" w:sz="0" w:space="0" w:color="auto"/>
            <w:right w:val="none" w:sz="0" w:space="0" w:color="auto"/>
          </w:divBdr>
        </w:div>
        <w:div w:id="1754087907">
          <w:marLeft w:val="0"/>
          <w:marRight w:val="0"/>
          <w:marTop w:val="0"/>
          <w:marBottom w:val="0"/>
          <w:divBdr>
            <w:top w:val="none" w:sz="0" w:space="0" w:color="auto"/>
            <w:left w:val="none" w:sz="0" w:space="0" w:color="auto"/>
            <w:bottom w:val="none" w:sz="0" w:space="0" w:color="auto"/>
            <w:right w:val="none" w:sz="0" w:space="0" w:color="auto"/>
          </w:divBdr>
        </w:div>
        <w:div w:id="1052264354">
          <w:marLeft w:val="0"/>
          <w:marRight w:val="0"/>
          <w:marTop w:val="0"/>
          <w:marBottom w:val="0"/>
          <w:divBdr>
            <w:top w:val="none" w:sz="0" w:space="0" w:color="auto"/>
            <w:left w:val="none" w:sz="0" w:space="0" w:color="auto"/>
            <w:bottom w:val="none" w:sz="0" w:space="0" w:color="auto"/>
            <w:right w:val="none" w:sz="0" w:space="0" w:color="auto"/>
          </w:divBdr>
        </w:div>
        <w:div w:id="1083723338">
          <w:marLeft w:val="0"/>
          <w:marRight w:val="0"/>
          <w:marTop w:val="0"/>
          <w:marBottom w:val="0"/>
          <w:divBdr>
            <w:top w:val="none" w:sz="0" w:space="0" w:color="auto"/>
            <w:left w:val="none" w:sz="0" w:space="0" w:color="auto"/>
            <w:bottom w:val="none" w:sz="0" w:space="0" w:color="auto"/>
            <w:right w:val="none" w:sz="0" w:space="0" w:color="auto"/>
          </w:divBdr>
        </w:div>
        <w:div w:id="62334383">
          <w:marLeft w:val="0"/>
          <w:marRight w:val="0"/>
          <w:marTop w:val="0"/>
          <w:marBottom w:val="0"/>
          <w:divBdr>
            <w:top w:val="none" w:sz="0" w:space="0" w:color="auto"/>
            <w:left w:val="none" w:sz="0" w:space="0" w:color="auto"/>
            <w:bottom w:val="none" w:sz="0" w:space="0" w:color="auto"/>
            <w:right w:val="none" w:sz="0" w:space="0" w:color="auto"/>
          </w:divBdr>
        </w:div>
        <w:div w:id="1242720450">
          <w:marLeft w:val="0"/>
          <w:marRight w:val="0"/>
          <w:marTop w:val="0"/>
          <w:marBottom w:val="0"/>
          <w:divBdr>
            <w:top w:val="none" w:sz="0" w:space="0" w:color="auto"/>
            <w:left w:val="none" w:sz="0" w:space="0" w:color="auto"/>
            <w:bottom w:val="none" w:sz="0" w:space="0" w:color="auto"/>
            <w:right w:val="none" w:sz="0" w:space="0" w:color="auto"/>
          </w:divBdr>
        </w:div>
        <w:div w:id="54815128">
          <w:marLeft w:val="0"/>
          <w:marRight w:val="0"/>
          <w:marTop w:val="0"/>
          <w:marBottom w:val="0"/>
          <w:divBdr>
            <w:top w:val="none" w:sz="0" w:space="0" w:color="auto"/>
            <w:left w:val="none" w:sz="0" w:space="0" w:color="auto"/>
            <w:bottom w:val="none" w:sz="0" w:space="0" w:color="auto"/>
            <w:right w:val="none" w:sz="0" w:space="0" w:color="auto"/>
          </w:divBdr>
        </w:div>
        <w:div w:id="269706618">
          <w:marLeft w:val="0"/>
          <w:marRight w:val="0"/>
          <w:marTop w:val="0"/>
          <w:marBottom w:val="0"/>
          <w:divBdr>
            <w:top w:val="none" w:sz="0" w:space="0" w:color="auto"/>
            <w:left w:val="none" w:sz="0" w:space="0" w:color="auto"/>
            <w:bottom w:val="none" w:sz="0" w:space="0" w:color="auto"/>
            <w:right w:val="none" w:sz="0" w:space="0" w:color="auto"/>
          </w:divBdr>
        </w:div>
        <w:div w:id="213738782">
          <w:marLeft w:val="0"/>
          <w:marRight w:val="0"/>
          <w:marTop w:val="0"/>
          <w:marBottom w:val="0"/>
          <w:divBdr>
            <w:top w:val="none" w:sz="0" w:space="0" w:color="auto"/>
            <w:left w:val="none" w:sz="0" w:space="0" w:color="auto"/>
            <w:bottom w:val="none" w:sz="0" w:space="0" w:color="auto"/>
            <w:right w:val="none" w:sz="0" w:space="0" w:color="auto"/>
          </w:divBdr>
        </w:div>
        <w:div w:id="1160659511">
          <w:marLeft w:val="0"/>
          <w:marRight w:val="0"/>
          <w:marTop w:val="0"/>
          <w:marBottom w:val="0"/>
          <w:divBdr>
            <w:top w:val="none" w:sz="0" w:space="0" w:color="auto"/>
            <w:left w:val="none" w:sz="0" w:space="0" w:color="auto"/>
            <w:bottom w:val="none" w:sz="0" w:space="0" w:color="auto"/>
            <w:right w:val="none" w:sz="0" w:space="0" w:color="auto"/>
          </w:divBdr>
        </w:div>
        <w:div w:id="1591163788">
          <w:marLeft w:val="0"/>
          <w:marRight w:val="0"/>
          <w:marTop w:val="0"/>
          <w:marBottom w:val="0"/>
          <w:divBdr>
            <w:top w:val="none" w:sz="0" w:space="0" w:color="auto"/>
            <w:left w:val="none" w:sz="0" w:space="0" w:color="auto"/>
            <w:bottom w:val="none" w:sz="0" w:space="0" w:color="auto"/>
            <w:right w:val="none" w:sz="0" w:space="0" w:color="auto"/>
          </w:divBdr>
        </w:div>
        <w:div w:id="286396330">
          <w:marLeft w:val="0"/>
          <w:marRight w:val="0"/>
          <w:marTop w:val="0"/>
          <w:marBottom w:val="0"/>
          <w:divBdr>
            <w:top w:val="none" w:sz="0" w:space="0" w:color="auto"/>
            <w:left w:val="none" w:sz="0" w:space="0" w:color="auto"/>
            <w:bottom w:val="none" w:sz="0" w:space="0" w:color="auto"/>
            <w:right w:val="none" w:sz="0" w:space="0" w:color="auto"/>
          </w:divBdr>
        </w:div>
        <w:div w:id="2128040838">
          <w:marLeft w:val="0"/>
          <w:marRight w:val="0"/>
          <w:marTop w:val="0"/>
          <w:marBottom w:val="0"/>
          <w:divBdr>
            <w:top w:val="none" w:sz="0" w:space="0" w:color="auto"/>
            <w:left w:val="none" w:sz="0" w:space="0" w:color="auto"/>
            <w:bottom w:val="none" w:sz="0" w:space="0" w:color="auto"/>
            <w:right w:val="none" w:sz="0" w:space="0" w:color="auto"/>
          </w:divBdr>
        </w:div>
        <w:div w:id="1292324783">
          <w:marLeft w:val="0"/>
          <w:marRight w:val="0"/>
          <w:marTop w:val="0"/>
          <w:marBottom w:val="0"/>
          <w:divBdr>
            <w:top w:val="none" w:sz="0" w:space="0" w:color="auto"/>
            <w:left w:val="none" w:sz="0" w:space="0" w:color="auto"/>
            <w:bottom w:val="none" w:sz="0" w:space="0" w:color="auto"/>
            <w:right w:val="none" w:sz="0" w:space="0" w:color="auto"/>
          </w:divBdr>
        </w:div>
        <w:div w:id="363865312">
          <w:marLeft w:val="0"/>
          <w:marRight w:val="0"/>
          <w:marTop w:val="0"/>
          <w:marBottom w:val="0"/>
          <w:divBdr>
            <w:top w:val="none" w:sz="0" w:space="0" w:color="auto"/>
            <w:left w:val="none" w:sz="0" w:space="0" w:color="auto"/>
            <w:bottom w:val="none" w:sz="0" w:space="0" w:color="auto"/>
            <w:right w:val="none" w:sz="0" w:space="0" w:color="auto"/>
          </w:divBdr>
        </w:div>
        <w:div w:id="1003553915">
          <w:marLeft w:val="0"/>
          <w:marRight w:val="0"/>
          <w:marTop w:val="0"/>
          <w:marBottom w:val="0"/>
          <w:divBdr>
            <w:top w:val="none" w:sz="0" w:space="0" w:color="auto"/>
            <w:left w:val="none" w:sz="0" w:space="0" w:color="auto"/>
            <w:bottom w:val="none" w:sz="0" w:space="0" w:color="auto"/>
            <w:right w:val="none" w:sz="0" w:space="0" w:color="auto"/>
          </w:divBdr>
        </w:div>
        <w:div w:id="1765149220">
          <w:marLeft w:val="0"/>
          <w:marRight w:val="0"/>
          <w:marTop w:val="0"/>
          <w:marBottom w:val="0"/>
          <w:divBdr>
            <w:top w:val="none" w:sz="0" w:space="0" w:color="auto"/>
            <w:left w:val="none" w:sz="0" w:space="0" w:color="auto"/>
            <w:bottom w:val="none" w:sz="0" w:space="0" w:color="auto"/>
            <w:right w:val="none" w:sz="0" w:space="0" w:color="auto"/>
          </w:divBdr>
        </w:div>
        <w:div w:id="232468909">
          <w:marLeft w:val="0"/>
          <w:marRight w:val="0"/>
          <w:marTop w:val="0"/>
          <w:marBottom w:val="0"/>
          <w:divBdr>
            <w:top w:val="none" w:sz="0" w:space="0" w:color="auto"/>
            <w:left w:val="none" w:sz="0" w:space="0" w:color="auto"/>
            <w:bottom w:val="none" w:sz="0" w:space="0" w:color="auto"/>
            <w:right w:val="none" w:sz="0" w:space="0" w:color="auto"/>
          </w:divBdr>
        </w:div>
        <w:div w:id="1093357831">
          <w:marLeft w:val="0"/>
          <w:marRight w:val="0"/>
          <w:marTop w:val="0"/>
          <w:marBottom w:val="0"/>
          <w:divBdr>
            <w:top w:val="none" w:sz="0" w:space="0" w:color="auto"/>
            <w:left w:val="none" w:sz="0" w:space="0" w:color="auto"/>
            <w:bottom w:val="none" w:sz="0" w:space="0" w:color="auto"/>
            <w:right w:val="none" w:sz="0" w:space="0" w:color="auto"/>
          </w:divBdr>
        </w:div>
        <w:div w:id="406346434">
          <w:marLeft w:val="0"/>
          <w:marRight w:val="0"/>
          <w:marTop w:val="0"/>
          <w:marBottom w:val="0"/>
          <w:divBdr>
            <w:top w:val="none" w:sz="0" w:space="0" w:color="auto"/>
            <w:left w:val="none" w:sz="0" w:space="0" w:color="auto"/>
            <w:bottom w:val="none" w:sz="0" w:space="0" w:color="auto"/>
            <w:right w:val="none" w:sz="0" w:space="0" w:color="auto"/>
          </w:divBdr>
        </w:div>
        <w:div w:id="1794517969">
          <w:marLeft w:val="0"/>
          <w:marRight w:val="0"/>
          <w:marTop w:val="0"/>
          <w:marBottom w:val="0"/>
          <w:divBdr>
            <w:top w:val="none" w:sz="0" w:space="0" w:color="auto"/>
            <w:left w:val="none" w:sz="0" w:space="0" w:color="auto"/>
            <w:bottom w:val="none" w:sz="0" w:space="0" w:color="auto"/>
            <w:right w:val="none" w:sz="0" w:space="0" w:color="auto"/>
          </w:divBdr>
        </w:div>
        <w:div w:id="298806145">
          <w:marLeft w:val="0"/>
          <w:marRight w:val="0"/>
          <w:marTop w:val="0"/>
          <w:marBottom w:val="0"/>
          <w:divBdr>
            <w:top w:val="none" w:sz="0" w:space="0" w:color="auto"/>
            <w:left w:val="none" w:sz="0" w:space="0" w:color="auto"/>
            <w:bottom w:val="none" w:sz="0" w:space="0" w:color="auto"/>
            <w:right w:val="none" w:sz="0" w:space="0" w:color="auto"/>
          </w:divBdr>
        </w:div>
        <w:div w:id="1221404865">
          <w:marLeft w:val="0"/>
          <w:marRight w:val="0"/>
          <w:marTop w:val="0"/>
          <w:marBottom w:val="0"/>
          <w:divBdr>
            <w:top w:val="none" w:sz="0" w:space="0" w:color="auto"/>
            <w:left w:val="none" w:sz="0" w:space="0" w:color="auto"/>
            <w:bottom w:val="none" w:sz="0" w:space="0" w:color="auto"/>
            <w:right w:val="none" w:sz="0" w:space="0" w:color="auto"/>
          </w:divBdr>
        </w:div>
        <w:div w:id="261383137">
          <w:marLeft w:val="0"/>
          <w:marRight w:val="0"/>
          <w:marTop w:val="0"/>
          <w:marBottom w:val="0"/>
          <w:divBdr>
            <w:top w:val="none" w:sz="0" w:space="0" w:color="auto"/>
            <w:left w:val="none" w:sz="0" w:space="0" w:color="auto"/>
            <w:bottom w:val="none" w:sz="0" w:space="0" w:color="auto"/>
            <w:right w:val="none" w:sz="0" w:space="0" w:color="auto"/>
          </w:divBdr>
        </w:div>
        <w:div w:id="1385906739">
          <w:marLeft w:val="0"/>
          <w:marRight w:val="0"/>
          <w:marTop w:val="0"/>
          <w:marBottom w:val="0"/>
          <w:divBdr>
            <w:top w:val="none" w:sz="0" w:space="0" w:color="auto"/>
            <w:left w:val="none" w:sz="0" w:space="0" w:color="auto"/>
            <w:bottom w:val="none" w:sz="0" w:space="0" w:color="auto"/>
            <w:right w:val="none" w:sz="0" w:space="0" w:color="auto"/>
          </w:divBdr>
        </w:div>
        <w:div w:id="707947177">
          <w:marLeft w:val="0"/>
          <w:marRight w:val="0"/>
          <w:marTop w:val="0"/>
          <w:marBottom w:val="0"/>
          <w:divBdr>
            <w:top w:val="none" w:sz="0" w:space="0" w:color="auto"/>
            <w:left w:val="none" w:sz="0" w:space="0" w:color="auto"/>
            <w:bottom w:val="none" w:sz="0" w:space="0" w:color="auto"/>
            <w:right w:val="none" w:sz="0" w:space="0" w:color="auto"/>
          </w:divBdr>
        </w:div>
        <w:div w:id="229733797">
          <w:marLeft w:val="0"/>
          <w:marRight w:val="0"/>
          <w:marTop w:val="0"/>
          <w:marBottom w:val="0"/>
          <w:divBdr>
            <w:top w:val="none" w:sz="0" w:space="0" w:color="auto"/>
            <w:left w:val="none" w:sz="0" w:space="0" w:color="auto"/>
            <w:bottom w:val="none" w:sz="0" w:space="0" w:color="auto"/>
            <w:right w:val="none" w:sz="0" w:space="0" w:color="auto"/>
          </w:divBdr>
        </w:div>
        <w:div w:id="1753502046">
          <w:marLeft w:val="0"/>
          <w:marRight w:val="0"/>
          <w:marTop w:val="0"/>
          <w:marBottom w:val="0"/>
          <w:divBdr>
            <w:top w:val="none" w:sz="0" w:space="0" w:color="auto"/>
            <w:left w:val="none" w:sz="0" w:space="0" w:color="auto"/>
            <w:bottom w:val="none" w:sz="0" w:space="0" w:color="auto"/>
            <w:right w:val="none" w:sz="0" w:space="0" w:color="auto"/>
          </w:divBdr>
        </w:div>
        <w:div w:id="887647536">
          <w:marLeft w:val="0"/>
          <w:marRight w:val="0"/>
          <w:marTop w:val="0"/>
          <w:marBottom w:val="0"/>
          <w:divBdr>
            <w:top w:val="none" w:sz="0" w:space="0" w:color="auto"/>
            <w:left w:val="none" w:sz="0" w:space="0" w:color="auto"/>
            <w:bottom w:val="none" w:sz="0" w:space="0" w:color="auto"/>
            <w:right w:val="none" w:sz="0" w:space="0" w:color="auto"/>
          </w:divBdr>
        </w:div>
        <w:div w:id="2117021131">
          <w:marLeft w:val="0"/>
          <w:marRight w:val="0"/>
          <w:marTop w:val="0"/>
          <w:marBottom w:val="0"/>
          <w:divBdr>
            <w:top w:val="none" w:sz="0" w:space="0" w:color="auto"/>
            <w:left w:val="none" w:sz="0" w:space="0" w:color="auto"/>
            <w:bottom w:val="none" w:sz="0" w:space="0" w:color="auto"/>
            <w:right w:val="none" w:sz="0" w:space="0" w:color="auto"/>
          </w:divBdr>
        </w:div>
        <w:div w:id="1472674030">
          <w:marLeft w:val="0"/>
          <w:marRight w:val="0"/>
          <w:marTop w:val="0"/>
          <w:marBottom w:val="0"/>
          <w:divBdr>
            <w:top w:val="none" w:sz="0" w:space="0" w:color="auto"/>
            <w:left w:val="none" w:sz="0" w:space="0" w:color="auto"/>
            <w:bottom w:val="none" w:sz="0" w:space="0" w:color="auto"/>
            <w:right w:val="none" w:sz="0" w:space="0" w:color="auto"/>
          </w:divBdr>
        </w:div>
        <w:div w:id="749471931">
          <w:marLeft w:val="0"/>
          <w:marRight w:val="0"/>
          <w:marTop w:val="0"/>
          <w:marBottom w:val="0"/>
          <w:divBdr>
            <w:top w:val="none" w:sz="0" w:space="0" w:color="auto"/>
            <w:left w:val="none" w:sz="0" w:space="0" w:color="auto"/>
            <w:bottom w:val="none" w:sz="0" w:space="0" w:color="auto"/>
            <w:right w:val="none" w:sz="0" w:space="0" w:color="auto"/>
          </w:divBdr>
        </w:div>
        <w:div w:id="1868061395">
          <w:marLeft w:val="0"/>
          <w:marRight w:val="0"/>
          <w:marTop w:val="0"/>
          <w:marBottom w:val="0"/>
          <w:divBdr>
            <w:top w:val="none" w:sz="0" w:space="0" w:color="auto"/>
            <w:left w:val="none" w:sz="0" w:space="0" w:color="auto"/>
            <w:bottom w:val="none" w:sz="0" w:space="0" w:color="auto"/>
            <w:right w:val="none" w:sz="0" w:space="0" w:color="auto"/>
          </w:divBdr>
        </w:div>
        <w:div w:id="2006669229">
          <w:marLeft w:val="0"/>
          <w:marRight w:val="0"/>
          <w:marTop w:val="0"/>
          <w:marBottom w:val="0"/>
          <w:divBdr>
            <w:top w:val="none" w:sz="0" w:space="0" w:color="auto"/>
            <w:left w:val="none" w:sz="0" w:space="0" w:color="auto"/>
            <w:bottom w:val="none" w:sz="0" w:space="0" w:color="auto"/>
            <w:right w:val="none" w:sz="0" w:space="0" w:color="auto"/>
          </w:divBdr>
        </w:div>
        <w:div w:id="615479396">
          <w:marLeft w:val="0"/>
          <w:marRight w:val="0"/>
          <w:marTop w:val="0"/>
          <w:marBottom w:val="0"/>
          <w:divBdr>
            <w:top w:val="none" w:sz="0" w:space="0" w:color="auto"/>
            <w:left w:val="none" w:sz="0" w:space="0" w:color="auto"/>
            <w:bottom w:val="none" w:sz="0" w:space="0" w:color="auto"/>
            <w:right w:val="none" w:sz="0" w:space="0" w:color="auto"/>
          </w:divBdr>
        </w:div>
        <w:div w:id="1196164329">
          <w:marLeft w:val="0"/>
          <w:marRight w:val="0"/>
          <w:marTop w:val="0"/>
          <w:marBottom w:val="0"/>
          <w:divBdr>
            <w:top w:val="none" w:sz="0" w:space="0" w:color="auto"/>
            <w:left w:val="none" w:sz="0" w:space="0" w:color="auto"/>
            <w:bottom w:val="none" w:sz="0" w:space="0" w:color="auto"/>
            <w:right w:val="none" w:sz="0" w:space="0" w:color="auto"/>
          </w:divBdr>
        </w:div>
        <w:div w:id="1995376351">
          <w:marLeft w:val="0"/>
          <w:marRight w:val="0"/>
          <w:marTop w:val="0"/>
          <w:marBottom w:val="0"/>
          <w:divBdr>
            <w:top w:val="none" w:sz="0" w:space="0" w:color="auto"/>
            <w:left w:val="none" w:sz="0" w:space="0" w:color="auto"/>
            <w:bottom w:val="none" w:sz="0" w:space="0" w:color="auto"/>
            <w:right w:val="none" w:sz="0" w:space="0" w:color="auto"/>
          </w:divBdr>
        </w:div>
        <w:div w:id="566066863">
          <w:marLeft w:val="0"/>
          <w:marRight w:val="0"/>
          <w:marTop w:val="0"/>
          <w:marBottom w:val="0"/>
          <w:divBdr>
            <w:top w:val="none" w:sz="0" w:space="0" w:color="auto"/>
            <w:left w:val="none" w:sz="0" w:space="0" w:color="auto"/>
            <w:bottom w:val="none" w:sz="0" w:space="0" w:color="auto"/>
            <w:right w:val="none" w:sz="0" w:space="0" w:color="auto"/>
          </w:divBdr>
        </w:div>
        <w:div w:id="677269613">
          <w:marLeft w:val="0"/>
          <w:marRight w:val="0"/>
          <w:marTop w:val="0"/>
          <w:marBottom w:val="0"/>
          <w:divBdr>
            <w:top w:val="none" w:sz="0" w:space="0" w:color="auto"/>
            <w:left w:val="none" w:sz="0" w:space="0" w:color="auto"/>
            <w:bottom w:val="none" w:sz="0" w:space="0" w:color="auto"/>
            <w:right w:val="none" w:sz="0" w:space="0" w:color="auto"/>
          </w:divBdr>
        </w:div>
        <w:div w:id="182478532">
          <w:marLeft w:val="0"/>
          <w:marRight w:val="0"/>
          <w:marTop w:val="0"/>
          <w:marBottom w:val="0"/>
          <w:divBdr>
            <w:top w:val="none" w:sz="0" w:space="0" w:color="auto"/>
            <w:left w:val="none" w:sz="0" w:space="0" w:color="auto"/>
            <w:bottom w:val="none" w:sz="0" w:space="0" w:color="auto"/>
            <w:right w:val="none" w:sz="0" w:space="0" w:color="auto"/>
          </w:divBdr>
        </w:div>
        <w:div w:id="612785461">
          <w:marLeft w:val="0"/>
          <w:marRight w:val="0"/>
          <w:marTop w:val="0"/>
          <w:marBottom w:val="0"/>
          <w:divBdr>
            <w:top w:val="none" w:sz="0" w:space="0" w:color="auto"/>
            <w:left w:val="none" w:sz="0" w:space="0" w:color="auto"/>
            <w:bottom w:val="none" w:sz="0" w:space="0" w:color="auto"/>
            <w:right w:val="none" w:sz="0" w:space="0" w:color="auto"/>
          </w:divBdr>
        </w:div>
        <w:div w:id="1472019208">
          <w:marLeft w:val="0"/>
          <w:marRight w:val="0"/>
          <w:marTop w:val="0"/>
          <w:marBottom w:val="0"/>
          <w:divBdr>
            <w:top w:val="none" w:sz="0" w:space="0" w:color="auto"/>
            <w:left w:val="none" w:sz="0" w:space="0" w:color="auto"/>
            <w:bottom w:val="none" w:sz="0" w:space="0" w:color="auto"/>
            <w:right w:val="none" w:sz="0" w:space="0" w:color="auto"/>
          </w:divBdr>
        </w:div>
        <w:div w:id="1298607543">
          <w:marLeft w:val="0"/>
          <w:marRight w:val="0"/>
          <w:marTop w:val="0"/>
          <w:marBottom w:val="0"/>
          <w:divBdr>
            <w:top w:val="none" w:sz="0" w:space="0" w:color="auto"/>
            <w:left w:val="none" w:sz="0" w:space="0" w:color="auto"/>
            <w:bottom w:val="none" w:sz="0" w:space="0" w:color="auto"/>
            <w:right w:val="none" w:sz="0" w:space="0" w:color="auto"/>
          </w:divBdr>
        </w:div>
        <w:div w:id="1231385406">
          <w:marLeft w:val="0"/>
          <w:marRight w:val="0"/>
          <w:marTop w:val="0"/>
          <w:marBottom w:val="0"/>
          <w:divBdr>
            <w:top w:val="none" w:sz="0" w:space="0" w:color="auto"/>
            <w:left w:val="none" w:sz="0" w:space="0" w:color="auto"/>
            <w:bottom w:val="none" w:sz="0" w:space="0" w:color="auto"/>
            <w:right w:val="none" w:sz="0" w:space="0" w:color="auto"/>
          </w:divBdr>
        </w:div>
        <w:div w:id="989792841">
          <w:marLeft w:val="0"/>
          <w:marRight w:val="0"/>
          <w:marTop w:val="0"/>
          <w:marBottom w:val="0"/>
          <w:divBdr>
            <w:top w:val="none" w:sz="0" w:space="0" w:color="auto"/>
            <w:left w:val="none" w:sz="0" w:space="0" w:color="auto"/>
            <w:bottom w:val="none" w:sz="0" w:space="0" w:color="auto"/>
            <w:right w:val="none" w:sz="0" w:space="0" w:color="auto"/>
          </w:divBdr>
        </w:div>
        <w:div w:id="202519935">
          <w:marLeft w:val="0"/>
          <w:marRight w:val="0"/>
          <w:marTop w:val="0"/>
          <w:marBottom w:val="0"/>
          <w:divBdr>
            <w:top w:val="none" w:sz="0" w:space="0" w:color="auto"/>
            <w:left w:val="none" w:sz="0" w:space="0" w:color="auto"/>
            <w:bottom w:val="none" w:sz="0" w:space="0" w:color="auto"/>
            <w:right w:val="none" w:sz="0" w:space="0" w:color="auto"/>
          </w:divBdr>
        </w:div>
        <w:div w:id="1415738530">
          <w:marLeft w:val="0"/>
          <w:marRight w:val="0"/>
          <w:marTop w:val="0"/>
          <w:marBottom w:val="0"/>
          <w:divBdr>
            <w:top w:val="none" w:sz="0" w:space="0" w:color="auto"/>
            <w:left w:val="none" w:sz="0" w:space="0" w:color="auto"/>
            <w:bottom w:val="none" w:sz="0" w:space="0" w:color="auto"/>
            <w:right w:val="none" w:sz="0" w:space="0" w:color="auto"/>
          </w:divBdr>
        </w:div>
        <w:div w:id="360396444">
          <w:marLeft w:val="0"/>
          <w:marRight w:val="0"/>
          <w:marTop w:val="0"/>
          <w:marBottom w:val="0"/>
          <w:divBdr>
            <w:top w:val="none" w:sz="0" w:space="0" w:color="auto"/>
            <w:left w:val="none" w:sz="0" w:space="0" w:color="auto"/>
            <w:bottom w:val="none" w:sz="0" w:space="0" w:color="auto"/>
            <w:right w:val="none" w:sz="0" w:space="0" w:color="auto"/>
          </w:divBdr>
        </w:div>
        <w:div w:id="228417573">
          <w:marLeft w:val="0"/>
          <w:marRight w:val="0"/>
          <w:marTop w:val="0"/>
          <w:marBottom w:val="0"/>
          <w:divBdr>
            <w:top w:val="none" w:sz="0" w:space="0" w:color="auto"/>
            <w:left w:val="none" w:sz="0" w:space="0" w:color="auto"/>
            <w:bottom w:val="none" w:sz="0" w:space="0" w:color="auto"/>
            <w:right w:val="none" w:sz="0" w:space="0" w:color="auto"/>
          </w:divBdr>
        </w:div>
        <w:div w:id="492264082">
          <w:marLeft w:val="0"/>
          <w:marRight w:val="0"/>
          <w:marTop w:val="0"/>
          <w:marBottom w:val="0"/>
          <w:divBdr>
            <w:top w:val="none" w:sz="0" w:space="0" w:color="auto"/>
            <w:left w:val="none" w:sz="0" w:space="0" w:color="auto"/>
            <w:bottom w:val="none" w:sz="0" w:space="0" w:color="auto"/>
            <w:right w:val="none" w:sz="0" w:space="0" w:color="auto"/>
          </w:divBdr>
        </w:div>
        <w:div w:id="1172597733">
          <w:marLeft w:val="0"/>
          <w:marRight w:val="0"/>
          <w:marTop w:val="0"/>
          <w:marBottom w:val="0"/>
          <w:divBdr>
            <w:top w:val="none" w:sz="0" w:space="0" w:color="auto"/>
            <w:left w:val="none" w:sz="0" w:space="0" w:color="auto"/>
            <w:bottom w:val="none" w:sz="0" w:space="0" w:color="auto"/>
            <w:right w:val="none" w:sz="0" w:space="0" w:color="auto"/>
          </w:divBdr>
        </w:div>
        <w:div w:id="1457218455">
          <w:marLeft w:val="0"/>
          <w:marRight w:val="0"/>
          <w:marTop w:val="0"/>
          <w:marBottom w:val="0"/>
          <w:divBdr>
            <w:top w:val="none" w:sz="0" w:space="0" w:color="auto"/>
            <w:left w:val="none" w:sz="0" w:space="0" w:color="auto"/>
            <w:bottom w:val="none" w:sz="0" w:space="0" w:color="auto"/>
            <w:right w:val="none" w:sz="0" w:space="0" w:color="auto"/>
          </w:divBdr>
        </w:div>
        <w:div w:id="1201698481">
          <w:marLeft w:val="0"/>
          <w:marRight w:val="0"/>
          <w:marTop w:val="0"/>
          <w:marBottom w:val="0"/>
          <w:divBdr>
            <w:top w:val="none" w:sz="0" w:space="0" w:color="auto"/>
            <w:left w:val="none" w:sz="0" w:space="0" w:color="auto"/>
            <w:bottom w:val="none" w:sz="0" w:space="0" w:color="auto"/>
            <w:right w:val="none" w:sz="0" w:space="0" w:color="auto"/>
          </w:divBdr>
        </w:div>
        <w:div w:id="340281162">
          <w:marLeft w:val="0"/>
          <w:marRight w:val="0"/>
          <w:marTop w:val="0"/>
          <w:marBottom w:val="0"/>
          <w:divBdr>
            <w:top w:val="none" w:sz="0" w:space="0" w:color="auto"/>
            <w:left w:val="none" w:sz="0" w:space="0" w:color="auto"/>
            <w:bottom w:val="none" w:sz="0" w:space="0" w:color="auto"/>
            <w:right w:val="none" w:sz="0" w:space="0" w:color="auto"/>
          </w:divBdr>
        </w:div>
        <w:div w:id="1936091768">
          <w:marLeft w:val="0"/>
          <w:marRight w:val="0"/>
          <w:marTop w:val="0"/>
          <w:marBottom w:val="0"/>
          <w:divBdr>
            <w:top w:val="none" w:sz="0" w:space="0" w:color="auto"/>
            <w:left w:val="none" w:sz="0" w:space="0" w:color="auto"/>
            <w:bottom w:val="none" w:sz="0" w:space="0" w:color="auto"/>
            <w:right w:val="none" w:sz="0" w:space="0" w:color="auto"/>
          </w:divBdr>
        </w:div>
        <w:div w:id="440297403">
          <w:marLeft w:val="0"/>
          <w:marRight w:val="0"/>
          <w:marTop w:val="0"/>
          <w:marBottom w:val="0"/>
          <w:divBdr>
            <w:top w:val="none" w:sz="0" w:space="0" w:color="auto"/>
            <w:left w:val="none" w:sz="0" w:space="0" w:color="auto"/>
            <w:bottom w:val="none" w:sz="0" w:space="0" w:color="auto"/>
            <w:right w:val="none" w:sz="0" w:space="0" w:color="auto"/>
          </w:divBdr>
        </w:div>
        <w:div w:id="653995716">
          <w:marLeft w:val="0"/>
          <w:marRight w:val="0"/>
          <w:marTop w:val="0"/>
          <w:marBottom w:val="0"/>
          <w:divBdr>
            <w:top w:val="none" w:sz="0" w:space="0" w:color="auto"/>
            <w:left w:val="none" w:sz="0" w:space="0" w:color="auto"/>
            <w:bottom w:val="none" w:sz="0" w:space="0" w:color="auto"/>
            <w:right w:val="none" w:sz="0" w:space="0" w:color="auto"/>
          </w:divBdr>
        </w:div>
        <w:div w:id="768161387">
          <w:marLeft w:val="0"/>
          <w:marRight w:val="0"/>
          <w:marTop w:val="0"/>
          <w:marBottom w:val="0"/>
          <w:divBdr>
            <w:top w:val="none" w:sz="0" w:space="0" w:color="auto"/>
            <w:left w:val="none" w:sz="0" w:space="0" w:color="auto"/>
            <w:bottom w:val="none" w:sz="0" w:space="0" w:color="auto"/>
            <w:right w:val="none" w:sz="0" w:space="0" w:color="auto"/>
          </w:divBdr>
        </w:div>
        <w:div w:id="1171332080">
          <w:marLeft w:val="0"/>
          <w:marRight w:val="0"/>
          <w:marTop w:val="0"/>
          <w:marBottom w:val="0"/>
          <w:divBdr>
            <w:top w:val="none" w:sz="0" w:space="0" w:color="auto"/>
            <w:left w:val="none" w:sz="0" w:space="0" w:color="auto"/>
            <w:bottom w:val="none" w:sz="0" w:space="0" w:color="auto"/>
            <w:right w:val="none" w:sz="0" w:space="0" w:color="auto"/>
          </w:divBdr>
        </w:div>
        <w:div w:id="1275863648">
          <w:marLeft w:val="0"/>
          <w:marRight w:val="0"/>
          <w:marTop w:val="0"/>
          <w:marBottom w:val="0"/>
          <w:divBdr>
            <w:top w:val="none" w:sz="0" w:space="0" w:color="auto"/>
            <w:left w:val="none" w:sz="0" w:space="0" w:color="auto"/>
            <w:bottom w:val="none" w:sz="0" w:space="0" w:color="auto"/>
            <w:right w:val="none" w:sz="0" w:space="0" w:color="auto"/>
          </w:divBdr>
        </w:div>
        <w:div w:id="1149709428">
          <w:marLeft w:val="0"/>
          <w:marRight w:val="0"/>
          <w:marTop w:val="0"/>
          <w:marBottom w:val="0"/>
          <w:divBdr>
            <w:top w:val="none" w:sz="0" w:space="0" w:color="auto"/>
            <w:left w:val="none" w:sz="0" w:space="0" w:color="auto"/>
            <w:bottom w:val="none" w:sz="0" w:space="0" w:color="auto"/>
            <w:right w:val="none" w:sz="0" w:space="0" w:color="auto"/>
          </w:divBdr>
        </w:div>
        <w:div w:id="1942950506">
          <w:marLeft w:val="0"/>
          <w:marRight w:val="0"/>
          <w:marTop w:val="0"/>
          <w:marBottom w:val="0"/>
          <w:divBdr>
            <w:top w:val="none" w:sz="0" w:space="0" w:color="auto"/>
            <w:left w:val="none" w:sz="0" w:space="0" w:color="auto"/>
            <w:bottom w:val="none" w:sz="0" w:space="0" w:color="auto"/>
            <w:right w:val="none" w:sz="0" w:space="0" w:color="auto"/>
          </w:divBdr>
        </w:div>
        <w:div w:id="1851065000">
          <w:marLeft w:val="0"/>
          <w:marRight w:val="0"/>
          <w:marTop w:val="0"/>
          <w:marBottom w:val="0"/>
          <w:divBdr>
            <w:top w:val="none" w:sz="0" w:space="0" w:color="auto"/>
            <w:left w:val="none" w:sz="0" w:space="0" w:color="auto"/>
            <w:bottom w:val="none" w:sz="0" w:space="0" w:color="auto"/>
            <w:right w:val="none" w:sz="0" w:space="0" w:color="auto"/>
          </w:divBdr>
        </w:div>
        <w:div w:id="2001152353">
          <w:marLeft w:val="0"/>
          <w:marRight w:val="0"/>
          <w:marTop w:val="0"/>
          <w:marBottom w:val="0"/>
          <w:divBdr>
            <w:top w:val="none" w:sz="0" w:space="0" w:color="auto"/>
            <w:left w:val="none" w:sz="0" w:space="0" w:color="auto"/>
            <w:bottom w:val="none" w:sz="0" w:space="0" w:color="auto"/>
            <w:right w:val="none" w:sz="0" w:space="0" w:color="auto"/>
          </w:divBdr>
        </w:div>
        <w:div w:id="1870338603">
          <w:marLeft w:val="0"/>
          <w:marRight w:val="0"/>
          <w:marTop w:val="0"/>
          <w:marBottom w:val="0"/>
          <w:divBdr>
            <w:top w:val="none" w:sz="0" w:space="0" w:color="auto"/>
            <w:left w:val="none" w:sz="0" w:space="0" w:color="auto"/>
            <w:bottom w:val="none" w:sz="0" w:space="0" w:color="auto"/>
            <w:right w:val="none" w:sz="0" w:space="0" w:color="auto"/>
          </w:divBdr>
        </w:div>
        <w:div w:id="1964263682">
          <w:marLeft w:val="0"/>
          <w:marRight w:val="0"/>
          <w:marTop w:val="0"/>
          <w:marBottom w:val="0"/>
          <w:divBdr>
            <w:top w:val="none" w:sz="0" w:space="0" w:color="auto"/>
            <w:left w:val="none" w:sz="0" w:space="0" w:color="auto"/>
            <w:bottom w:val="none" w:sz="0" w:space="0" w:color="auto"/>
            <w:right w:val="none" w:sz="0" w:space="0" w:color="auto"/>
          </w:divBdr>
        </w:div>
        <w:div w:id="1568608497">
          <w:marLeft w:val="0"/>
          <w:marRight w:val="0"/>
          <w:marTop w:val="0"/>
          <w:marBottom w:val="0"/>
          <w:divBdr>
            <w:top w:val="none" w:sz="0" w:space="0" w:color="auto"/>
            <w:left w:val="none" w:sz="0" w:space="0" w:color="auto"/>
            <w:bottom w:val="none" w:sz="0" w:space="0" w:color="auto"/>
            <w:right w:val="none" w:sz="0" w:space="0" w:color="auto"/>
          </w:divBdr>
        </w:div>
        <w:div w:id="17510105">
          <w:marLeft w:val="0"/>
          <w:marRight w:val="0"/>
          <w:marTop w:val="0"/>
          <w:marBottom w:val="0"/>
          <w:divBdr>
            <w:top w:val="none" w:sz="0" w:space="0" w:color="auto"/>
            <w:left w:val="none" w:sz="0" w:space="0" w:color="auto"/>
            <w:bottom w:val="none" w:sz="0" w:space="0" w:color="auto"/>
            <w:right w:val="none" w:sz="0" w:space="0" w:color="auto"/>
          </w:divBdr>
        </w:div>
        <w:div w:id="1542473228">
          <w:marLeft w:val="0"/>
          <w:marRight w:val="0"/>
          <w:marTop w:val="0"/>
          <w:marBottom w:val="0"/>
          <w:divBdr>
            <w:top w:val="none" w:sz="0" w:space="0" w:color="auto"/>
            <w:left w:val="none" w:sz="0" w:space="0" w:color="auto"/>
            <w:bottom w:val="none" w:sz="0" w:space="0" w:color="auto"/>
            <w:right w:val="none" w:sz="0" w:space="0" w:color="auto"/>
          </w:divBdr>
        </w:div>
        <w:div w:id="1406563110">
          <w:marLeft w:val="0"/>
          <w:marRight w:val="0"/>
          <w:marTop w:val="0"/>
          <w:marBottom w:val="0"/>
          <w:divBdr>
            <w:top w:val="none" w:sz="0" w:space="0" w:color="auto"/>
            <w:left w:val="none" w:sz="0" w:space="0" w:color="auto"/>
            <w:bottom w:val="none" w:sz="0" w:space="0" w:color="auto"/>
            <w:right w:val="none" w:sz="0" w:space="0" w:color="auto"/>
          </w:divBdr>
        </w:div>
        <w:div w:id="512186032">
          <w:marLeft w:val="0"/>
          <w:marRight w:val="0"/>
          <w:marTop w:val="0"/>
          <w:marBottom w:val="0"/>
          <w:divBdr>
            <w:top w:val="none" w:sz="0" w:space="0" w:color="auto"/>
            <w:left w:val="none" w:sz="0" w:space="0" w:color="auto"/>
            <w:bottom w:val="none" w:sz="0" w:space="0" w:color="auto"/>
            <w:right w:val="none" w:sz="0" w:space="0" w:color="auto"/>
          </w:divBdr>
        </w:div>
        <w:div w:id="1115296137">
          <w:marLeft w:val="0"/>
          <w:marRight w:val="0"/>
          <w:marTop w:val="0"/>
          <w:marBottom w:val="0"/>
          <w:divBdr>
            <w:top w:val="none" w:sz="0" w:space="0" w:color="auto"/>
            <w:left w:val="none" w:sz="0" w:space="0" w:color="auto"/>
            <w:bottom w:val="none" w:sz="0" w:space="0" w:color="auto"/>
            <w:right w:val="none" w:sz="0" w:space="0" w:color="auto"/>
          </w:divBdr>
        </w:div>
        <w:div w:id="823275488">
          <w:marLeft w:val="0"/>
          <w:marRight w:val="0"/>
          <w:marTop w:val="0"/>
          <w:marBottom w:val="0"/>
          <w:divBdr>
            <w:top w:val="none" w:sz="0" w:space="0" w:color="auto"/>
            <w:left w:val="none" w:sz="0" w:space="0" w:color="auto"/>
            <w:bottom w:val="none" w:sz="0" w:space="0" w:color="auto"/>
            <w:right w:val="none" w:sz="0" w:space="0" w:color="auto"/>
          </w:divBdr>
        </w:div>
        <w:div w:id="945236981">
          <w:marLeft w:val="0"/>
          <w:marRight w:val="0"/>
          <w:marTop w:val="0"/>
          <w:marBottom w:val="0"/>
          <w:divBdr>
            <w:top w:val="none" w:sz="0" w:space="0" w:color="auto"/>
            <w:left w:val="none" w:sz="0" w:space="0" w:color="auto"/>
            <w:bottom w:val="none" w:sz="0" w:space="0" w:color="auto"/>
            <w:right w:val="none" w:sz="0" w:space="0" w:color="auto"/>
          </w:divBdr>
        </w:div>
        <w:div w:id="2099590536">
          <w:marLeft w:val="0"/>
          <w:marRight w:val="0"/>
          <w:marTop w:val="0"/>
          <w:marBottom w:val="0"/>
          <w:divBdr>
            <w:top w:val="none" w:sz="0" w:space="0" w:color="auto"/>
            <w:left w:val="none" w:sz="0" w:space="0" w:color="auto"/>
            <w:bottom w:val="none" w:sz="0" w:space="0" w:color="auto"/>
            <w:right w:val="none" w:sz="0" w:space="0" w:color="auto"/>
          </w:divBdr>
        </w:div>
        <w:div w:id="754975208">
          <w:marLeft w:val="0"/>
          <w:marRight w:val="0"/>
          <w:marTop w:val="0"/>
          <w:marBottom w:val="0"/>
          <w:divBdr>
            <w:top w:val="none" w:sz="0" w:space="0" w:color="auto"/>
            <w:left w:val="none" w:sz="0" w:space="0" w:color="auto"/>
            <w:bottom w:val="none" w:sz="0" w:space="0" w:color="auto"/>
            <w:right w:val="none" w:sz="0" w:space="0" w:color="auto"/>
          </w:divBdr>
        </w:div>
        <w:div w:id="920674947">
          <w:marLeft w:val="0"/>
          <w:marRight w:val="0"/>
          <w:marTop w:val="0"/>
          <w:marBottom w:val="0"/>
          <w:divBdr>
            <w:top w:val="none" w:sz="0" w:space="0" w:color="auto"/>
            <w:left w:val="none" w:sz="0" w:space="0" w:color="auto"/>
            <w:bottom w:val="none" w:sz="0" w:space="0" w:color="auto"/>
            <w:right w:val="none" w:sz="0" w:space="0" w:color="auto"/>
          </w:divBdr>
        </w:div>
        <w:div w:id="1932739137">
          <w:marLeft w:val="0"/>
          <w:marRight w:val="0"/>
          <w:marTop w:val="0"/>
          <w:marBottom w:val="0"/>
          <w:divBdr>
            <w:top w:val="none" w:sz="0" w:space="0" w:color="auto"/>
            <w:left w:val="none" w:sz="0" w:space="0" w:color="auto"/>
            <w:bottom w:val="none" w:sz="0" w:space="0" w:color="auto"/>
            <w:right w:val="none" w:sz="0" w:space="0" w:color="auto"/>
          </w:divBdr>
        </w:div>
        <w:div w:id="1098060982">
          <w:marLeft w:val="0"/>
          <w:marRight w:val="0"/>
          <w:marTop w:val="0"/>
          <w:marBottom w:val="0"/>
          <w:divBdr>
            <w:top w:val="none" w:sz="0" w:space="0" w:color="auto"/>
            <w:left w:val="none" w:sz="0" w:space="0" w:color="auto"/>
            <w:bottom w:val="none" w:sz="0" w:space="0" w:color="auto"/>
            <w:right w:val="none" w:sz="0" w:space="0" w:color="auto"/>
          </w:divBdr>
        </w:div>
        <w:div w:id="362826159">
          <w:marLeft w:val="0"/>
          <w:marRight w:val="0"/>
          <w:marTop w:val="0"/>
          <w:marBottom w:val="0"/>
          <w:divBdr>
            <w:top w:val="none" w:sz="0" w:space="0" w:color="auto"/>
            <w:left w:val="none" w:sz="0" w:space="0" w:color="auto"/>
            <w:bottom w:val="none" w:sz="0" w:space="0" w:color="auto"/>
            <w:right w:val="none" w:sz="0" w:space="0" w:color="auto"/>
          </w:divBdr>
        </w:div>
        <w:div w:id="1645543560">
          <w:marLeft w:val="0"/>
          <w:marRight w:val="0"/>
          <w:marTop w:val="0"/>
          <w:marBottom w:val="0"/>
          <w:divBdr>
            <w:top w:val="none" w:sz="0" w:space="0" w:color="auto"/>
            <w:left w:val="none" w:sz="0" w:space="0" w:color="auto"/>
            <w:bottom w:val="none" w:sz="0" w:space="0" w:color="auto"/>
            <w:right w:val="none" w:sz="0" w:space="0" w:color="auto"/>
          </w:divBdr>
        </w:div>
        <w:div w:id="1849906235">
          <w:marLeft w:val="0"/>
          <w:marRight w:val="0"/>
          <w:marTop w:val="0"/>
          <w:marBottom w:val="0"/>
          <w:divBdr>
            <w:top w:val="none" w:sz="0" w:space="0" w:color="auto"/>
            <w:left w:val="none" w:sz="0" w:space="0" w:color="auto"/>
            <w:bottom w:val="none" w:sz="0" w:space="0" w:color="auto"/>
            <w:right w:val="none" w:sz="0" w:space="0" w:color="auto"/>
          </w:divBdr>
        </w:div>
        <w:div w:id="208806652">
          <w:marLeft w:val="0"/>
          <w:marRight w:val="0"/>
          <w:marTop w:val="0"/>
          <w:marBottom w:val="0"/>
          <w:divBdr>
            <w:top w:val="none" w:sz="0" w:space="0" w:color="auto"/>
            <w:left w:val="none" w:sz="0" w:space="0" w:color="auto"/>
            <w:bottom w:val="none" w:sz="0" w:space="0" w:color="auto"/>
            <w:right w:val="none" w:sz="0" w:space="0" w:color="auto"/>
          </w:divBdr>
        </w:div>
        <w:div w:id="823397443">
          <w:marLeft w:val="0"/>
          <w:marRight w:val="0"/>
          <w:marTop w:val="0"/>
          <w:marBottom w:val="0"/>
          <w:divBdr>
            <w:top w:val="none" w:sz="0" w:space="0" w:color="auto"/>
            <w:left w:val="none" w:sz="0" w:space="0" w:color="auto"/>
            <w:bottom w:val="none" w:sz="0" w:space="0" w:color="auto"/>
            <w:right w:val="none" w:sz="0" w:space="0" w:color="auto"/>
          </w:divBdr>
        </w:div>
        <w:div w:id="17970601">
          <w:marLeft w:val="0"/>
          <w:marRight w:val="0"/>
          <w:marTop w:val="0"/>
          <w:marBottom w:val="0"/>
          <w:divBdr>
            <w:top w:val="none" w:sz="0" w:space="0" w:color="auto"/>
            <w:left w:val="none" w:sz="0" w:space="0" w:color="auto"/>
            <w:bottom w:val="none" w:sz="0" w:space="0" w:color="auto"/>
            <w:right w:val="none" w:sz="0" w:space="0" w:color="auto"/>
          </w:divBdr>
        </w:div>
        <w:div w:id="729310085">
          <w:marLeft w:val="0"/>
          <w:marRight w:val="0"/>
          <w:marTop w:val="0"/>
          <w:marBottom w:val="0"/>
          <w:divBdr>
            <w:top w:val="none" w:sz="0" w:space="0" w:color="auto"/>
            <w:left w:val="none" w:sz="0" w:space="0" w:color="auto"/>
            <w:bottom w:val="none" w:sz="0" w:space="0" w:color="auto"/>
            <w:right w:val="none" w:sz="0" w:space="0" w:color="auto"/>
          </w:divBdr>
        </w:div>
        <w:div w:id="428893827">
          <w:marLeft w:val="0"/>
          <w:marRight w:val="0"/>
          <w:marTop w:val="0"/>
          <w:marBottom w:val="0"/>
          <w:divBdr>
            <w:top w:val="none" w:sz="0" w:space="0" w:color="auto"/>
            <w:left w:val="none" w:sz="0" w:space="0" w:color="auto"/>
            <w:bottom w:val="none" w:sz="0" w:space="0" w:color="auto"/>
            <w:right w:val="none" w:sz="0" w:space="0" w:color="auto"/>
          </w:divBdr>
        </w:div>
        <w:div w:id="1594360476">
          <w:marLeft w:val="0"/>
          <w:marRight w:val="0"/>
          <w:marTop w:val="0"/>
          <w:marBottom w:val="0"/>
          <w:divBdr>
            <w:top w:val="none" w:sz="0" w:space="0" w:color="auto"/>
            <w:left w:val="none" w:sz="0" w:space="0" w:color="auto"/>
            <w:bottom w:val="none" w:sz="0" w:space="0" w:color="auto"/>
            <w:right w:val="none" w:sz="0" w:space="0" w:color="auto"/>
          </w:divBdr>
        </w:div>
        <w:div w:id="617109402">
          <w:marLeft w:val="0"/>
          <w:marRight w:val="0"/>
          <w:marTop w:val="0"/>
          <w:marBottom w:val="0"/>
          <w:divBdr>
            <w:top w:val="none" w:sz="0" w:space="0" w:color="auto"/>
            <w:left w:val="none" w:sz="0" w:space="0" w:color="auto"/>
            <w:bottom w:val="none" w:sz="0" w:space="0" w:color="auto"/>
            <w:right w:val="none" w:sz="0" w:space="0" w:color="auto"/>
          </w:divBdr>
        </w:div>
        <w:div w:id="1064327651">
          <w:marLeft w:val="0"/>
          <w:marRight w:val="0"/>
          <w:marTop w:val="0"/>
          <w:marBottom w:val="0"/>
          <w:divBdr>
            <w:top w:val="none" w:sz="0" w:space="0" w:color="auto"/>
            <w:left w:val="none" w:sz="0" w:space="0" w:color="auto"/>
            <w:bottom w:val="none" w:sz="0" w:space="0" w:color="auto"/>
            <w:right w:val="none" w:sz="0" w:space="0" w:color="auto"/>
          </w:divBdr>
        </w:div>
        <w:div w:id="2029865800">
          <w:marLeft w:val="0"/>
          <w:marRight w:val="0"/>
          <w:marTop w:val="0"/>
          <w:marBottom w:val="0"/>
          <w:divBdr>
            <w:top w:val="none" w:sz="0" w:space="0" w:color="auto"/>
            <w:left w:val="none" w:sz="0" w:space="0" w:color="auto"/>
            <w:bottom w:val="none" w:sz="0" w:space="0" w:color="auto"/>
            <w:right w:val="none" w:sz="0" w:space="0" w:color="auto"/>
          </w:divBdr>
        </w:div>
      </w:divsChild>
    </w:div>
    <w:div w:id="633414644">
      <w:bodyDiv w:val="1"/>
      <w:marLeft w:val="0"/>
      <w:marRight w:val="0"/>
      <w:marTop w:val="0"/>
      <w:marBottom w:val="0"/>
      <w:divBdr>
        <w:top w:val="none" w:sz="0" w:space="0" w:color="auto"/>
        <w:left w:val="none" w:sz="0" w:space="0" w:color="auto"/>
        <w:bottom w:val="none" w:sz="0" w:space="0" w:color="auto"/>
        <w:right w:val="none" w:sz="0" w:space="0" w:color="auto"/>
      </w:divBdr>
    </w:div>
    <w:div w:id="642081323">
      <w:bodyDiv w:val="1"/>
      <w:marLeft w:val="0"/>
      <w:marRight w:val="0"/>
      <w:marTop w:val="0"/>
      <w:marBottom w:val="0"/>
      <w:divBdr>
        <w:top w:val="none" w:sz="0" w:space="0" w:color="auto"/>
        <w:left w:val="none" w:sz="0" w:space="0" w:color="auto"/>
        <w:bottom w:val="none" w:sz="0" w:space="0" w:color="auto"/>
        <w:right w:val="none" w:sz="0" w:space="0" w:color="auto"/>
      </w:divBdr>
      <w:divsChild>
        <w:div w:id="1381786763">
          <w:marLeft w:val="0"/>
          <w:marRight w:val="0"/>
          <w:marTop w:val="0"/>
          <w:marBottom w:val="0"/>
          <w:divBdr>
            <w:top w:val="none" w:sz="0" w:space="0" w:color="auto"/>
            <w:left w:val="none" w:sz="0" w:space="0" w:color="auto"/>
            <w:bottom w:val="none" w:sz="0" w:space="0" w:color="auto"/>
            <w:right w:val="none" w:sz="0" w:space="0" w:color="auto"/>
          </w:divBdr>
        </w:div>
        <w:div w:id="1235974436">
          <w:marLeft w:val="0"/>
          <w:marRight w:val="0"/>
          <w:marTop w:val="0"/>
          <w:marBottom w:val="0"/>
          <w:divBdr>
            <w:top w:val="none" w:sz="0" w:space="0" w:color="auto"/>
            <w:left w:val="none" w:sz="0" w:space="0" w:color="auto"/>
            <w:bottom w:val="none" w:sz="0" w:space="0" w:color="auto"/>
            <w:right w:val="none" w:sz="0" w:space="0" w:color="auto"/>
          </w:divBdr>
        </w:div>
        <w:div w:id="406533070">
          <w:marLeft w:val="0"/>
          <w:marRight w:val="0"/>
          <w:marTop w:val="0"/>
          <w:marBottom w:val="0"/>
          <w:divBdr>
            <w:top w:val="none" w:sz="0" w:space="0" w:color="auto"/>
            <w:left w:val="none" w:sz="0" w:space="0" w:color="auto"/>
            <w:bottom w:val="none" w:sz="0" w:space="0" w:color="auto"/>
            <w:right w:val="none" w:sz="0" w:space="0" w:color="auto"/>
          </w:divBdr>
        </w:div>
        <w:div w:id="1936983815">
          <w:marLeft w:val="0"/>
          <w:marRight w:val="0"/>
          <w:marTop w:val="0"/>
          <w:marBottom w:val="0"/>
          <w:divBdr>
            <w:top w:val="none" w:sz="0" w:space="0" w:color="auto"/>
            <w:left w:val="none" w:sz="0" w:space="0" w:color="auto"/>
            <w:bottom w:val="none" w:sz="0" w:space="0" w:color="auto"/>
            <w:right w:val="none" w:sz="0" w:space="0" w:color="auto"/>
          </w:divBdr>
        </w:div>
      </w:divsChild>
    </w:div>
    <w:div w:id="668949895">
      <w:bodyDiv w:val="1"/>
      <w:marLeft w:val="0"/>
      <w:marRight w:val="0"/>
      <w:marTop w:val="0"/>
      <w:marBottom w:val="0"/>
      <w:divBdr>
        <w:top w:val="none" w:sz="0" w:space="0" w:color="auto"/>
        <w:left w:val="none" w:sz="0" w:space="0" w:color="auto"/>
        <w:bottom w:val="none" w:sz="0" w:space="0" w:color="auto"/>
        <w:right w:val="none" w:sz="0" w:space="0" w:color="auto"/>
      </w:divBdr>
    </w:div>
    <w:div w:id="695811712">
      <w:bodyDiv w:val="1"/>
      <w:marLeft w:val="0"/>
      <w:marRight w:val="0"/>
      <w:marTop w:val="0"/>
      <w:marBottom w:val="0"/>
      <w:divBdr>
        <w:top w:val="none" w:sz="0" w:space="0" w:color="auto"/>
        <w:left w:val="none" w:sz="0" w:space="0" w:color="auto"/>
        <w:bottom w:val="none" w:sz="0" w:space="0" w:color="auto"/>
        <w:right w:val="none" w:sz="0" w:space="0" w:color="auto"/>
      </w:divBdr>
    </w:div>
    <w:div w:id="717244622">
      <w:bodyDiv w:val="1"/>
      <w:marLeft w:val="0"/>
      <w:marRight w:val="0"/>
      <w:marTop w:val="0"/>
      <w:marBottom w:val="0"/>
      <w:divBdr>
        <w:top w:val="none" w:sz="0" w:space="0" w:color="auto"/>
        <w:left w:val="none" w:sz="0" w:space="0" w:color="auto"/>
        <w:bottom w:val="none" w:sz="0" w:space="0" w:color="auto"/>
        <w:right w:val="none" w:sz="0" w:space="0" w:color="auto"/>
      </w:divBdr>
      <w:divsChild>
        <w:div w:id="1140616871">
          <w:marLeft w:val="0"/>
          <w:marRight w:val="0"/>
          <w:marTop w:val="0"/>
          <w:marBottom w:val="0"/>
          <w:divBdr>
            <w:top w:val="none" w:sz="0" w:space="0" w:color="auto"/>
            <w:left w:val="none" w:sz="0" w:space="0" w:color="auto"/>
            <w:bottom w:val="none" w:sz="0" w:space="0" w:color="auto"/>
            <w:right w:val="none" w:sz="0" w:space="0" w:color="auto"/>
          </w:divBdr>
        </w:div>
        <w:div w:id="652953695">
          <w:marLeft w:val="0"/>
          <w:marRight w:val="0"/>
          <w:marTop w:val="0"/>
          <w:marBottom w:val="0"/>
          <w:divBdr>
            <w:top w:val="none" w:sz="0" w:space="0" w:color="auto"/>
            <w:left w:val="none" w:sz="0" w:space="0" w:color="auto"/>
            <w:bottom w:val="none" w:sz="0" w:space="0" w:color="auto"/>
            <w:right w:val="none" w:sz="0" w:space="0" w:color="auto"/>
          </w:divBdr>
        </w:div>
        <w:div w:id="1878005646">
          <w:marLeft w:val="0"/>
          <w:marRight w:val="0"/>
          <w:marTop w:val="0"/>
          <w:marBottom w:val="0"/>
          <w:divBdr>
            <w:top w:val="none" w:sz="0" w:space="0" w:color="auto"/>
            <w:left w:val="none" w:sz="0" w:space="0" w:color="auto"/>
            <w:bottom w:val="none" w:sz="0" w:space="0" w:color="auto"/>
            <w:right w:val="none" w:sz="0" w:space="0" w:color="auto"/>
          </w:divBdr>
        </w:div>
        <w:div w:id="844442421">
          <w:marLeft w:val="0"/>
          <w:marRight w:val="0"/>
          <w:marTop w:val="0"/>
          <w:marBottom w:val="0"/>
          <w:divBdr>
            <w:top w:val="none" w:sz="0" w:space="0" w:color="auto"/>
            <w:left w:val="none" w:sz="0" w:space="0" w:color="auto"/>
            <w:bottom w:val="none" w:sz="0" w:space="0" w:color="auto"/>
            <w:right w:val="none" w:sz="0" w:space="0" w:color="auto"/>
          </w:divBdr>
        </w:div>
        <w:div w:id="588930664">
          <w:marLeft w:val="0"/>
          <w:marRight w:val="0"/>
          <w:marTop w:val="0"/>
          <w:marBottom w:val="0"/>
          <w:divBdr>
            <w:top w:val="none" w:sz="0" w:space="0" w:color="auto"/>
            <w:left w:val="none" w:sz="0" w:space="0" w:color="auto"/>
            <w:bottom w:val="none" w:sz="0" w:space="0" w:color="auto"/>
            <w:right w:val="none" w:sz="0" w:space="0" w:color="auto"/>
          </w:divBdr>
        </w:div>
        <w:div w:id="1587031706">
          <w:marLeft w:val="0"/>
          <w:marRight w:val="0"/>
          <w:marTop w:val="0"/>
          <w:marBottom w:val="0"/>
          <w:divBdr>
            <w:top w:val="none" w:sz="0" w:space="0" w:color="auto"/>
            <w:left w:val="none" w:sz="0" w:space="0" w:color="auto"/>
            <w:bottom w:val="none" w:sz="0" w:space="0" w:color="auto"/>
            <w:right w:val="none" w:sz="0" w:space="0" w:color="auto"/>
          </w:divBdr>
        </w:div>
        <w:div w:id="1588609232">
          <w:marLeft w:val="0"/>
          <w:marRight w:val="0"/>
          <w:marTop w:val="0"/>
          <w:marBottom w:val="0"/>
          <w:divBdr>
            <w:top w:val="none" w:sz="0" w:space="0" w:color="auto"/>
            <w:left w:val="none" w:sz="0" w:space="0" w:color="auto"/>
            <w:bottom w:val="none" w:sz="0" w:space="0" w:color="auto"/>
            <w:right w:val="none" w:sz="0" w:space="0" w:color="auto"/>
          </w:divBdr>
        </w:div>
        <w:div w:id="55251934">
          <w:marLeft w:val="0"/>
          <w:marRight w:val="0"/>
          <w:marTop w:val="0"/>
          <w:marBottom w:val="0"/>
          <w:divBdr>
            <w:top w:val="none" w:sz="0" w:space="0" w:color="auto"/>
            <w:left w:val="none" w:sz="0" w:space="0" w:color="auto"/>
            <w:bottom w:val="none" w:sz="0" w:space="0" w:color="auto"/>
            <w:right w:val="none" w:sz="0" w:space="0" w:color="auto"/>
          </w:divBdr>
        </w:div>
        <w:div w:id="1226992787">
          <w:marLeft w:val="0"/>
          <w:marRight w:val="0"/>
          <w:marTop w:val="0"/>
          <w:marBottom w:val="0"/>
          <w:divBdr>
            <w:top w:val="none" w:sz="0" w:space="0" w:color="auto"/>
            <w:left w:val="none" w:sz="0" w:space="0" w:color="auto"/>
            <w:bottom w:val="none" w:sz="0" w:space="0" w:color="auto"/>
            <w:right w:val="none" w:sz="0" w:space="0" w:color="auto"/>
          </w:divBdr>
        </w:div>
        <w:div w:id="2106075984">
          <w:marLeft w:val="0"/>
          <w:marRight w:val="0"/>
          <w:marTop w:val="0"/>
          <w:marBottom w:val="0"/>
          <w:divBdr>
            <w:top w:val="none" w:sz="0" w:space="0" w:color="auto"/>
            <w:left w:val="none" w:sz="0" w:space="0" w:color="auto"/>
            <w:bottom w:val="none" w:sz="0" w:space="0" w:color="auto"/>
            <w:right w:val="none" w:sz="0" w:space="0" w:color="auto"/>
          </w:divBdr>
        </w:div>
        <w:div w:id="973682318">
          <w:marLeft w:val="0"/>
          <w:marRight w:val="0"/>
          <w:marTop w:val="0"/>
          <w:marBottom w:val="0"/>
          <w:divBdr>
            <w:top w:val="none" w:sz="0" w:space="0" w:color="auto"/>
            <w:left w:val="none" w:sz="0" w:space="0" w:color="auto"/>
            <w:bottom w:val="none" w:sz="0" w:space="0" w:color="auto"/>
            <w:right w:val="none" w:sz="0" w:space="0" w:color="auto"/>
          </w:divBdr>
        </w:div>
        <w:div w:id="1931739355">
          <w:marLeft w:val="0"/>
          <w:marRight w:val="0"/>
          <w:marTop w:val="0"/>
          <w:marBottom w:val="0"/>
          <w:divBdr>
            <w:top w:val="none" w:sz="0" w:space="0" w:color="auto"/>
            <w:left w:val="none" w:sz="0" w:space="0" w:color="auto"/>
            <w:bottom w:val="none" w:sz="0" w:space="0" w:color="auto"/>
            <w:right w:val="none" w:sz="0" w:space="0" w:color="auto"/>
          </w:divBdr>
        </w:div>
        <w:div w:id="1390618696">
          <w:marLeft w:val="0"/>
          <w:marRight w:val="0"/>
          <w:marTop w:val="0"/>
          <w:marBottom w:val="0"/>
          <w:divBdr>
            <w:top w:val="none" w:sz="0" w:space="0" w:color="auto"/>
            <w:left w:val="none" w:sz="0" w:space="0" w:color="auto"/>
            <w:bottom w:val="none" w:sz="0" w:space="0" w:color="auto"/>
            <w:right w:val="none" w:sz="0" w:space="0" w:color="auto"/>
          </w:divBdr>
        </w:div>
        <w:div w:id="1972515173">
          <w:marLeft w:val="0"/>
          <w:marRight w:val="0"/>
          <w:marTop w:val="0"/>
          <w:marBottom w:val="0"/>
          <w:divBdr>
            <w:top w:val="none" w:sz="0" w:space="0" w:color="auto"/>
            <w:left w:val="none" w:sz="0" w:space="0" w:color="auto"/>
            <w:bottom w:val="none" w:sz="0" w:space="0" w:color="auto"/>
            <w:right w:val="none" w:sz="0" w:space="0" w:color="auto"/>
          </w:divBdr>
        </w:div>
        <w:div w:id="359550285">
          <w:marLeft w:val="0"/>
          <w:marRight w:val="0"/>
          <w:marTop w:val="0"/>
          <w:marBottom w:val="0"/>
          <w:divBdr>
            <w:top w:val="none" w:sz="0" w:space="0" w:color="auto"/>
            <w:left w:val="none" w:sz="0" w:space="0" w:color="auto"/>
            <w:bottom w:val="none" w:sz="0" w:space="0" w:color="auto"/>
            <w:right w:val="none" w:sz="0" w:space="0" w:color="auto"/>
          </w:divBdr>
        </w:div>
      </w:divsChild>
    </w:div>
    <w:div w:id="744644884">
      <w:bodyDiv w:val="1"/>
      <w:marLeft w:val="0"/>
      <w:marRight w:val="0"/>
      <w:marTop w:val="0"/>
      <w:marBottom w:val="0"/>
      <w:divBdr>
        <w:top w:val="none" w:sz="0" w:space="0" w:color="auto"/>
        <w:left w:val="none" w:sz="0" w:space="0" w:color="auto"/>
        <w:bottom w:val="none" w:sz="0" w:space="0" w:color="auto"/>
        <w:right w:val="none" w:sz="0" w:space="0" w:color="auto"/>
      </w:divBdr>
    </w:div>
    <w:div w:id="763380947">
      <w:bodyDiv w:val="1"/>
      <w:marLeft w:val="0"/>
      <w:marRight w:val="0"/>
      <w:marTop w:val="0"/>
      <w:marBottom w:val="0"/>
      <w:divBdr>
        <w:top w:val="none" w:sz="0" w:space="0" w:color="auto"/>
        <w:left w:val="none" w:sz="0" w:space="0" w:color="auto"/>
        <w:bottom w:val="none" w:sz="0" w:space="0" w:color="auto"/>
        <w:right w:val="none" w:sz="0" w:space="0" w:color="auto"/>
      </w:divBdr>
    </w:div>
    <w:div w:id="774205626">
      <w:bodyDiv w:val="1"/>
      <w:marLeft w:val="0"/>
      <w:marRight w:val="0"/>
      <w:marTop w:val="0"/>
      <w:marBottom w:val="0"/>
      <w:divBdr>
        <w:top w:val="none" w:sz="0" w:space="0" w:color="auto"/>
        <w:left w:val="none" w:sz="0" w:space="0" w:color="auto"/>
        <w:bottom w:val="none" w:sz="0" w:space="0" w:color="auto"/>
        <w:right w:val="none" w:sz="0" w:space="0" w:color="auto"/>
      </w:divBdr>
      <w:divsChild>
        <w:div w:id="1156843891">
          <w:marLeft w:val="0"/>
          <w:marRight w:val="0"/>
          <w:marTop w:val="0"/>
          <w:marBottom w:val="0"/>
          <w:divBdr>
            <w:top w:val="none" w:sz="0" w:space="0" w:color="auto"/>
            <w:left w:val="none" w:sz="0" w:space="0" w:color="auto"/>
            <w:bottom w:val="none" w:sz="0" w:space="0" w:color="auto"/>
            <w:right w:val="none" w:sz="0" w:space="0" w:color="auto"/>
          </w:divBdr>
        </w:div>
        <w:div w:id="2044210413">
          <w:marLeft w:val="0"/>
          <w:marRight w:val="0"/>
          <w:marTop w:val="0"/>
          <w:marBottom w:val="0"/>
          <w:divBdr>
            <w:top w:val="none" w:sz="0" w:space="0" w:color="auto"/>
            <w:left w:val="none" w:sz="0" w:space="0" w:color="auto"/>
            <w:bottom w:val="none" w:sz="0" w:space="0" w:color="auto"/>
            <w:right w:val="none" w:sz="0" w:space="0" w:color="auto"/>
          </w:divBdr>
        </w:div>
        <w:div w:id="110823817">
          <w:marLeft w:val="0"/>
          <w:marRight w:val="0"/>
          <w:marTop w:val="0"/>
          <w:marBottom w:val="0"/>
          <w:divBdr>
            <w:top w:val="none" w:sz="0" w:space="0" w:color="auto"/>
            <w:left w:val="none" w:sz="0" w:space="0" w:color="auto"/>
            <w:bottom w:val="none" w:sz="0" w:space="0" w:color="auto"/>
            <w:right w:val="none" w:sz="0" w:space="0" w:color="auto"/>
          </w:divBdr>
        </w:div>
        <w:div w:id="1480731731">
          <w:marLeft w:val="0"/>
          <w:marRight w:val="0"/>
          <w:marTop w:val="0"/>
          <w:marBottom w:val="0"/>
          <w:divBdr>
            <w:top w:val="none" w:sz="0" w:space="0" w:color="auto"/>
            <w:left w:val="none" w:sz="0" w:space="0" w:color="auto"/>
            <w:bottom w:val="none" w:sz="0" w:space="0" w:color="auto"/>
            <w:right w:val="none" w:sz="0" w:space="0" w:color="auto"/>
          </w:divBdr>
        </w:div>
        <w:div w:id="1998222425">
          <w:marLeft w:val="0"/>
          <w:marRight w:val="0"/>
          <w:marTop w:val="0"/>
          <w:marBottom w:val="0"/>
          <w:divBdr>
            <w:top w:val="none" w:sz="0" w:space="0" w:color="auto"/>
            <w:left w:val="none" w:sz="0" w:space="0" w:color="auto"/>
            <w:bottom w:val="none" w:sz="0" w:space="0" w:color="auto"/>
            <w:right w:val="none" w:sz="0" w:space="0" w:color="auto"/>
          </w:divBdr>
        </w:div>
        <w:div w:id="588932828">
          <w:marLeft w:val="0"/>
          <w:marRight w:val="0"/>
          <w:marTop w:val="0"/>
          <w:marBottom w:val="0"/>
          <w:divBdr>
            <w:top w:val="none" w:sz="0" w:space="0" w:color="auto"/>
            <w:left w:val="none" w:sz="0" w:space="0" w:color="auto"/>
            <w:bottom w:val="none" w:sz="0" w:space="0" w:color="auto"/>
            <w:right w:val="none" w:sz="0" w:space="0" w:color="auto"/>
          </w:divBdr>
        </w:div>
        <w:div w:id="737703025">
          <w:marLeft w:val="0"/>
          <w:marRight w:val="0"/>
          <w:marTop w:val="0"/>
          <w:marBottom w:val="0"/>
          <w:divBdr>
            <w:top w:val="none" w:sz="0" w:space="0" w:color="auto"/>
            <w:left w:val="none" w:sz="0" w:space="0" w:color="auto"/>
            <w:bottom w:val="none" w:sz="0" w:space="0" w:color="auto"/>
            <w:right w:val="none" w:sz="0" w:space="0" w:color="auto"/>
          </w:divBdr>
        </w:div>
        <w:div w:id="1306159295">
          <w:marLeft w:val="0"/>
          <w:marRight w:val="0"/>
          <w:marTop w:val="0"/>
          <w:marBottom w:val="0"/>
          <w:divBdr>
            <w:top w:val="none" w:sz="0" w:space="0" w:color="auto"/>
            <w:left w:val="none" w:sz="0" w:space="0" w:color="auto"/>
            <w:bottom w:val="none" w:sz="0" w:space="0" w:color="auto"/>
            <w:right w:val="none" w:sz="0" w:space="0" w:color="auto"/>
          </w:divBdr>
        </w:div>
        <w:div w:id="189418837">
          <w:marLeft w:val="0"/>
          <w:marRight w:val="0"/>
          <w:marTop w:val="0"/>
          <w:marBottom w:val="0"/>
          <w:divBdr>
            <w:top w:val="none" w:sz="0" w:space="0" w:color="auto"/>
            <w:left w:val="none" w:sz="0" w:space="0" w:color="auto"/>
            <w:bottom w:val="none" w:sz="0" w:space="0" w:color="auto"/>
            <w:right w:val="none" w:sz="0" w:space="0" w:color="auto"/>
          </w:divBdr>
        </w:div>
        <w:div w:id="1586067797">
          <w:marLeft w:val="0"/>
          <w:marRight w:val="0"/>
          <w:marTop w:val="0"/>
          <w:marBottom w:val="0"/>
          <w:divBdr>
            <w:top w:val="none" w:sz="0" w:space="0" w:color="auto"/>
            <w:left w:val="none" w:sz="0" w:space="0" w:color="auto"/>
            <w:bottom w:val="none" w:sz="0" w:space="0" w:color="auto"/>
            <w:right w:val="none" w:sz="0" w:space="0" w:color="auto"/>
          </w:divBdr>
        </w:div>
        <w:div w:id="1717658978">
          <w:marLeft w:val="0"/>
          <w:marRight w:val="0"/>
          <w:marTop w:val="0"/>
          <w:marBottom w:val="0"/>
          <w:divBdr>
            <w:top w:val="none" w:sz="0" w:space="0" w:color="auto"/>
            <w:left w:val="none" w:sz="0" w:space="0" w:color="auto"/>
            <w:bottom w:val="none" w:sz="0" w:space="0" w:color="auto"/>
            <w:right w:val="none" w:sz="0" w:space="0" w:color="auto"/>
          </w:divBdr>
        </w:div>
        <w:div w:id="2125727932">
          <w:marLeft w:val="0"/>
          <w:marRight w:val="0"/>
          <w:marTop w:val="0"/>
          <w:marBottom w:val="0"/>
          <w:divBdr>
            <w:top w:val="none" w:sz="0" w:space="0" w:color="auto"/>
            <w:left w:val="none" w:sz="0" w:space="0" w:color="auto"/>
            <w:bottom w:val="none" w:sz="0" w:space="0" w:color="auto"/>
            <w:right w:val="none" w:sz="0" w:space="0" w:color="auto"/>
          </w:divBdr>
        </w:div>
        <w:div w:id="731806472">
          <w:marLeft w:val="0"/>
          <w:marRight w:val="0"/>
          <w:marTop w:val="0"/>
          <w:marBottom w:val="0"/>
          <w:divBdr>
            <w:top w:val="none" w:sz="0" w:space="0" w:color="auto"/>
            <w:left w:val="none" w:sz="0" w:space="0" w:color="auto"/>
            <w:bottom w:val="none" w:sz="0" w:space="0" w:color="auto"/>
            <w:right w:val="none" w:sz="0" w:space="0" w:color="auto"/>
          </w:divBdr>
        </w:div>
        <w:div w:id="2133284958">
          <w:marLeft w:val="0"/>
          <w:marRight w:val="0"/>
          <w:marTop w:val="0"/>
          <w:marBottom w:val="0"/>
          <w:divBdr>
            <w:top w:val="none" w:sz="0" w:space="0" w:color="auto"/>
            <w:left w:val="none" w:sz="0" w:space="0" w:color="auto"/>
            <w:bottom w:val="none" w:sz="0" w:space="0" w:color="auto"/>
            <w:right w:val="none" w:sz="0" w:space="0" w:color="auto"/>
          </w:divBdr>
        </w:div>
        <w:div w:id="934247914">
          <w:marLeft w:val="0"/>
          <w:marRight w:val="0"/>
          <w:marTop w:val="0"/>
          <w:marBottom w:val="0"/>
          <w:divBdr>
            <w:top w:val="none" w:sz="0" w:space="0" w:color="auto"/>
            <w:left w:val="none" w:sz="0" w:space="0" w:color="auto"/>
            <w:bottom w:val="none" w:sz="0" w:space="0" w:color="auto"/>
            <w:right w:val="none" w:sz="0" w:space="0" w:color="auto"/>
          </w:divBdr>
        </w:div>
        <w:div w:id="539704752">
          <w:marLeft w:val="0"/>
          <w:marRight w:val="0"/>
          <w:marTop w:val="0"/>
          <w:marBottom w:val="0"/>
          <w:divBdr>
            <w:top w:val="none" w:sz="0" w:space="0" w:color="auto"/>
            <w:left w:val="none" w:sz="0" w:space="0" w:color="auto"/>
            <w:bottom w:val="none" w:sz="0" w:space="0" w:color="auto"/>
            <w:right w:val="none" w:sz="0" w:space="0" w:color="auto"/>
          </w:divBdr>
        </w:div>
        <w:div w:id="357243253">
          <w:marLeft w:val="0"/>
          <w:marRight w:val="0"/>
          <w:marTop w:val="0"/>
          <w:marBottom w:val="0"/>
          <w:divBdr>
            <w:top w:val="none" w:sz="0" w:space="0" w:color="auto"/>
            <w:left w:val="none" w:sz="0" w:space="0" w:color="auto"/>
            <w:bottom w:val="none" w:sz="0" w:space="0" w:color="auto"/>
            <w:right w:val="none" w:sz="0" w:space="0" w:color="auto"/>
          </w:divBdr>
        </w:div>
        <w:div w:id="939339938">
          <w:marLeft w:val="0"/>
          <w:marRight w:val="0"/>
          <w:marTop w:val="0"/>
          <w:marBottom w:val="0"/>
          <w:divBdr>
            <w:top w:val="none" w:sz="0" w:space="0" w:color="auto"/>
            <w:left w:val="none" w:sz="0" w:space="0" w:color="auto"/>
            <w:bottom w:val="none" w:sz="0" w:space="0" w:color="auto"/>
            <w:right w:val="none" w:sz="0" w:space="0" w:color="auto"/>
          </w:divBdr>
        </w:div>
        <w:div w:id="1417436698">
          <w:marLeft w:val="0"/>
          <w:marRight w:val="0"/>
          <w:marTop w:val="0"/>
          <w:marBottom w:val="0"/>
          <w:divBdr>
            <w:top w:val="none" w:sz="0" w:space="0" w:color="auto"/>
            <w:left w:val="none" w:sz="0" w:space="0" w:color="auto"/>
            <w:bottom w:val="none" w:sz="0" w:space="0" w:color="auto"/>
            <w:right w:val="none" w:sz="0" w:space="0" w:color="auto"/>
          </w:divBdr>
        </w:div>
        <w:div w:id="623459398">
          <w:marLeft w:val="0"/>
          <w:marRight w:val="0"/>
          <w:marTop w:val="0"/>
          <w:marBottom w:val="0"/>
          <w:divBdr>
            <w:top w:val="none" w:sz="0" w:space="0" w:color="auto"/>
            <w:left w:val="none" w:sz="0" w:space="0" w:color="auto"/>
            <w:bottom w:val="none" w:sz="0" w:space="0" w:color="auto"/>
            <w:right w:val="none" w:sz="0" w:space="0" w:color="auto"/>
          </w:divBdr>
        </w:div>
        <w:div w:id="1858545402">
          <w:marLeft w:val="0"/>
          <w:marRight w:val="0"/>
          <w:marTop w:val="0"/>
          <w:marBottom w:val="0"/>
          <w:divBdr>
            <w:top w:val="none" w:sz="0" w:space="0" w:color="auto"/>
            <w:left w:val="none" w:sz="0" w:space="0" w:color="auto"/>
            <w:bottom w:val="none" w:sz="0" w:space="0" w:color="auto"/>
            <w:right w:val="none" w:sz="0" w:space="0" w:color="auto"/>
          </w:divBdr>
        </w:div>
        <w:div w:id="1268199508">
          <w:marLeft w:val="0"/>
          <w:marRight w:val="0"/>
          <w:marTop w:val="0"/>
          <w:marBottom w:val="0"/>
          <w:divBdr>
            <w:top w:val="none" w:sz="0" w:space="0" w:color="auto"/>
            <w:left w:val="none" w:sz="0" w:space="0" w:color="auto"/>
            <w:bottom w:val="none" w:sz="0" w:space="0" w:color="auto"/>
            <w:right w:val="none" w:sz="0" w:space="0" w:color="auto"/>
          </w:divBdr>
        </w:div>
        <w:div w:id="451829946">
          <w:marLeft w:val="0"/>
          <w:marRight w:val="0"/>
          <w:marTop w:val="0"/>
          <w:marBottom w:val="0"/>
          <w:divBdr>
            <w:top w:val="none" w:sz="0" w:space="0" w:color="auto"/>
            <w:left w:val="none" w:sz="0" w:space="0" w:color="auto"/>
            <w:bottom w:val="none" w:sz="0" w:space="0" w:color="auto"/>
            <w:right w:val="none" w:sz="0" w:space="0" w:color="auto"/>
          </w:divBdr>
        </w:div>
        <w:div w:id="1664889181">
          <w:marLeft w:val="0"/>
          <w:marRight w:val="0"/>
          <w:marTop w:val="0"/>
          <w:marBottom w:val="0"/>
          <w:divBdr>
            <w:top w:val="none" w:sz="0" w:space="0" w:color="auto"/>
            <w:left w:val="none" w:sz="0" w:space="0" w:color="auto"/>
            <w:bottom w:val="none" w:sz="0" w:space="0" w:color="auto"/>
            <w:right w:val="none" w:sz="0" w:space="0" w:color="auto"/>
          </w:divBdr>
        </w:div>
        <w:div w:id="1496335237">
          <w:marLeft w:val="0"/>
          <w:marRight w:val="0"/>
          <w:marTop w:val="0"/>
          <w:marBottom w:val="0"/>
          <w:divBdr>
            <w:top w:val="none" w:sz="0" w:space="0" w:color="auto"/>
            <w:left w:val="none" w:sz="0" w:space="0" w:color="auto"/>
            <w:bottom w:val="none" w:sz="0" w:space="0" w:color="auto"/>
            <w:right w:val="none" w:sz="0" w:space="0" w:color="auto"/>
          </w:divBdr>
        </w:div>
        <w:div w:id="1866016441">
          <w:marLeft w:val="0"/>
          <w:marRight w:val="0"/>
          <w:marTop w:val="0"/>
          <w:marBottom w:val="0"/>
          <w:divBdr>
            <w:top w:val="none" w:sz="0" w:space="0" w:color="auto"/>
            <w:left w:val="none" w:sz="0" w:space="0" w:color="auto"/>
            <w:bottom w:val="none" w:sz="0" w:space="0" w:color="auto"/>
            <w:right w:val="none" w:sz="0" w:space="0" w:color="auto"/>
          </w:divBdr>
        </w:div>
        <w:div w:id="468328677">
          <w:marLeft w:val="0"/>
          <w:marRight w:val="0"/>
          <w:marTop w:val="0"/>
          <w:marBottom w:val="0"/>
          <w:divBdr>
            <w:top w:val="none" w:sz="0" w:space="0" w:color="auto"/>
            <w:left w:val="none" w:sz="0" w:space="0" w:color="auto"/>
            <w:bottom w:val="none" w:sz="0" w:space="0" w:color="auto"/>
            <w:right w:val="none" w:sz="0" w:space="0" w:color="auto"/>
          </w:divBdr>
        </w:div>
        <w:div w:id="158424427">
          <w:marLeft w:val="0"/>
          <w:marRight w:val="0"/>
          <w:marTop w:val="0"/>
          <w:marBottom w:val="0"/>
          <w:divBdr>
            <w:top w:val="none" w:sz="0" w:space="0" w:color="auto"/>
            <w:left w:val="none" w:sz="0" w:space="0" w:color="auto"/>
            <w:bottom w:val="none" w:sz="0" w:space="0" w:color="auto"/>
            <w:right w:val="none" w:sz="0" w:space="0" w:color="auto"/>
          </w:divBdr>
        </w:div>
        <w:div w:id="1992950367">
          <w:marLeft w:val="0"/>
          <w:marRight w:val="0"/>
          <w:marTop w:val="0"/>
          <w:marBottom w:val="0"/>
          <w:divBdr>
            <w:top w:val="none" w:sz="0" w:space="0" w:color="auto"/>
            <w:left w:val="none" w:sz="0" w:space="0" w:color="auto"/>
            <w:bottom w:val="none" w:sz="0" w:space="0" w:color="auto"/>
            <w:right w:val="none" w:sz="0" w:space="0" w:color="auto"/>
          </w:divBdr>
        </w:div>
        <w:div w:id="1922180171">
          <w:marLeft w:val="0"/>
          <w:marRight w:val="0"/>
          <w:marTop w:val="0"/>
          <w:marBottom w:val="0"/>
          <w:divBdr>
            <w:top w:val="none" w:sz="0" w:space="0" w:color="auto"/>
            <w:left w:val="none" w:sz="0" w:space="0" w:color="auto"/>
            <w:bottom w:val="none" w:sz="0" w:space="0" w:color="auto"/>
            <w:right w:val="none" w:sz="0" w:space="0" w:color="auto"/>
          </w:divBdr>
        </w:div>
        <w:div w:id="1888375144">
          <w:marLeft w:val="0"/>
          <w:marRight w:val="0"/>
          <w:marTop w:val="0"/>
          <w:marBottom w:val="0"/>
          <w:divBdr>
            <w:top w:val="none" w:sz="0" w:space="0" w:color="auto"/>
            <w:left w:val="none" w:sz="0" w:space="0" w:color="auto"/>
            <w:bottom w:val="none" w:sz="0" w:space="0" w:color="auto"/>
            <w:right w:val="none" w:sz="0" w:space="0" w:color="auto"/>
          </w:divBdr>
        </w:div>
        <w:div w:id="631712358">
          <w:marLeft w:val="0"/>
          <w:marRight w:val="0"/>
          <w:marTop w:val="0"/>
          <w:marBottom w:val="0"/>
          <w:divBdr>
            <w:top w:val="none" w:sz="0" w:space="0" w:color="auto"/>
            <w:left w:val="none" w:sz="0" w:space="0" w:color="auto"/>
            <w:bottom w:val="none" w:sz="0" w:space="0" w:color="auto"/>
            <w:right w:val="none" w:sz="0" w:space="0" w:color="auto"/>
          </w:divBdr>
        </w:div>
        <w:div w:id="385029135">
          <w:marLeft w:val="0"/>
          <w:marRight w:val="0"/>
          <w:marTop w:val="0"/>
          <w:marBottom w:val="0"/>
          <w:divBdr>
            <w:top w:val="none" w:sz="0" w:space="0" w:color="auto"/>
            <w:left w:val="none" w:sz="0" w:space="0" w:color="auto"/>
            <w:bottom w:val="none" w:sz="0" w:space="0" w:color="auto"/>
            <w:right w:val="none" w:sz="0" w:space="0" w:color="auto"/>
          </w:divBdr>
        </w:div>
        <w:div w:id="493649259">
          <w:marLeft w:val="0"/>
          <w:marRight w:val="0"/>
          <w:marTop w:val="0"/>
          <w:marBottom w:val="0"/>
          <w:divBdr>
            <w:top w:val="none" w:sz="0" w:space="0" w:color="auto"/>
            <w:left w:val="none" w:sz="0" w:space="0" w:color="auto"/>
            <w:bottom w:val="none" w:sz="0" w:space="0" w:color="auto"/>
            <w:right w:val="none" w:sz="0" w:space="0" w:color="auto"/>
          </w:divBdr>
        </w:div>
        <w:div w:id="275986884">
          <w:marLeft w:val="0"/>
          <w:marRight w:val="0"/>
          <w:marTop w:val="0"/>
          <w:marBottom w:val="0"/>
          <w:divBdr>
            <w:top w:val="none" w:sz="0" w:space="0" w:color="auto"/>
            <w:left w:val="none" w:sz="0" w:space="0" w:color="auto"/>
            <w:bottom w:val="none" w:sz="0" w:space="0" w:color="auto"/>
            <w:right w:val="none" w:sz="0" w:space="0" w:color="auto"/>
          </w:divBdr>
        </w:div>
        <w:div w:id="752439169">
          <w:marLeft w:val="0"/>
          <w:marRight w:val="0"/>
          <w:marTop w:val="0"/>
          <w:marBottom w:val="0"/>
          <w:divBdr>
            <w:top w:val="none" w:sz="0" w:space="0" w:color="auto"/>
            <w:left w:val="none" w:sz="0" w:space="0" w:color="auto"/>
            <w:bottom w:val="none" w:sz="0" w:space="0" w:color="auto"/>
            <w:right w:val="none" w:sz="0" w:space="0" w:color="auto"/>
          </w:divBdr>
        </w:div>
        <w:div w:id="829294528">
          <w:marLeft w:val="0"/>
          <w:marRight w:val="0"/>
          <w:marTop w:val="0"/>
          <w:marBottom w:val="0"/>
          <w:divBdr>
            <w:top w:val="none" w:sz="0" w:space="0" w:color="auto"/>
            <w:left w:val="none" w:sz="0" w:space="0" w:color="auto"/>
            <w:bottom w:val="none" w:sz="0" w:space="0" w:color="auto"/>
            <w:right w:val="none" w:sz="0" w:space="0" w:color="auto"/>
          </w:divBdr>
        </w:div>
        <w:div w:id="1700011260">
          <w:marLeft w:val="0"/>
          <w:marRight w:val="0"/>
          <w:marTop w:val="0"/>
          <w:marBottom w:val="0"/>
          <w:divBdr>
            <w:top w:val="none" w:sz="0" w:space="0" w:color="auto"/>
            <w:left w:val="none" w:sz="0" w:space="0" w:color="auto"/>
            <w:bottom w:val="none" w:sz="0" w:space="0" w:color="auto"/>
            <w:right w:val="none" w:sz="0" w:space="0" w:color="auto"/>
          </w:divBdr>
        </w:div>
        <w:div w:id="1896576129">
          <w:marLeft w:val="0"/>
          <w:marRight w:val="0"/>
          <w:marTop w:val="0"/>
          <w:marBottom w:val="0"/>
          <w:divBdr>
            <w:top w:val="none" w:sz="0" w:space="0" w:color="auto"/>
            <w:left w:val="none" w:sz="0" w:space="0" w:color="auto"/>
            <w:bottom w:val="none" w:sz="0" w:space="0" w:color="auto"/>
            <w:right w:val="none" w:sz="0" w:space="0" w:color="auto"/>
          </w:divBdr>
        </w:div>
        <w:div w:id="635912738">
          <w:marLeft w:val="0"/>
          <w:marRight w:val="0"/>
          <w:marTop w:val="0"/>
          <w:marBottom w:val="0"/>
          <w:divBdr>
            <w:top w:val="none" w:sz="0" w:space="0" w:color="auto"/>
            <w:left w:val="none" w:sz="0" w:space="0" w:color="auto"/>
            <w:bottom w:val="none" w:sz="0" w:space="0" w:color="auto"/>
            <w:right w:val="none" w:sz="0" w:space="0" w:color="auto"/>
          </w:divBdr>
        </w:div>
        <w:div w:id="805198511">
          <w:marLeft w:val="0"/>
          <w:marRight w:val="0"/>
          <w:marTop w:val="0"/>
          <w:marBottom w:val="0"/>
          <w:divBdr>
            <w:top w:val="none" w:sz="0" w:space="0" w:color="auto"/>
            <w:left w:val="none" w:sz="0" w:space="0" w:color="auto"/>
            <w:bottom w:val="none" w:sz="0" w:space="0" w:color="auto"/>
            <w:right w:val="none" w:sz="0" w:space="0" w:color="auto"/>
          </w:divBdr>
        </w:div>
        <w:div w:id="32073342">
          <w:marLeft w:val="0"/>
          <w:marRight w:val="0"/>
          <w:marTop w:val="0"/>
          <w:marBottom w:val="0"/>
          <w:divBdr>
            <w:top w:val="none" w:sz="0" w:space="0" w:color="auto"/>
            <w:left w:val="none" w:sz="0" w:space="0" w:color="auto"/>
            <w:bottom w:val="none" w:sz="0" w:space="0" w:color="auto"/>
            <w:right w:val="none" w:sz="0" w:space="0" w:color="auto"/>
          </w:divBdr>
        </w:div>
        <w:div w:id="402534562">
          <w:marLeft w:val="0"/>
          <w:marRight w:val="0"/>
          <w:marTop w:val="0"/>
          <w:marBottom w:val="0"/>
          <w:divBdr>
            <w:top w:val="none" w:sz="0" w:space="0" w:color="auto"/>
            <w:left w:val="none" w:sz="0" w:space="0" w:color="auto"/>
            <w:bottom w:val="none" w:sz="0" w:space="0" w:color="auto"/>
            <w:right w:val="none" w:sz="0" w:space="0" w:color="auto"/>
          </w:divBdr>
        </w:div>
        <w:div w:id="1273704003">
          <w:marLeft w:val="0"/>
          <w:marRight w:val="0"/>
          <w:marTop w:val="0"/>
          <w:marBottom w:val="0"/>
          <w:divBdr>
            <w:top w:val="none" w:sz="0" w:space="0" w:color="auto"/>
            <w:left w:val="none" w:sz="0" w:space="0" w:color="auto"/>
            <w:bottom w:val="none" w:sz="0" w:space="0" w:color="auto"/>
            <w:right w:val="none" w:sz="0" w:space="0" w:color="auto"/>
          </w:divBdr>
        </w:div>
        <w:div w:id="1398238045">
          <w:marLeft w:val="0"/>
          <w:marRight w:val="0"/>
          <w:marTop w:val="0"/>
          <w:marBottom w:val="0"/>
          <w:divBdr>
            <w:top w:val="none" w:sz="0" w:space="0" w:color="auto"/>
            <w:left w:val="none" w:sz="0" w:space="0" w:color="auto"/>
            <w:bottom w:val="none" w:sz="0" w:space="0" w:color="auto"/>
            <w:right w:val="none" w:sz="0" w:space="0" w:color="auto"/>
          </w:divBdr>
        </w:div>
        <w:div w:id="2073309880">
          <w:marLeft w:val="0"/>
          <w:marRight w:val="0"/>
          <w:marTop w:val="0"/>
          <w:marBottom w:val="0"/>
          <w:divBdr>
            <w:top w:val="none" w:sz="0" w:space="0" w:color="auto"/>
            <w:left w:val="none" w:sz="0" w:space="0" w:color="auto"/>
            <w:bottom w:val="none" w:sz="0" w:space="0" w:color="auto"/>
            <w:right w:val="none" w:sz="0" w:space="0" w:color="auto"/>
          </w:divBdr>
        </w:div>
        <w:div w:id="1630549516">
          <w:marLeft w:val="0"/>
          <w:marRight w:val="0"/>
          <w:marTop w:val="0"/>
          <w:marBottom w:val="0"/>
          <w:divBdr>
            <w:top w:val="none" w:sz="0" w:space="0" w:color="auto"/>
            <w:left w:val="none" w:sz="0" w:space="0" w:color="auto"/>
            <w:bottom w:val="none" w:sz="0" w:space="0" w:color="auto"/>
            <w:right w:val="none" w:sz="0" w:space="0" w:color="auto"/>
          </w:divBdr>
        </w:div>
        <w:div w:id="229342048">
          <w:marLeft w:val="0"/>
          <w:marRight w:val="0"/>
          <w:marTop w:val="0"/>
          <w:marBottom w:val="0"/>
          <w:divBdr>
            <w:top w:val="none" w:sz="0" w:space="0" w:color="auto"/>
            <w:left w:val="none" w:sz="0" w:space="0" w:color="auto"/>
            <w:bottom w:val="none" w:sz="0" w:space="0" w:color="auto"/>
            <w:right w:val="none" w:sz="0" w:space="0" w:color="auto"/>
          </w:divBdr>
        </w:div>
        <w:div w:id="776024788">
          <w:marLeft w:val="0"/>
          <w:marRight w:val="0"/>
          <w:marTop w:val="0"/>
          <w:marBottom w:val="0"/>
          <w:divBdr>
            <w:top w:val="none" w:sz="0" w:space="0" w:color="auto"/>
            <w:left w:val="none" w:sz="0" w:space="0" w:color="auto"/>
            <w:bottom w:val="none" w:sz="0" w:space="0" w:color="auto"/>
            <w:right w:val="none" w:sz="0" w:space="0" w:color="auto"/>
          </w:divBdr>
        </w:div>
        <w:div w:id="1928728080">
          <w:marLeft w:val="0"/>
          <w:marRight w:val="0"/>
          <w:marTop w:val="0"/>
          <w:marBottom w:val="0"/>
          <w:divBdr>
            <w:top w:val="none" w:sz="0" w:space="0" w:color="auto"/>
            <w:left w:val="none" w:sz="0" w:space="0" w:color="auto"/>
            <w:bottom w:val="none" w:sz="0" w:space="0" w:color="auto"/>
            <w:right w:val="none" w:sz="0" w:space="0" w:color="auto"/>
          </w:divBdr>
        </w:div>
        <w:div w:id="2071883987">
          <w:marLeft w:val="0"/>
          <w:marRight w:val="0"/>
          <w:marTop w:val="0"/>
          <w:marBottom w:val="0"/>
          <w:divBdr>
            <w:top w:val="none" w:sz="0" w:space="0" w:color="auto"/>
            <w:left w:val="none" w:sz="0" w:space="0" w:color="auto"/>
            <w:bottom w:val="none" w:sz="0" w:space="0" w:color="auto"/>
            <w:right w:val="none" w:sz="0" w:space="0" w:color="auto"/>
          </w:divBdr>
        </w:div>
        <w:div w:id="2132238862">
          <w:marLeft w:val="0"/>
          <w:marRight w:val="0"/>
          <w:marTop w:val="0"/>
          <w:marBottom w:val="0"/>
          <w:divBdr>
            <w:top w:val="none" w:sz="0" w:space="0" w:color="auto"/>
            <w:left w:val="none" w:sz="0" w:space="0" w:color="auto"/>
            <w:bottom w:val="none" w:sz="0" w:space="0" w:color="auto"/>
            <w:right w:val="none" w:sz="0" w:space="0" w:color="auto"/>
          </w:divBdr>
        </w:div>
        <w:div w:id="1507206582">
          <w:marLeft w:val="0"/>
          <w:marRight w:val="0"/>
          <w:marTop w:val="0"/>
          <w:marBottom w:val="0"/>
          <w:divBdr>
            <w:top w:val="none" w:sz="0" w:space="0" w:color="auto"/>
            <w:left w:val="none" w:sz="0" w:space="0" w:color="auto"/>
            <w:bottom w:val="none" w:sz="0" w:space="0" w:color="auto"/>
            <w:right w:val="none" w:sz="0" w:space="0" w:color="auto"/>
          </w:divBdr>
        </w:div>
        <w:div w:id="986587016">
          <w:marLeft w:val="0"/>
          <w:marRight w:val="0"/>
          <w:marTop w:val="0"/>
          <w:marBottom w:val="0"/>
          <w:divBdr>
            <w:top w:val="none" w:sz="0" w:space="0" w:color="auto"/>
            <w:left w:val="none" w:sz="0" w:space="0" w:color="auto"/>
            <w:bottom w:val="none" w:sz="0" w:space="0" w:color="auto"/>
            <w:right w:val="none" w:sz="0" w:space="0" w:color="auto"/>
          </w:divBdr>
        </w:div>
        <w:div w:id="683017524">
          <w:marLeft w:val="0"/>
          <w:marRight w:val="0"/>
          <w:marTop w:val="0"/>
          <w:marBottom w:val="0"/>
          <w:divBdr>
            <w:top w:val="none" w:sz="0" w:space="0" w:color="auto"/>
            <w:left w:val="none" w:sz="0" w:space="0" w:color="auto"/>
            <w:bottom w:val="none" w:sz="0" w:space="0" w:color="auto"/>
            <w:right w:val="none" w:sz="0" w:space="0" w:color="auto"/>
          </w:divBdr>
        </w:div>
        <w:div w:id="324746473">
          <w:marLeft w:val="0"/>
          <w:marRight w:val="0"/>
          <w:marTop w:val="0"/>
          <w:marBottom w:val="0"/>
          <w:divBdr>
            <w:top w:val="none" w:sz="0" w:space="0" w:color="auto"/>
            <w:left w:val="none" w:sz="0" w:space="0" w:color="auto"/>
            <w:bottom w:val="none" w:sz="0" w:space="0" w:color="auto"/>
            <w:right w:val="none" w:sz="0" w:space="0" w:color="auto"/>
          </w:divBdr>
        </w:div>
        <w:div w:id="1601835431">
          <w:marLeft w:val="0"/>
          <w:marRight w:val="0"/>
          <w:marTop w:val="0"/>
          <w:marBottom w:val="0"/>
          <w:divBdr>
            <w:top w:val="none" w:sz="0" w:space="0" w:color="auto"/>
            <w:left w:val="none" w:sz="0" w:space="0" w:color="auto"/>
            <w:bottom w:val="none" w:sz="0" w:space="0" w:color="auto"/>
            <w:right w:val="none" w:sz="0" w:space="0" w:color="auto"/>
          </w:divBdr>
        </w:div>
        <w:div w:id="1387677976">
          <w:marLeft w:val="0"/>
          <w:marRight w:val="0"/>
          <w:marTop w:val="0"/>
          <w:marBottom w:val="0"/>
          <w:divBdr>
            <w:top w:val="none" w:sz="0" w:space="0" w:color="auto"/>
            <w:left w:val="none" w:sz="0" w:space="0" w:color="auto"/>
            <w:bottom w:val="none" w:sz="0" w:space="0" w:color="auto"/>
            <w:right w:val="none" w:sz="0" w:space="0" w:color="auto"/>
          </w:divBdr>
        </w:div>
        <w:div w:id="823206803">
          <w:marLeft w:val="0"/>
          <w:marRight w:val="0"/>
          <w:marTop w:val="0"/>
          <w:marBottom w:val="0"/>
          <w:divBdr>
            <w:top w:val="none" w:sz="0" w:space="0" w:color="auto"/>
            <w:left w:val="none" w:sz="0" w:space="0" w:color="auto"/>
            <w:bottom w:val="none" w:sz="0" w:space="0" w:color="auto"/>
            <w:right w:val="none" w:sz="0" w:space="0" w:color="auto"/>
          </w:divBdr>
        </w:div>
        <w:div w:id="1111702491">
          <w:marLeft w:val="0"/>
          <w:marRight w:val="0"/>
          <w:marTop w:val="0"/>
          <w:marBottom w:val="0"/>
          <w:divBdr>
            <w:top w:val="none" w:sz="0" w:space="0" w:color="auto"/>
            <w:left w:val="none" w:sz="0" w:space="0" w:color="auto"/>
            <w:bottom w:val="none" w:sz="0" w:space="0" w:color="auto"/>
            <w:right w:val="none" w:sz="0" w:space="0" w:color="auto"/>
          </w:divBdr>
        </w:div>
        <w:div w:id="1257901344">
          <w:marLeft w:val="0"/>
          <w:marRight w:val="0"/>
          <w:marTop w:val="0"/>
          <w:marBottom w:val="0"/>
          <w:divBdr>
            <w:top w:val="none" w:sz="0" w:space="0" w:color="auto"/>
            <w:left w:val="none" w:sz="0" w:space="0" w:color="auto"/>
            <w:bottom w:val="none" w:sz="0" w:space="0" w:color="auto"/>
            <w:right w:val="none" w:sz="0" w:space="0" w:color="auto"/>
          </w:divBdr>
        </w:div>
        <w:div w:id="219169805">
          <w:marLeft w:val="0"/>
          <w:marRight w:val="0"/>
          <w:marTop w:val="0"/>
          <w:marBottom w:val="0"/>
          <w:divBdr>
            <w:top w:val="none" w:sz="0" w:space="0" w:color="auto"/>
            <w:left w:val="none" w:sz="0" w:space="0" w:color="auto"/>
            <w:bottom w:val="none" w:sz="0" w:space="0" w:color="auto"/>
            <w:right w:val="none" w:sz="0" w:space="0" w:color="auto"/>
          </w:divBdr>
        </w:div>
        <w:div w:id="1117723348">
          <w:marLeft w:val="0"/>
          <w:marRight w:val="0"/>
          <w:marTop w:val="0"/>
          <w:marBottom w:val="0"/>
          <w:divBdr>
            <w:top w:val="none" w:sz="0" w:space="0" w:color="auto"/>
            <w:left w:val="none" w:sz="0" w:space="0" w:color="auto"/>
            <w:bottom w:val="none" w:sz="0" w:space="0" w:color="auto"/>
            <w:right w:val="none" w:sz="0" w:space="0" w:color="auto"/>
          </w:divBdr>
        </w:div>
        <w:div w:id="1422943806">
          <w:marLeft w:val="0"/>
          <w:marRight w:val="0"/>
          <w:marTop w:val="0"/>
          <w:marBottom w:val="0"/>
          <w:divBdr>
            <w:top w:val="none" w:sz="0" w:space="0" w:color="auto"/>
            <w:left w:val="none" w:sz="0" w:space="0" w:color="auto"/>
            <w:bottom w:val="none" w:sz="0" w:space="0" w:color="auto"/>
            <w:right w:val="none" w:sz="0" w:space="0" w:color="auto"/>
          </w:divBdr>
        </w:div>
        <w:div w:id="1935819472">
          <w:marLeft w:val="0"/>
          <w:marRight w:val="0"/>
          <w:marTop w:val="0"/>
          <w:marBottom w:val="0"/>
          <w:divBdr>
            <w:top w:val="none" w:sz="0" w:space="0" w:color="auto"/>
            <w:left w:val="none" w:sz="0" w:space="0" w:color="auto"/>
            <w:bottom w:val="none" w:sz="0" w:space="0" w:color="auto"/>
            <w:right w:val="none" w:sz="0" w:space="0" w:color="auto"/>
          </w:divBdr>
        </w:div>
        <w:div w:id="906958755">
          <w:marLeft w:val="0"/>
          <w:marRight w:val="0"/>
          <w:marTop w:val="0"/>
          <w:marBottom w:val="0"/>
          <w:divBdr>
            <w:top w:val="none" w:sz="0" w:space="0" w:color="auto"/>
            <w:left w:val="none" w:sz="0" w:space="0" w:color="auto"/>
            <w:bottom w:val="none" w:sz="0" w:space="0" w:color="auto"/>
            <w:right w:val="none" w:sz="0" w:space="0" w:color="auto"/>
          </w:divBdr>
        </w:div>
        <w:div w:id="1247957259">
          <w:marLeft w:val="0"/>
          <w:marRight w:val="0"/>
          <w:marTop w:val="0"/>
          <w:marBottom w:val="0"/>
          <w:divBdr>
            <w:top w:val="none" w:sz="0" w:space="0" w:color="auto"/>
            <w:left w:val="none" w:sz="0" w:space="0" w:color="auto"/>
            <w:bottom w:val="none" w:sz="0" w:space="0" w:color="auto"/>
            <w:right w:val="none" w:sz="0" w:space="0" w:color="auto"/>
          </w:divBdr>
        </w:div>
        <w:div w:id="653989597">
          <w:marLeft w:val="0"/>
          <w:marRight w:val="0"/>
          <w:marTop w:val="0"/>
          <w:marBottom w:val="0"/>
          <w:divBdr>
            <w:top w:val="none" w:sz="0" w:space="0" w:color="auto"/>
            <w:left w:val="none" w:sz="0" w:space="0" w:color="auto"/>
            <w:bottom w:val="none" w:sz="0" w:space="0" w:color="auto"/>
            <w:right w:val="none" w:sz="0" w:space="0" w:color="auto"/>
          </w:divBdr>
        </w:div>
        <w:div w:id="407271846">
          <w:marLeft w:val="0"/>
          <w:marRight w:val="0"/>
          <w:marTop w:val="0"/>
          <w:marBottom w:val="0"/>
          <w:divBdr>
            <w:top w:val="none" w:sz="0" w:space="0" w:color="auto"/>
            <w:left w:val="none" w:sz="0" w:space="0" w:color="auto"/>
            <w:bottom w:val="none" w:sz="0" w:space="0" w:color="auto"/>
            <w:right w:val="none" w:sz="0" w:space="0" w:color="auto"/>
          </w:divBdr>
        </w:div>
        <w:div w:id="140004281">
          <w:marLeft w:val="0"/>
          <w:marRight w:val="0"/>
          <w:marTop w:val="0"/>
          <w:marBottom w:val="0"/>
          <w:divBdr>
            <w:top w:val="none" w:sz="0" w:space="0" w:color="auto"/>
            <w:left w:val="none" w:sz="0" w:space="0" w:color="auto"/>
            <w:bottom w:val="none" w:sz="0" w:space="0" w:color="auto"/>
            <w:right w:val="none" w:sz="0" w:space="0" w:color="auto"/>
          </w:divBdr>
        </w:div>
        <w:div w:id="107169096">
          <w:marLeft w:val="0"/>
          <w:marRight w:val="0"/>
          <w:marTop w:val="0"/>
          <w:marBottom w:val="0"/>
          <w:divBdr>
            <w:top w:val="none" w:sz="0" w:space="0" w:color="auto"/>
            <w:left w:val="none" w:sz="0" w:space="0" w:color="auto"/>
            <w:bottom w:val="none" w:sz="0" w:space="0" w:color="auto"/>
            <w:right w:val="none" w:sz="0" w:space="0" w:color="auto"/>
          </w:divBdr>
        </w:div>
        <w:div w:id="1771312968">
          <w:marLeft w:val="0"/>
          <w:marRight w:val="0"/>
          <w:marTop w:val="0"/>
          <w:marBottom w:val="0"/>
          <w:divBdr>
            <w:top w:val="none" w:sz="0" w:space="0" w:color="auto"/>
            <w:left w:val="none" w:sz="0" w:space="0" w:color="auto"/>
            <w:bottom w:val="none" w:sz="0" w:space="0" w:color="auto"/>
            <w:right w:val="none" w:sz="0" w:space="0" w:color="auto"/>
          </w:divBdr>
        </w:div>
        <w:div w:id="604312308">
          <w:marLeft w:val="0"/>
          <w:marRight w:val="0"/>
          <w:marTop w:val="0"/>
          <w:marBottom w:val="0"/>
          <w:divBdr>
            <w:top w:val="none" w:sz="0" w:space="0" w:color="auto"/>
            <w:left w:val="none" w:sz="0" w:space="0" w:color="auto"/>
            <w:bottom w:val="none" w:sz="0" w:space="0" w:color="auto"/>
            <w:right w:val="none" w:sz="0" w:space="0" w:color="auto"/>
          </w:divBdr>
        </w:div>
        <w:div w:id="834153636">
          <w:marLeft w:val="0"/>
          <w:marRight w:val="0"/>
          <w:marTop w:val="0"/>
          <w:marBottom w:val="0"/>
          <w:divBdr>
            <w:top w:val="none" w:sz="0" w:space="0" w:color="auto"/>
            <w:left w:val="none" w:sz="0" w:space="0" w:color="auto"/>
            <w:bottom w:val="none" w:sz="0" w:space="0" w:color="auto"/>
            <w:right w:val="none" w:sz="0" w:space="0" w:color="auto"/>
          </w:divBdr>
        </w:div>
        <w:div w:id="449399247">
          <w:marLeft w:val="0"/>
          <w:marRight w:val="0"/>
          <w:marTop w:val="0"/>
          <w:marBottom w:val="0"/>
          <w:divBdr>
            <w:top w:val="none" w:sz="0" w:space="0" w:color="auto"/>
            <w:left w:val="none" w:sz="0" w:space="0" w:color="auto"/>
            <w:bottom w:val="none" w:sz="0" w:space="0" w:color="auto"/>
            <w:right w:val="none" w:sz="0" w:space="0" w:color="auto"/>
          </w:divBdr>
        </w:div>
        <w:div w:id="970407723">
          <w:marLeft w:val="0"/>
          <w:marRight w:val="0"/>
          <w:marTop w:val="0"/>
          <w:marBottom w:val="0"/>
          <w:divBdr>
            <w:top w:val="none" w:sz="0" w:space="0" w:color="auto"/>
            <w:left w:val="none" w:sz="0" w:space="0" w:color="auto"/>
            <w:bottom w:val="none" w:sz="0" w:space="0" w:color="auto"/>
            <w:right w:val="none" w:sz="0" w:space="0" w:color="auto"/>
          </w:divBdr>
        </w:div>
        <w:div w:id="1739357609">
          <w:marLeft w:val="0"/>
          <w:marRight w:val="0"/>
          <w:marTop w:val="0"/>
          <w:marBottom w:val="0"/>
          <w:divBdr>
            <w:top w:val="none" w:sz="0" w:space="0" w:color="auto"/>
            <w:left w:val="none" w:sz="0" w:space="0" w:color="auto"/>
            <w:bottom w:val="none" w:sz="0" w:space="0" w:color="auto"/>
            <w:right w:val="none" w:sz="0" w:space="0" w:color="auto"/>
          </w:divBdr>
        </w:div>
        <w:div w:id="1702628310">
          <w:marLeft w:val="0"/>
          <w:marRight w:val="0"/>
          <w:marTop w:val="0"/>
          <w:marBottom w:val="0"/>
          <w:divBdr>
            <w:top w:val="none" w:sz="0" w:space="0" w:color="auto"/>
            <w:left w:val="none" w:sz="0" w:space="0" w:color="auto"/>
            <w:bottom w:val="none" w:sz="0" w:space="0" w:color="auto"/>
            <w:right w:val="none" w:sz="0" w:space="0" w:color="auto"/>
          </w:divBdr>
        </w:div>
        <w:div w:id="308633682">
          <w:marLeft w:val="0"/>
          <w:marRight w:val="0"/>
          <w:marTop w:val="0"/>
          <w:marBottom w:val="0"/>
          <w:divBdr>
            <w:top w:val="none" w:sz="0" w:space="0" w:color="auto"/>
            <w:left w:val="none" w:sz="0" w:space="0" w:color="auto"/>
            <w:bottom w:val="none" w:sz="0" w:space="0" w:color="auto"/>
            <w:right w:val="none" w:sz="0" w:space="0" w:color="auto"/>
          </w:divBdr>
        </w:div>
        <w:div w:id="1511143174">
          <w:marLeft w:val="0"/>
          <w:marRight w:val="0"/>
          <w:marTop w:val="0"/>
          <w:marBottom w:val="0"/>
          <w:divBdr>
            <w:top w:val="none" w:sz="0" w:space="0" w:color="auto"/>
            <w:left w:val="none" w:sz="0" w:space="0" w:color="auto"/>
            <w:bottom w:val="none" w:sz="0" w:space="0" w:color="auto"/>
            <w:right w:val="none" w:sz="0" w:space="0" w:color="auto"/>
          </w:divBdr>
        </w:div>
        <w:div w:id="1897156161">
          <w:marLeft w:val="0"/>
          <w:marRight w:val="0"/>
          <w:marTop w:val="0"/>
          <w:marBottom w:val="0"/>
          <w:divBdr>
            <w:top w:val="none" w:sz="0" w:space="0" w:color="auto"/>
            <w:left w:val="none" w:sz="0" w:space="0" w:color="auto"/>
            <w:bottom w:val="none" w:sz="0" w:space="0" w:color="auto"/>
            <w:right w:val="none" w:sz="0" w:space="0" w:color="auto"/>
          </w:divBdr>
        </w:div>
        <w:div w:id="591548199">
          <w:marLeft w:val="0"/>
          <w:marRight w:val="0"/>
          <w:marTop w:val="0"/>
          <w:marBottom w:val="0"/>
          <w:divBdr>
            <w:top w:val="none" w:sz="0" w:space="0" w:color="auto"/>
            <w:left w:val="none" w:sz="0" w:space="0" w:color="auto"/>
            <w:bottom w:val="none" w:sz="0" w:space="0" w:color="auto"/>
            <w:right w:val="none" w:sz="0" w:space="0" w:color="auto"/>
          </w:divBdr>
        </w:div>
        <w:div w:id="730469419">
          <w:marLeft w:val="0"/>
          <w:marRight w:val="0"/>
          <w:marTop w:val="0"/>
          <w:marBottom w:val="0"/>
          <w:divBdr>
            <w:top w:val="none" w:sz="0" w:space="0" w:color="auto"/>
            <w:left w:val="none" w:sz="0" w:space="0" w:color="auto"/>
            <w:bottom w:val="none" w:sz="0" w:space="0" w:color="auto"/>
            <w:right w:val="none" w:sz="0" w:space="0" w:color="auto"/>
          </w:divBdr>
        </w:div>
        <w:div w:id="921185017">
          <w:marLeft w:val="0"/>
          <w:marRight w:val="0"/>
          <w:marTop w:val="0"/>
          <w:marBottom w:val="0"/>
          <w:divBdr>
            <w:top w:val="none" w:sz="0" w:space="0" w:color="auto"/>
            <w:left w:val="none" w:sz="0" w:space="0" w:color="auto"/>
            <w:bottom w:val="none" w:sz="0" w:space="0" w:color="auto"/>
            <w:right w:val="none" w:sz="0" w:space="0" w:color="auto"/>
          </w:divBdr>
        </w:div>
        <w:div w:id="425348593">
          <w:marLeft w:val="0"/>
          <w:marRight w:val="0"/>
          <w:marTop w:val="0"/>
          <w:marBottom w:val="0"/>
          <w:divBdr>
            <w:top w:val="none" w:sz="0" w:space="0" w:color="auto"/>
            <w:left w:val="none" w:sz="0" w:space="0" w:color="auto"/>
            <w:bottom w:val="none" w:sz="0" w:space="0" w:color="auto"/>
            <w:right w:val="none" w:sz="0" w:space="0" w:color="auto"/>
          </w:divBdr>
        </w:div>
        <w:div w:id="996348282">
          <w:marLeft w:val="0"/>
          <w:marRight w:val="0"/>
          <w:marTop w:val="0"/>
          <w:marBottom w:val="0"/>
          <w:divBdr>
            <w:top w:val="none" w:sz="0" w:space="0" w:color="auto"/>
            <w:left w:val="none" w:sz="0" w:space="0" w:color="auto"/>
            <w:bottom w:val="none" w:sz="0" w:space="0" w:color="auto"/>
            <w:right w:val="none" w:sz="0" w:space="0" w:color="auto"/>
          </w:divBdr>
        </w:div>
        <w:div w:id="2112773895">
          <w:marLeft w:val="0"/>
          <w:marRight w:val="0"/>
          <w:marTop w:val="0"/>
          <w:marBottom w:val="0"/>
          <w:divBdr>
            <w:top w:val="none" w:sz="0" w:space="0" w:color="auto"/>
            <w:left w:val="none" w:sz="0" w:space="0" w:color="auto"/>
            <w:bottom w:val="none" w:sz="0" w:space="0" w:color="auto"/>
            <w:right w:val="none" w:sz="0" w:space="0" w:color="auto"/>
          </w:divBdr>
        </w:div>
        <w:div w:id="942347573">
          <w:marLeft w:val="0"/>
          <w:marRight w:val="0"/>
          <w:marTop w:val="0"/>
          <w:marBottom w:val="0"/>
          <w:divBdr>
            <w:top w:val="none" w:sz="0" w:space="0" w:color="auto"/>
            <w:left w:val="none" w:sz="0" w:space="0" w:color="auto"/>
            <w:bottom w:val="none" w:sz="0" w:space="0" w:color="auto"/>
            <w:right w:val="none" w:sz="0" w:space="0" w:color="auto"/>
          </w:divBdr>
        </w:div>
        <w:div w:id="660625757">
          <w:marLeft w:val="0"/>
          <w:marRight w:val="0"/>
          <w:marTop w:val="0"/>
          <w:marBottom w:val="0"/>
          <w:divBdr>
            <w:top w:val="none" w:sz="0" w:space="0" w:color="auto"/>
            <w:left w:val="none" w:sz="0" w:space="0" w:color="auto"/>
            <w:bottom w:val="none" w:sz="0" w:space="0" w:color="auto"/>
            <w:right w:val="none" w:sz="0" w:space="0" w:color="auto"/>
          </w:divBdr>
        </w:div>
        <w:div w:id="1926063493">
          <w:marLeft w:val="0"/>
          <w:marRight w:val="0"/>
          <w:marTop w:val="0"/>
          <w:marBottom w:val="0"/>
          <w:divBdr>
            <w:top w:val="none" w:sz="0" w:space="0" w:color="auto"/>
            <w:left w:val="none" w:sz="0" w:space="0" w:color="auto"/>
            <w:bottom w:val="none" w:sz="0" w:space="0" w:color="auto"/>
            <w:right w:val="none" w:sz="0" w:space="0" w:color="auto"/>
          </w:divBdr>
        </w:div>
        <w:div w:id="886645101">
          <w:marLeft w:val="0"/>
          <w:marRight w:val="0"/>
          <w:marTop w:val="0"/>
          <w:marBottom w:val="0"/>
          <w:divBdr>
            <w:top w:val="none" w:sz="0" w:space="0" w:color="auto"/>
            <w:left w:val="none" w:sz="0" w:space="0" w:color="auto"/>
            <w:bottom w:val="none" w:sz="0" w:space="0" w:color="auto"/>
            <w:right w:val="none" w:sz="0" w:space="0" w:color="auto"/>
          </w:divBdr>
        </w:div>
        <w:div w:id="1591818749">
          <w:marLeft w:val="0"/>
          <w:marRight w:val="0"/>
          <w:marTop w:val="0"/>
          <w:marBottom w:val="0"/>
          <w:divBdr>
            <w:top w:val="none" w:sz="0" w:space="0" w:color="auto"/>
            <w:left w:val="none" w:sz="0" w:space="0" w:color="auto"/>
            <w:bottom w:val="none" w:sz="0" w:space="0" w:color="auto"/>
            <w:right w:val="none" w:sz="0" w:space="0" w:color="auto"/>
          </w:divBdr>
        </w:div>
        <w:div w:id="919486427">
          <w:marLeft w:val="0"/>
          <w:marRight w:val="0"/>
          <w:marTop w:val="0"/>
          <w:marBottom w:val="0"/>
          <w:divBdr>
            <w:top w:val="none" w:sz="0" w:space="0" w:color="auto"/>
            <w:left w:val="none" w:sz="0" w:space="0" w:color="auto"/>
            <w:bottom w:val="none" w:sz="0" w:space="0" w:color="auto"/>
            <w:right w:val="none" w:sz="0" w:space="0" w:color="auto"/>
          </w:divBdr>
        </w:div>
        <w:div w:id="1605111788">
          <w:marLeft w:val="0"/>
          <w:marRight w:val="0"/>
          <w:marTop w:val="0"/>
          <w:marBottom w:val="0"/>
          <w:divBdr>
            <w:top w:val="none" w:sz="0" w:space="0" w:color="auto"/>
            <w:left w:val="none" w:sz="0" w:space="0" w:color="auto"/>
            <w:bottom w:val="none" w:sz="0" w:space="0" w:color="auto"/>
            <w:right w:val="none" w:sz="0" w:space="0" w:color="auto"/>
          </w:divBdr>
        </w:div>
        <w:div w:id="1884320866">
          <w:marLeft w:val="0"/>
          <w:marRight w:val="0"/>
          <w:marTop w:val="0"/>
          <w:marBottom w:val="0"/>
          <w:divBdr>
            <w:top w:val="none" w:sz="0" w:space="0" w:color="auto"/>
            <w:left w:val="none" w:sz="0" w:space="0" w:color="auto"/>
            <w:bottom w:val="none" w:sz="0" w:space="0" w:color="auto"/>
            <w:right w:val="none" w:sz="0" w:space="0" w:color="auto"/>
          </w:divBdr>
        </w:div>
        <w:div w:id="154615340">
          <w:marLeft w:val="0"/>
          <w:marRight w:val="0"/>
          <w:marTop w:val="0"/>
          <w:marBottom w:val="0"/>
          <w:divBdr>
            <w:top w:val="none" w:sz="0" w:space="0" w:color="auto"/>
            <w:left w:val="none" w:sz="0" w:space="0" w:color="auto"/>
            <w:bottom w:val="none" w:sz="0" w:space="0" w:color="auto"/>
            <w:right w:val="none" w:sz="0" w:space="0" w:color="auto"/>
          </w:divBdr>
        </w:div>
        <w:div w:id="731000185">
          <w:marLeft w:val="0"/>
          <w:marRight w:val="0"/>
          <w:marTop w:val="0"/>
          <w:marBottom w:val="0"/>
          <w:divBdr>
            <w:top w:val="none" w:sz="0" w:space="0" w:color="auto"/>
            <w:left w:val="none" w:sz="0" w:space="0" w:color="auto"/>
            <w:bottom w:val="none" w:sz="0" w:space="0" w:color="auto"/>
            <w:right w:val="none" w:sz="0" w:space="0" w:color="auto"/>
          </w:divBdr>
        </w:div>
        <w:div w:id="154759339">
          <w:marLeft w:val="0"/>
          <w:marRight w:val="0"/>
          <w:marTop w:val="0"/>
          <w:marBottom w:val="0"/>
          <w:divBdr>
            <w:top w:val="none" w:sz="0" w:space="0" w:color="auto"/>
            <w:left w:val="none" w:sz="0" w:space="0" w:color="auto"/>
            <w:bottom w:val="none" w:sz="0" w:space="0" w:color="auto"/>
            <w:right w:val="none" w:sz="0" w:space="0" w:color="auto"/>
          </w:divBdr>
        </w:div>
        <w:div w:id="71853261">
          <w:marLeft w:val="0"/>
          <w:marRight w:val="0"/>
          <w:marTop w:val="0"/>
          <w:marBottom w:val="0"/>
          <w:divBdr>
            <w:top w:val="none" w:sz="0" w:space="0" w:color="auto"/>
            <w:left w:val="none" w:sz="0" w:space="0" w:color="auto"/>
            <w:bottom w:val="none" w:sz="0" w:space="0" w:color="auto"/>
            <w:right w:val="none" w:sz="0" w:space="0" w:color="auto"/>
          </w:divBdr>
        </w:div>
        <w:div w:id="835799335">
          <w:marLeft w:val="0"/>
          <w:marRight w:val="0"/>
          <w:marTop w:val="0"/>
          <w:marBottom w:val="0"/>
          <w:divBdr>
            <w:top w:val="none" w:sz="0" w:space="0" w:color="auto"/>
            <w:left w:val="none" w:sz="0" w:space="0" w:color="auto"/>
            <w:bottom w:val="none" w:sz="0" w:space="0" w:color="auto"/>
            <w:right w:val="none" w:sz="0" w:space="0" w:color="auto"/>
          </w:divBdr>
        </w:div>
        <w:div w:id="228156546">
          <w:marLeft w:val="0"/>
          <w:marRight w:val="0"/>
          <w:marTop w:val="0"/>
          <w:marBottom w:val="0"/>
          <w:divBdr>
            <w:top w:val="none" w:sz="0" w:space="0" w:color="auto"/>
            <w:left w:val="none" w:sz="0" w:space="0" w:color="auto"/>
            <w:bottom w:val="none" w:sz="0" w:space="0" w:color="auto"/>
            <w:right w:val="none" w:sz="0" w:space="0" w:color="auto"/>
          </w:divBdr>
        </w:div>
        <w:div w:id="1812865995">
          <w:marLeft w:val="0"/>
          <w:marRight w:val="0"/>
          <w:marTop w:val="0"/>
          <w:marBottom w:val="0"/>
          <w:divBdr>
            <w:top w:val="none" w:sz="0" w:space="0" w:color="auto"/>
            <w:left w:val="none" w:sz="0" w:space="0" w:color="auto"/>
            <w:bottom w:val="none" w:sz="0" w:space="0" w:color="auto"/>
            <w:right w:val="none" w:sz="0" w:space="0" w:color="auto"/>
          </w:divBdr>
        </w:div>
        <w:div w:id="1092048545">
          <w:marLeft w:val="0"/>
          <w:marRight w:val="0"/>
          <w:marTop w:val="0"/>
          <w:marBottom w:val="0"/>
          <w:divBdr>
            <w:top w:val="none" w:sz="0" w:space="0" w:color="auto"/>
            <w:left w:val="none" w:sz="0" w:space="0" w:color="auto"/>
            <w:bottom w:val="none" w:sz="0" w:space="0" w:color="auto"/>
            <w:right w:val="none" w:sz="0" w:space="0" w:color="auto"/>
          </w:divBdr>
        </w:div>
        <w:div w:id="122771421">
          <w:marLeft w:val="0"/>
          <w:marRight w:val="0"/>
          <w:marTop w:val="0"/>
          <w:marBottom w:val="0"/>
          <w:divBdr>
            <w:top w:val="none" w:sz="0" w:space="0" w:color="auto"/>
            <w:left w:val="none" w:sz="0" w:space="0" w:color="auto"/>
            <w:bottom w:val="none" w:sz="0" w:space="0" w:color="auto"/>
            <w:right w:val="none" w:sz="0" w:space="0" w:color="auto"/>
          </w:divBdr>
        </w:div>
        <w:div w:id="1337730227">
          <w:marLeft w:val="0"/>
          <w:marRight w:val="0"/>
          <w:marTop w:val="0"/>
          <w:marBottom w:val="0"/>
          <w:divBdr>
            <w:top w:val="none" w:sz="0" w:space="0" w:color="auto"/>
            <w:left w:val="none" w:sz="0" w:space="0" w:color="auto"/>
            <w:bottom w:val="none" w:sz="0" w:space="0" w:color="auto"/>
            <w:right w:val="none" w:sz="0" w:space="0" w:color="auto"/>
          </w:divBdr>
        </w:div>
        <w:div w:id="150609353">
          <w:marLeft w:val="0"/>
          <w:marRight w:val="0"/>
          <w:marTop w:val="0"/>
          <w:marBottom w:val="0"/>
          <w:divBdr>
            <w:top w:val="none" w:sz="0" w:space="0" w:color="auto"/>
            <w:left w:val="none" w:sz="0" w:space="0" w:color="auto"/>
            <w:bottom w:val="none" w:sz="0" w:space="0" w:color="auto"/>
            <w:right w:val="none" w:sz="0" w:space="0" w:color="auto"/>
          </w:divBdr>
        </w:div>
        <w:div w:id="1054037962">
          <w:marLeft w:val="0"/>
          <w:marRight w:val="0"/>
          <w:marTop w:val="0"/>
          <w:marBottom w:val="0"/>
          <w:divBdr>
            <w:top w:val="none" w:sz="0" w:space="0" w:color="auto"/>
            <w:left w:val="none" w:sz="0" w:space="0" w:color="auto"/>
            <w:bottom w:val="none" w:sz="0" w:space="0" w:color="auto"/>
            <w:right w:val="none" w:sz="0" w:space="0" w:color="auto"/>
          </w:divBdr>
        </w:div>
        <w:div w:id="204028069">
          <w:marLeft w:val="0"/>
          <w:marRight w:val="0"/>
          <w:marTop w:val="0"/>
          <w:marBottom w:val="0"/>
          <w:divBdr>
            <w:top w:val="none" w:sz="0" w:space="0" w:color="auto"/>
            <w:left w:val="none" w:sz="0" w:space="0" w:color="auto"/>
            <w:bottom w:val="none" w:sz="0" w:space="0" w:color="auto"/>
            <w:right w:val="none" w:sz="0" w:space="0" w:color="auto"/>
          </w:divBdr>
        </w:div>
        <w:div w:id="825435631">
          <w:marLeft w:val="0"/>
          <w:marRight w:val="0"/>
          <w:marTop w:val="0"/>
          <w:marBottom w:val="0"/>
          <w:divBdr>
            <w:top w:val="none" w:sz="0" w:space="0" w:color="auto"/>
            <w:left w:val="none" w:sz="0" w:space="0" w:color="auto"/>
            <w:bottom w:val="none" w:sz="0" w:space="0" w:color="auto"/>
            <w:right w:val="none" w:sz="0" w:space="0" w:color="auto"/>
          </w:divBdr>
        </w:div>
        <w:div w:id="1445615680">
          <w:marLeft w:val="0"/>
          <w:marRight w:val="0"/>
          <w:marTop w:val="0"/>
          <w:marBottom w:val="0"/>
          <w:divBdr>
            <w:top w:val="none" w:sz="0" w:space="0" w:color="auto"/>
            <w:left w:val="none" w:sz="0" w:space="0" w:color="auto"/>
            <w:bottom w:val="none" w:sz="0" w:space="0" w:color="auto"/>
            <w:right w:val="none" w:sz="0" w:space="0" w:color="auto"/>
          </w:divBdr>
        </w:div>
        <w:div w:id="1054543746">
          <w:marLeft w:val="0"/>
          <w:marRight w:val="0"/>
          <w:marTop w:val="0"/>
          <w:marBottom w:val="0"/>
          <w:divBdr>
            <w:top w:val="none" w:sz="0" w:space="0" w:color="auto"/>
            <w:left w:val="none" w:sz="0" w:space="0" w:color="auto"/>
            <w:bottom w:val="none" w:sz="0" w:space="0" w:color="auto"/>
            <w:right w:val="none" w:sz="0" w:space="0" w:color="auto"/>
          </w:divBdr>
        </w:div>
        <w:div w:id="75440716">
          <w:marLeft w:val="0"/>
          <w:marRight w:val="0"/>
          <w:marTop w:val="0"/>
          <w:marBottom w:val="0"/>
          <w:divBdr>
            <w:top w:val="none" w:sz="0" w:space="0" w:color="auto"/>
            <w:left w:val="none" w:sz="0" w:space="0" w:color="auto"/>
            <w:bottom w:val="none" w:sz="0" w:space="0" w:color="auto"/>
            <w:right w:val="none" w:sz="0" w:space="0" w:color="auto"/>
          </w:divBdr>
        </w:div>
        <w:div w:id="1636257992">
          <w:marLeft w:val="0"/>
          <w:marRight w:val="0"/>
          <w:marTop w:val="0"/>
          <w:marBottom w:val="0"/>
          <w:divBdr>
            <w:top w:val="none" w:sz="0" w:space="0" w:color="auto"/>
            <w:left w:val="none" w:sz="0" w:space="0" w:color="auto"/>
            <w:bottom w:val="none" w:sz="0" w:space="0" w:color="auto"/>
            <w:right w:val="none" w:sz="0" w:space="0" w:color="auto"/>
          </w:divBdr>
        </w:div>
        <w:div w:id="649360161">
          <w:marLeft w:val="0"/>
          <w:marRight w:val="0"/>
          <w:marTop w:val="0"/>
          <w:marBottom w:val="0"/>
          <w:divBdr>
            <w:top w:val="none" w:sz="0" w:space="0" w:color="auto"/>
            <w:left w:val="none" w:sz="0" w:space="0" w:color="auto"/>
            <w:bottom w:val="none" w:sz="0" w:space="0" w:color="auto"/>
            <w:right w:val="none" w:sz="0" w:space="0" w:color="auto"/>
          </w:divBdr>
        </w:div>
        <w:div w:id="1425178507">
          <w:marLeft w:val="0"/>
          <w:marRight w:val="0"/>
          <w:marTop w:val="0"/>
          <w:marBottom w:val="0"/>
          <w:divBdr>
            <w:top w:val="none" w:sz="0" w:space="0" w:color="auto"/>
            <w:left w:val="none" w:sz="0" w:space="0" w:color="auto"/>
            <w:bottom w:val="none" w:sz="0" w:space="0" w:color="auto"/>
            <w:right w:val="none" w:sz="0" w:space="0" w:color="auto"/>
          </w:divBdr>
        </w:div>
        <w:div w:id="727218186">
          <w:marLeft w:val="0"/>
          <w:marRight w:val="0"/>
          <w:marTop w:val="0"/>
          <w:marBottom w:val="0"/>
          <w:divBdr>
            <w:top w:val="none" w:sz="0" w:space="0" w:color="auto"/>
            <w:left w:val="none" w:sz="0" w:space="0" w:color="auto"/>
            <w:bottom w:val="none" w:sz="0" w:space="0" w:color="auto"/>
            <w:right w:val="none" w:sz="0" w:space="0" w:color="auto"/>
          </w:divBdr>
        </w:div>
        <w:div w:id="1004044203">
          <w:marLeft w:val="0"/>
          <w:marRight w:val="0"/>
          <w:marTop w:val="0"/>
          <w:marBottom w:val="0"/>
          <w:divBdr>
            <w:top w:val="none" w:sz="0" w:space="0" w:color="auto"/>
            <w:left w:val="none" w:sz="0" w:space="0" w:color="auto"/>
            <w:bottom w:val="none" w:sz="0" w:space="0" w:color="auto"/>
            <w:right w:val="none" w:sz="0" w:space="0" w:color="auto"/>
          </w:divBdr>
        </w:div>
        <w:div w:id="2054385535">
          <w:marLeft w:val="0"/>
          <w:marRight w:val="0"/>
          <w:marTop w:val="0"/>
          <w:marBottom w:val="0"/>
          <w:divBdr>
            <w:top w:val="none" w:sz="0" w:space="0" w:color="auto"/>
            <w:left w:val="none" w:sz="0" w:space="0" w:color="auto"/>
            <w:bottom w:val="none" w:sz="0" w:space="0" w:color="auto"/>
            <w:right w:val="none" w:sz="0" w:space="0" w:color="auto"/>
          </w:divBdr>
        </w:div>
        <w:div w:id="46687076">
          <w:marLeft w:val="0"/>
          <w:marRight w:val="0"/>
          <w:marTop w:val="0"/>
          <w:marBottom w:val="0"/>
          <w:divBdr>
            <w:top w:val="none" w:sz="0" w:space="0" w:color="auto"/>
            <w:left w:val="none" w:sz="0" w:space="0" w:color="auto"/>
            <w:bottom w:val="none" w:sz="0" w:space="0" w:color="auto"/>
            <w:right w:val="none" w:sz="0" w:space="0" w:color="auto"/>
          </w:divBdr>
        </w:div>
        <w:div w:id="259686185">
          <w:marLeft w:val="0"/>
          <w:marRight w:val="0"/>
          <w:marTop w:val="0"/>
          <w:marBottom w:val="0"/>
          <w:divBdr>
            <w:top w:val="none" w:sz="0" w:space="0" w:color="auto"/>
            <w:left w:val="none" w:sz="0" w:space="0" w:color="auto"/>
            <w:bottom w:val="none" w:sz="0" w:space="0" w:color="auto"/>
            <w:right w:val="none" w:sz="0" w:space="0" w:color="auto"/>
          </w:divBdr>
        </w:div>
        <w:div w:id="148256986">
          <w:marLeft w:val="0"/>
          <w:marRight w:val="0"/>
          <w:marTop w:val="0"/>
          <w:marBottom w:val="0"/>
          <w:divBdr>
            <w:top w:val="none" w:sz="0" w:space="0" w:color="auto"/>
            <w:left w:val="none" w:sz="0" w:space="0" w:color="auto"/>
            <w:bottom w:val="none" w:sz="0" w:space="0" w:color="auto"/>
            <w:right w:val="none" w:sz="0" w:space="0" w:color="auto"/>
          </w:divBdr>
        </w:div>
        <w:div w:id="402068963">
          <w:marLeft w:val="0"/>
          <w:marRight w:val="0"/>
          <w:marTop w:val="0"/>
          <w:marBottom w:val="0"/>
          <w:divBdr>
            <w:top w:val="none" w:sz="0" w:space="0" w:color="auto"/>
            <w:left w:val="none" w:sz="0" w:space="0" w:color="auto"/>
            <w:bottom w:val="none" w:sz="0" w:space="0" w:color="auto"/>
            <w:right w:val="none" w:sz="0" w:space="0" w:color="auto"/>
          </w:divBdr>
        </w:div>
        <w:div w:id="1001196487">
          <w:marLeft w:val="0"/>
          <w:marRight w:val="0"/>
          <w:marTop w:val="0"/>
          <w:marBottom w:val="0"/>
          <w:divBdr>
            <w:top w:val="none" w:sz="0" w:space="0" w:color="auto"/>
            <w:left w:val="none" w:sz="0" w:space="0" w:color="auto"/>
            <w:bottom w:val="none" w:sz="0" w:space="0" w:color="auto"/>
            <w:right w:val="none" w:sz="0" w:space="0" w:color="auto"/>
          </w:divBdr>
        </w:div>
        <w:div w:id="1854145038">
          <w:marLeft w:val="0"/>
          <w:marRight w:val="0"/>
          <w:marTop w:val="0"/>
          <w:marBottom w:val="0"/>
          <w:divBdr>
            <w:top w:val="none" w:sz="0" w:space="0" w:color="auto"/>
            <w:left w:val="none" w:sz="0" w:space="0" w:color="auto"/>
            <w:bottom w:val="none" w:sz="0" w:space="0" w:color="auto"/>
            <w:right w:val="none" w:sz="0" w:space="0" w:color="auto"/>
          </w:divBdr>
        </w:div>
        <w:div w:id="1678847564">
          <w:marLeft w:val="0"/>
          <w:marRight w:val="0"/>
          <w:marTop w:val="0"/>
          <w:marBottom w:val="0"/>
          <w:divBdr>
            <w:top w:val="none" w:sz="0" w:space="0" w:color="auto"/>
            <w:left w:val="none" w:sz="0" w:space="0" w:color="auto"/>
            <w:bottom w:val="none" w:sz="0" w:space="0" w:color="auto"/>
            <w:right w:val="none" w:sz="0" w:space="0" w:color="auto"/>
          </w:divBdr>
        </w:div>
        <w:div w:id="1000037240">
          <w:marLeft w:val="0"/>
          <w:marRight w:val="0"/>
          <w:marTop w:val="0"/>
          <w:marBottom w:val="0"/>
          <w:divBdr>
            <w:top w:val="none" w:sz="0" w:space="0" w:color="auto"/>
            <w:left w:val="none" w:sz="0" w:space="0" w:color="auto"/>
            <w:bottom w:val="none" w:sz="0" w:space="0" w:color="auto"/>
            <w:right w:val="none" w:sz="0" w:space="0" w:color="auto"/>
          </w:divBdr>
        </w:div>
        <w:div w:id="875118495">
          <w:marLeft w:val="0"/>
          <w:marRight w:val="0"/>
          <w:marTop w:val="0"/>
          <w:marBottom w:val="0"/>
          <w:divBdr>
            <w:top w:val="none" w:sz="0" w:space="0" w:color="auto"/>
            <w:left w:val="none" w:sz="0" w:space="0" w:color="auto"/>
            <w:bottom w:val="none" w:sz="0" w:space="0" w:color="auto"/>
            <w:right w:val="none" w:sz="0" w:space="0" w:color="auto"/>
          </w:divBdr>
        </w:div>
        <w:div w:id="1336541850">
          <w:marLeft w:val="0"/>
          <w:marRight w:val="0"/>
          <w:marTop w:val="0"/>
          <w:marBottom w:val="0"/>
          <w:divBdr>
            <w:top w:val="none" w:sz="0" w:space="0" w:color="auto"/>
            <w:left w:val="none" w:sz="0" w:space="0" w:color="auto"/>
            <w:bottom w:val="none" w:sz="0" w:space="0" w:color="auto"/>
            <w:right w:val="none" w:sz="0" w:space="0" w:color="auto"/>
          </w:divBdr>
        </w:div>
        <w:div w:id="1369063633">
          <w:marLeft w:val="0"/>
          <w:marRight w:val="0"/>
          <w:marTop w:val="0"/>
          <w:marBottom w:val="0"/>
          <w:divBdr>
            <w:top w:val="none" w:sz="0" w:space="0" w:color="auto"/>
            <w:left w:val="none" w:sz="0" w:space="0" w:color="auto"/>
            <w:bottom w:val="none" w:sz="0" w:space="0" w:color="auto"/>
            <w:right w:val="none" w:sz="0" w:space="0" w:color="auto"/>
          </w:divBdr>
        </w:div>
        <w:div w:id="636956146">
          <w:marLeft w:val="0"/>
          <w:marRight w:val="0"/>
          <w:marTop w:val="0"/>
          <w:marBottom w:val="0"/>
          <w:divBdr>
            <w:top w:val="none" w:sz="0" w:space="0" w:color="auto"/>
            <w:left w:val="none" w:sz="0" w:space="0" w:color="auto"/>
            <w:bottom w:val="none" w:sz="0" w:space="0" w:color="auto"/>
            <w:right w:val="none" w:sz="0" w:space="0" w:color="auto"/>
          </w:divBdr>
        </w:div>
        <w:div w:id="724838520">
          <w:marLeft w:val="0"/>
          <w:marRight w:val="0"/>
          <w:marTop w:val="0"/>
          <w:marBottom w:val="0"/>
          <w:divBdr>
            <w:top w:val="none" w:sz="0" w:space="0" w:color="auto"/>
            <w:left w:val="none" w:sz="0" w:space="0" w:color="auto"/>
            <w:bottom w:val="none" w:sz="0" w:space="0" w:color="auto"/>
            <w:right w:val="none" w:sz="0" w:space="0" w:color="auto"/>
          </w:divBdr>
        </w:div>
        <w:div w:id="411896499">
          <w:marLeft w:val="0"/>
          <w:marRight w:val="0"/>
          <w:marTop w:val="0"/>
          <w:marBottom w:val="0"/>
          <w:divBdr>
            <w:top w:val="none" w:sz="0" w:space="0" w:color="auto"/>
            <w:left w:val="none" w:sz="0" w:space="0" w:color="auto"/>
            <w:bottom w:val="none" w:sz="0" w:space="0" w:color="auto"/>
            <w:right w:val="none" w:sz="0" w:space="0" w:color="auto"/>
          </w:divBdr>
        </w:div>
        <w:div w:id="209651518">
          <w:marLeft w:val="0"/>
          <w:marRight w:val="0"/>
          <w:marTop w:val="0"/>
          <w:marBottom w:val="0"/>
          <w:divBdr>
            <w:top w:val="none" w:sz="0" w:space="0" w:color="auto"/>
            <w:left w:val="none" w:sz="0" w:space="0" w:color="auto"/>
            <w:bottom w:val="none" w:sz="0" w:space="0" w:color="auto"/>
            <w:right w:val="none" w:sz="0" w:space="0" w:color="auto"/>
          </w:divBdr>
        </w:div>
        <w:div w:id="1559247959">
          <w:marLeft w:val="0"/>
          <w:marRight w:val="0"/>
          <w:marTop w:val="0"/>
          <w:marBottom w:val="0"/>
          <w:divBdr>
            <w:top w:val="none" w:sz="0" w:space="0" w:color="auto"/>
            <w:left w:val="none" w:sz="0" w:space="0" w:color="auto"/>
            <w:bottom w:val="none" w:sz="0" w:space="0" w:color="auto"/>
            <w:right w:val="none" w:sz="0" w:space="0" w:color="auto"/>
          </w:divBdr>
        </w:div>
        <w:div w:id="1663044760">
          <w:marLeft w:val="0"/>
          <w:marRight w:val="0"/>
          <w:marTop w:val="0"/>
          <w:marBottom w:val="0"/>
          <w:divBdr>
            <w:top w:val="none" w:sz="0" w:space="0" w:color="auto"/>
            <w:left w:val="none" w:sz="0" w:space="0" w:color="auto"/>
            <w:bottom w:val="none" w:sz="0" w:space="0" w:color="auto"/>
            <w:right w:val="none" w:sz="0" w:space="0" w:color="auto"/>
          </w:divBdr>
        </w:div>
        <w:div w:id="626275090">
          <w:marLeft w:val="0"/>
          <w:marRight w:val="0"/>
          <w:marTop w:val="0"/>
          <w:marBottom w:val="0"/>
          <w:divBdr>
            <w:top w:val="none" w:sz="0" w:space="0" w:color="auto"/>
            <w:left w:val="none" w:sz="0" w:space="0" w:color="auto"/>
            <w:bottom w:val="none" w:sz="0" w:space="0" w:color="auto"/>
            <w:right w:val="none" w:sz="0" w:space="0" w:color="auto"/>
          </w:divBdr>
        </w:div>
        <w:div w:id="1483740335">
          <w:marLeft w:val="0"/>
          <w:marRight w:val="0"/>
          <w:marTop w:val="0"/>
          <w:marBottom w:val="0"/>
          <w:divBdr>
            <w:top w:val="none" w:sz="0" w:space="0" w:color="auto"/>
            <w:left w:val="none" w:sz="0" w:space="0" w:color="auto"/>
            <w:bottom w:val="none" w:sz="0" w:space="0" w:color="auto"/>
            <w:right w:val="none" w:sz="0" w:space="0" w:color="auto"/>
          </w:divBdr>
        </w:div>
        <w:div w:id="56318538">
          <w:marLeft w:val="0"/>
          <w:marRight w:val="0"/>
          <w:marTop w:val="0"/>
          <w:marBottom w:val="0"/>
          <w:divBdr>
            <w:top w:val="none" w:sz="0" w:space="0" w:color="auto"/>
            <w:left w:val="none" w:sz="0" w:space="0" w:color="auto"/>
            <w:bottom w:val="none" w:sz="0" w:space="0" w:color="auto"/>
            <w:right w:val="none" w:sz="0" w:space="0" w:color="auto"/>
          </w:divBdr>
        </w:div>
        <w:div w:id="2110467908">
          <w:marLeft w:val="0"/>
          <w:marRight w:val="0"/>
          <w:marTop w:val="0"/>
          <w:marBottom w:val="0"/>
          <w:divBdr>
            <w:top w:val="none" w:sz="0" w:space="0" w:color="auto"/>
            <w:left w:val="none" w:sz="0" w:space="0" w:color="auto"/>
            <w:bottom w:val="none" w:sz="0" w:space="0" w:color="auto"/>
            <w:right w:val="none" w:sz="0" w:space="0" w:color="auto"/>
          </w:divBdr>
        </w:div>
        <w:div w:id="1376270366">
          <w:marLeft w:val="0"/>
          <w:marRight w:val="0"/>
          <w:marTop w:val="0"/>
          <w:marBottom w:val="0"/>
          <w:divBdr>
            <w:top w:val="none" w:sz="0" w:space="0" w:color="auto"/>
            <w:left w:val="none" w:sz="0" w:space="0" w:color="auto"/>
            <w:bottom w:val="none" w:sz="0" w:space="0" w:color="auto"/>
            <w:right w:val="none" w:sz="0" w:space="0" w:color="auto"/>
          </w:divBdr>
        </w:div>
        <w:div w:id="1578854927">
          <w:marLeft w:val="0"/>
          <w:marRight w:val="0"/>
          <w:marTop w:val="0"/>
          <w:marBottom w:val="0"/>
          <w:divBdr>
            <w:top w:val="none" w:sz="0" w:space="0" w:color="auto"/>
            <w:left w:val="none" w:sz="0" w:space="0" w:color="auto"/>
            <w:bottom w:val="none" w:sz="0" w:space="0" w:color="auto"/>
            <w:right w:val="none" w:sz="0" w:space="0" w:color="auto"/>
          </w:divBdr>
        </w:div>
        <w:div w:id="1458794574">
          <w:marLeft w:val="0"/>
          <w:marRight w:val="0"/>
          <w:marTop w:val="0"/>
          <w:marBottom w:val="0"/>
          <w:divBdr>
            <w:top w:val="none" w:sz="0" w:space="0" w:color="auto"/>
            <w:left w:val="none" w:sz="0" w:space="0" w:color="auto"/>
            <w:bottom w:val="none" w:sz="0" w:space="0" w:color="auto"/>
            <w:right w:val="none" w:sz="0" w:space="0" w:color="auto"/>
          </w:divBdr>
        </w:div>
        <w:div w:id="230623387">
          <w:marLeft w:val="0"/>
          <w:marRight w:val="0"/>
          <w:marTop w:val="0"/>
          <w:marBottom w:val="0"/>
          <w:divBdr>
            <w:top w:val="none" w:sz="0" w:space="0" w:color="auto"/>
            <w:left w:val="none" w:sz="0" w:space="0" w:color="auto"/>
            <w:bottom w:val="none" w:sz="0" w:space="0" w:color="auto"/>
            <w:right w:val="none" w:sz="0" w:space="0" w:color="auto"/>
          </w:divBdr>
        </w:div>
        <w:div w:id="696585848">
          <w:marLeft w:val="0"/>
          <w:marRight w:val="0"/>
          <w:marTop w:val="0"/>
          <w:marBottom w:val="0"/>
          <w:divBdr>
            <w:top w:val="none" w:sz="0" w:space="0" w:color="auto"/>
            <w:left w:val="none" w:sz="0" w:space="0" w:color="auto"/>
            <w:bottom w:val="none" w:sz="0" w:space="0" w:color="auto"/>
            <w:right w:val="none" w:sz="0" w:space="0" w:color="auto"/>
          </w:divBdr>
        </w:div>
        <w:div w:id="506939871">
          <w:marLeft w:val="0"/>
          <w:marRight w:val="0"/>
          <w:marTop w:val="0"/>
          <w:marBottom w:val="0"/>
          <w:divBdr>
            <w:top w:val="none" w:sz="0" w:space="0" w:color="auto"/>
            <w:left w:val="none" w:sz="0" w:space="0" w:color="auto"/>
            <w:bottom w:val="none" w:sz="0" w:space="0" w:color="auto"/>
            <w:right w:val="none" w:sz="0" w:space="0" w:color="auto"/>
          </w:divBdr>
        </w:div>
        <w:div w:id="74205394">
          <w:marLeft w:val="0"/>
          <w:marRight w:val="0"/>
          <w:marTop w:val="0"/>
          <w:marBottom w:val="0"/>
          <w:divBdr>
            <w:top w:val="none" w:sz="0" w:space="0" w:color="auto"/>
            <w:left w:val="none" w:sz="0" w:space="0" w:color="auto"/>
            <w:bottom w:val="none" w:sz="0" w:space="0" w:color="auto"/>
            <w:right w:val="none" w:sz="0" w:space="0" w:color="auto"/>
          </w:divBdr>
        </w:div>
        <w:div w:id="967131350">
          <w:marLeft w:val="0"/>
          <w:marRight w:val="0"/>
          <w:marTop w:val="0"/>
          <w:marBottom w:val="0"/>
          <w:divBdr>
            <w:top w:val="none" w:sz="0" w:space="0" w:color="auto"/>
            <w:left w:val="none" w:sz="0" w:space="0" w:color="auto"/>
            <w:bottom w:val="none" w:sz="0" w:space="0" w:color="auto"/>
            <w:right w:val="none" w:sz="0" w:space="0" w:color="auto"/>
          </w:divBdr>
        </w:div>
        <w:div w:id="1569337811">
          <w:marLeft w:val="0"/>
          <w:marRight w:val="0"/>
          <w:marTop w:val="0"/>
          <w:marBottom w:val="0"/>
          <w:divBdr>
            <w:top w:val="none" w:sz="0" w:space="0" w:color="auto"/>
            <w:left w:val="none" w:sz="0" w:space="0" w:color="auto"/>
            <w:bottom w:val="none" w:sz="0" w:space="0" w:color="auto"/>
            <w:right w:val="none" w:sz="0" w:space="0" w:color="auto"/>
          </w:divBdr>
        </w:div>
        <w:div w:id="322244512">
          <w:marLeft w:val="0"/>
          <w:marRight w:val="0"/>
          <w:marTop w:val="0"/>
          <w:marBottom w:val="0"/>
          <w:divBdr>
            <w:top w:val="none" w:sz="0" w:space="0" w:color="auto"/>
            <w:left w:val="none" w:sz="0" w:space="0" w:color="auto"/>
            <w:bottom w:val="none" w:sz="0" w:space="0" w:color="auto"/>
            <w:right w:val="none" w:sz="0" w:space="0" w:color="auto"/>
          </w:divBdr>
        </w:div>
        <w:div w:id="1835875698">
          <w:marLeft w:val="0"/>
          <w:marRight w:val="0"/>
          <w:marTop w:val="0"/>
          <w:marBottom w:val="0"/>
          <w:divBdr>
            <w:top w:val="none" w:sz="0" w:space="0" w:color="auto"/>
            <w:left w:val="none" w:sz="0" w:space="0" w:color="auto"/>
            <w:bottom w:val="none" w:sz="0" w:space="0" w:color="auto"/>
            <w:right w:val="none" w:sz="0" w:space="0" w:color="auto"/>
          </w:divBdr>
        </w:div>
        <w:div w:id="1194197974">
          <w:marLeft w:val="0"/>
          <w:marRight w:val="0"/>
          <w:marTop w:val="0"/>
          <w:marBottom w:val="0"/>
          <w:divBdr>
            <w:top w:val="none" w:sz="0" w:space="0" w:color="auto"/>
            <w:left w:val="none" w:sz="0" w:space="0" w:color="auto"/>
            <w:bottom w:val="none" w:sz="0" w:space="0" w:color="auto"/>
            <w:right w:val="none" w:sz="0" w:space="0" w:color="auto"/>
          </w:divBdr>
        </w:div>
        <w:div w:id="930889523">
          <w:marLeft w:val="0"/>
          <w:marRight w:val="0"/>
          <w:marTop w:val="0"/>
          <w:marBottom w:val="0"/>
          <w:divBdr>
            <w:top w:val="none" w:sz="0" w:space="0" w:color="auto"/>
            <w:left w:val="none" w:sz="0" w:space="0" w:color="auto"/>
            <w:bottom w:val="none" w:sz="0" w:space="0" w:color="auto"/>
            <w:right w:val="none" w:sz="0" w:space="0" w:color="auto"/>
          </w:divBdr>
        </w:div>
        <w:div w:id="785851534">
          <w:marLeft w:val="0"/>
          <w:marRight w:val="0"/>
          <w:marTop w:val="0"/>
          <w:marBottom w:val="0"/>
          <w:divBdr>
            <w:top w:val="none" w:sz="0" w:space="0" w:color="auto"/>
            <w:left w:val="none" w:sz="0" w:space="0" w:color="auto"/>
            <w:bottom w:val="none" w:sz="0" w:space="0" w:color="auto"/>
            <w:right w:val="none" w:sz="0" w:space="0" w:color="auto"/>
          </w:divBdr>
        </w:div>
        <w:div w:id="2138911080">
          <w:marLeft w:val="0"/>
          <w:marRight w:val="0"/>
          <w:marTop w:val="0"/>
          <w:marBottom w:val="0"/>
          <w:divBdr>
            <w:top w:val="none" w:sz="0" w:space="0" w:color="auto"/>
            <w:left w:val="none" w:sz="0" w:space="0" w:color="auto"/>
            <w:bottom w:val="none" w:sz="0" w:space="0" w:color="auto"/>
            <w:right w:val="none" w:sz="0" w:space="0" w:color="auto"/>
          </w:divBdr>
        </w:div>
        <w:div w:id="1783181457">
          <w:marLeft w:val="0"/>
          <w:marRight w:val="0"/>
          <w:marTop w:val="0"/>
          <w:marBottom w:val="0"/>
          <w:divBdr>
            <w:top w:val="none" w:sz="0" w:space="0" w:color="auto"/>
            <w:left w:val="none" w:sz="0" w:space="0" w:color="auto"/>
            <w:bottom w:val="none" w:sz="0" w:space="0" w:color="auto"/>
            <w:right w:val="none" w:sz="0" w:space="0" w:color="auto"/>
          </w:divBdr>
        </w:div>
        <w:div w:id="1278486648">
          <w:marLeft w:val="0"/>
          <w:marRight w:val="0"/>
          <w:marTop w:val="0"/>
          <w:marBottom w:val="0"/>
          <w:divBdr>
            <w:top w:val="none" w:sz="0" w:space="0" w:color="auto"/>
            <w:left w:val="none" w:sz="0" w:space="0" w:color="auto"/>
            <w:bottom w:val="none" w:sz="0" w:space="0" w:color="auto"/>
            <w:right w:val="none" w:sz="0" w:space="0" w:color="auto"/>
          </w:divBdr>
        </w:div>
        <w:div w:id="629476127">
          <w:marLeft w:val="0"/>
          <w:marRight w:val="0"/>
          <w:marTop w:val="0"/>
          <w:marBottom w:val="0"/>
          <w:divBdr>
            <w:top w:val="none" w:sz="0" w:space="0" w:color="auto"/>
            <w:left w:val="none" w:sz="0" w:space="0" w:color="auto"/>
            <w:bottom w:val="none" w:sz="0" w:space="0" w:color="auto"/>
            <w:right w:val="none" w:sz="0" w:space="0" w:color="auto"/>
          </w:divBdr>
        </w:div>
        <w:div w:id="970332427">
          <w:marLeft w:val="0"/>
          <w:marRight w:val="0"/>
          <w:marTop w:val="0"/>
          <w:marBottom w:val="0"/>
          <w:divBdr>
            <w:top w:val="none" w:sz="0" w:space="0" w:color="auto"/>
            <w:left w:val="none" w:sz="0" w:space="0" w:color="auto"/>
            <w:bottom w:val="none" w:sz="0" w:space="0" w:color="auto"/>
            <w:right w:val="none" w:sz="0" w:space="0" w:color="auto"/>
          </w:divBdr>
        </w:div>
        <w:div w:id="1104154755">
          <w:marLeft w:val="0"/>
          <w:marRight w:val="0"/>
          <w:marTop w:val="0"/>
          <w:marBottom w:val="0"/>
          <w:divBdr>
            <w:top w:val="none" w:sz="0" w:space="0" w:color="auto"/>
            <w:left w:val="none" w:sz="0" w:space="0" w:color="auto"/>
            <w:bottom w:val="none" w:sz="0" w:space="0" w:color="auto"/>
            <w:right w:val="none" w:sz="0" w:space="0" w:color="auto"/>
          </w:divBdr>
        </w:div>
        <w:div w:id="2036810522">
          <w:marLeft w:val="0"/>
          <w:marRight w:val="0"/>
          <w:marTop w:val="0"/>
          <w:marBottom w:val="0"/>
          <w:divBdr>
            <w:top w:val="none" w:sz="0" w:space="0" w:color="auto"/>
            <w:left w:val="none" w:sz="0" w:space="0" w:color="auto"/>
            <w:bottom w:val="none" w:sz="0" w:space="0" w:color="auto"/>
            <w:right w:val="none" w:sz="0" w:space="0" w:color="auto"/>
          </w:divBdr>
        </w:div>
        <w:div w:id="1530294075">
          <w:marLeft w:val="0"/>
          <w:marRight w:val="0"/>
          <w:marTop w:val="0"/>
          <w:marBottom w:val="0"/>
          <w:divBdr>
            <w:top w:val="none" w:sz="0" w:space="0" w:color="auto"/>
            <w:left w:val="none" w:sz="0" w:space="0" w:color="auto"/>
            <w:bottom w:val="none" w:sz="0" w:space="0" w:color="auto"/>
            <w:right w:val="none" w:sz="0" w:space="0" w:color="auto"/>
          </w:divBdr>
        </w:div>
        <w:div w:id="1095829556">
          <w:marLeft w:val="0"/>
          <w:marRight w:val="0"/>
          <w:marTop w:val="0"/>
          <w:marBottom w:val="0"/>
          <w:divBdr>
            <w:top w:val="none" w:sz="0" w:space="0" w:color="auto"/>
            <w:left w:val="none" w:sz="0" w:space="0" w:color="auto"/>
            <w:bottom w:val="none" w:sz="0" w:space="0" w:color="auto"/>
            <w:right w:val="none" w:sz="0" w:space="0" w:color="auto"/>
          </w:divBdr>
        </w:div>
        <w:div w:id="1138886294">
          <w:marLeft w:val="0"/>
          <w:marRight w:val="0"/>
          <w:marTop w:val="0"/>
          <w:marBottom w:val="0"/>
          <w:divBdr>
            <w:top w:val="none" w:sz="0" w:space="0" w:color="auto"/>
            <w:left w:val="none" w:sz="0" w:space="0" w:color="auto"/>
            <w:bottom w:val="none" w:sz="0" w:space="0" w:color="auto"/>
            <w:right w:val="none" w:sz="0" w:space="0" w:color="auto"/>
          </w:divBdr>
        </w:div>
        <w:div w:id="635571889">
          <w:marLeft w:val="0"/>
          <w:marRight w:val="0"/>
          <w:marTop w:val="0"/>
          <w:marBottom w:val="0"/>
          <w:divBdr>
            <w:top w:val="none" w:sz="0" w:space="0" w:color="auto"/>
            <w:left w:val="none" w:sz="0" w:space="0" w:color="auto"/>
            <w:bottom w:val="none" w:sz="0" w:space="0" w:color="auto"/>
            <w:right w:val="none" w:sz="0" w:space="0" w:color="auto"/>
          </w:divBdr>
        </w:div>
        <w:div w:id="816915124">
          <w:marLeft w:val="0"/>
          <w:marRight w:val="0"/>
          <w:marTop w:val="0"/>
          <w:marBottom w:val="0"/>
          <w:divBdr>
            <w:top w:val="none" w:sz="0" w:space="0" w:color="auto"/>
            <w:left w:val="none" w:sz="0" w:space="0" w:color="auto"/>
            <w:bottom w:val="none" w:sz="0" w:space="0" w:color="auto"/>
            <w:right w:val="none" w:sz="0" w:space="0" w:color="auto"/>
          </w:divBdr>
        </w:div>
        <w:div w:id="1710762702">
          <w:marLeft w:val="0"/>
          <w:marRight w:val="0"/>
          <w:marTop w:val="0"/>
          <w:marBottom w:val="0"/>
          <w:divBdr>
            <w:top w:val="none" w:sz="0" w:space="0" w:color="auto"/>
            <w:left w:val="none" w:sz="0" w:space="0" w:color="auto"/>
            <w:bottom w:val="none" w:sz="0" w:space="0" w:color="auto"/>
            <w:right w:val="none" w:sz="0" w:space="0" w:color="auto"/>
          </w:divBdr>
        </w:div>
        <w:div w:id="877622491">
          <w:marLeft w:val="0"/>
          <w:marRight w:val="0"/>
          <w:marTop w:val="0"/>
          <w:marBottom w:val="0"/>
          <w:divBdr>
            <w:top w:val="none" w:sz="0" w:space="0" w:color="auto"/>
            <w:left w:val="none" w:sz="0" w:space="0" w:color="auto"/>
            <w:bottom w:val="none" w:sz="0" w:space="0" w:color="auto"/>
            <w:right w:val="none" w:sz="0" w:space="0" w:color="auto"/>
          </w:divBdr>
        </w:div>
        <w:div w:id="451945172">
          <w:marLeft w:val="0"/>
          <w:marRight w:val="0"/>
          <w:marTop w:val="0"/>
          <w:marBottom w:val="0"/>
          <w:divBdr>
            <w:top w:val="none" w:sz="0" w:space="0" w:color="auto"/>
            <w:left w:val="none" w:sz="0" w:space="0" w:color="auto"/>
            <w:bottom w:val="none" w:sz="0" w:space="0" w:color="auto"/>
            <w:right w:val="none" w:sz="0" w:space="0" w:color="auto"/>
          </w:divBdr>
        </w:div>
        <w:div w:id="1025668983">
          <w:marLeft w:val="0"/>
          <w:marRight w:val="0"/>
          <w:marTop w:val="0"/>
          <w:marBottom w:val="0"/>
          <w:divBdr>
            <w:top w:val="none" w:sz="0" w:space="0" w:color="auto"/>
            <w:left w:val="none" w:sz="0" w:space="0" w:color="auto"/>
            <w:bottom w:val="none" w:sz="0" w:space="0" w:color="auto"/>
            <w:right w:val="none" w:sz="0" w:space="0" w:color="auto"/>
          </w:divBdr>
        </w:div>
        <w:div w:id="1121191057">
          <w:marLeft w:val="0"/>
          <w:marRight w:val="0"/>
          <w:marTop w:val="0"/>
          <w:marBottom w:val="0"/>
          <w:divBdr>
            <w:top w:val="none" w:sz="0" w:space="0" w:color="auto"/>
            <w:left w:val="none" w:sz="0" w:space="0" w:color="auto"/>
            <w:bottom w:val="none" w:sz="0" w:space="0" w:color="auto"/>
            <w:right w:val="none" w:sz="0" w:space="0" w:color="auto"/>
          </w:divBdr>
        </w:div>
        <w:div w:id="770976852">
          <w:marLeft w:val="0"/>
          <w:marRight w:val="0"/>
          <w:marTop w:val="0"/>
          <w:marBottom w:val="0"/>
          <w:divBdr>
            <w:top w:val="none" w:sz="0" w:space="0" w:color="auto"/>
            <w:left w:val="none" w:sz="0" w:space="0" w:color="auto"/>
            <w:bottom w:val="none" w:sz="0" w:space="0" w:color="auto"/>
            <w:right w:val="none" w:sz="0" w:space="0" w:color="auto"/>
          </w:divBdr>
        </w:div>
        <w:div w:id="945429990">
          <w:marLeft w:val="0"/>
          <w:marRight w:val="0"/>
          <w:marTop w:val="0"/>
          <w:marBottom w:val="0"/>
          <w:divBdr>
            <w:top w:val="none" w:sz="0" w:space="0" w:color="auto"/>
            <w:left w:val="none" w:sz="0" w:space="0" w:color="auto"/>
            <w:bottom w:val="none" w:sz="0" w:space="0" w:color="auto"/>
            <w:right w:val="none" w:sz="0" w:space="0" w:color="auto"/>
          </w:divBdr>
        </w:div>
        <w:div w:id="101728263">
          <w:marLeft w:val="0"/>
          <w:marRight w:val="0"/>
          <w:marTop w:val="0"/>
          <w:marBottom w:val="0"/>
          <w:divBdr>
            <w:top w:val="none" w:sz="0" w:space="0" w:color="auto"/>
            <w:left w:val="none" w:sz="0" w:space="0" w:color="auto"/>
            <w:bottom w:val="none" w:sz="0" w:space="0" w:color="auto"/>
            <w:right w:val="none" w:sz="0" w:space="0" w:color="auto"/>
          </w:divBdr>
        </w:div>
        <w:div w:id="1628465493">
          <w:marLeft w:val="0"/>
          <w:marRight w:val="0"/>
          <w:marTop w:val="0"/>
          <w:marBottom w:val="0"/>
          <w:divBdr>
            <w:top w:val="none" w:sz="0" w:space="0" w:color="auto"/>
            <w:left w:val="none" w:sz="0" w:space="0" w:color="auto"/>
            <w:bottom w:val="none" w:sz="0" w:space="0" w:color="auto"/>
            <w:right w:val="none" w:sz="0" w:space="0" w:color="auto"/>
          </w:divBdr>
        </w:div>
        <w:div w:id="203493744">
          <w:marLeft w:val="0"/>
          <w:marRight w:val="0"/>
          <w:marTop w:val="0"/>
          <w:marBottom w:val="0"/>
          <w:divBdr>
            <w:top w:val="none" w:sz="0" w:space="0" w:color="auto"/>
            <w:left w:val="none" w:sz="0" w:space="0" w:color="auto"/>
            <w:bottom w:val="none" w:sz="0" w:space="0" w:color="auto"/>
            <w:right w:val="none" w:sz="0" w:space="0" w:color="auto"/>
          </w:divBdr>
        </w:div>
        <w:div w:id="5719432">
          <w:marLeft w:val="0"/>
          <w:marRight w:val="0"/>
          <w:marTop w:val="0"/>
          <w:marBottom w:val="0"/>
          <w:divBdr>
            <w:top w:val="none" w:sz="0" w:space="0" w:color="auto"/>
            <w:left w:val="none" w:sz="0" w:space="0" w:color="auto"/>
            <w:bottom w:val="none" w:sz="0" w:space="0" w:color="auto"/>
            <w:right w:val="none" w:sz="0" w:space="0" w:color="auto"/>
          </w:divBdr>
        </w:div>
        <w:div w:id="378361386">
          <w:marLeft w:val="0"/>
          <w:marRight w:val="0"/>
          <w:marTop w:val="0"/>
          <w:marBottom w:val="0"/>
          <w:divBdr>
            <w:top w:val="none" w:sz="0" w:space="0" w:color="auto"/>
            <w:left w:val="none" w:sz="0" w:space="0" w:color="auto"/>
            <w:bottom w:val="none" w:sz="0" w:space="0" w:color="auto"/>
            <w:right w:val="none" w:sz="0" w:space="0" w:color="auto"/>
          </w:divBdr>
        </w:div>
        <w:div w:id="880820684">
          <w:marLeft w:val="0"/>
          <w:marRight w:val="0"/>
          <w:marTop w:val="0"/>
          <w:marBottom w:val="0"/>
          <w:divBdr>
            <w:top w:val="none" w:sz="0" w:space="0" w:color="auto"/>
            <w:left w:val="none" w:sz="0" w:space="0" w:color="auto"/>
            <w:bottom w:val="none" w:sz="0" w:space="0" w:color="auto"/>
            <w:right w:val="none" w:sz="0" w:space="0" w:color="auto"/>
          </w:divBdr>
        </w:div>
        <w:div w:id="1454208139">
          <w:marLeft w:val="0"/>
          <w:marRight w:val="0"/>
          <w:marTop w:val="0"/>
          <w:marBottom w:val="0"/>
          <w:divBdr>
            <w:top w:val="none" w:sz="0" w:space="0" w:color="auto"/>
            <w:left w:val="none" w:sz="0" w:space="0" w:color="auto"/>
            <w:bottom w:val="none" w:sz="0" w:space="0" w:color="auto"/>
            <w:right w:val="none" w:sz="0" w:space="0" w:color="auto"/>
          </w:divBdr>
        </w:div>
        <w:div w:id="360254141">
          <w:marLeft w:val="0"/>
          <w:marRight w:val="0"/>
          <w:marTop w:val="0"/>
          <w:marBottom w:val="0"/>
          <w:divBdr>
            <w:top w:val="none" w:sz="0" w:space="0" w:color="auto"/>
            <w:left w:val="none" w:sz="0" w:space="0" w:color="auto"/>
            <w:bottom w:val="none" w:sz="0" w:space="0" w:color="auto"/>
            <w:right w:val="none" w:sz="0" w:space="0" w:color="auto"/>
          </w:divBdr>
        </w:div>
        <w:div w:id="302005633">
          <w:marLeft w:val="0"/>
          <w:marRight w:val="0"/>
          <w:marTop w:val="0"/>
          <w:marBottom w:val="0"/>
          <w:divBdr>
            <w:top w:val="none" w:sz="0" w:space="0" w:color="auto"/>
            <w:left w:val="none" w:sz="0" w:space="0" w:color="auto"/>
            <w:bottom w:val="none" w:sz="0" w:space="0" w:color="auto"/>
            <w:right w:val="none" w:sz="0" w:space="0" w:color="auto"/>
          </w:divBdr>
        </w:div>
        <w:div w:id="549537040">
          <w:marLeft w:val="0"/>
          <w:marRight w:val="0"/>
          <w:marTop w:val="0"/>
          <w:marBottom w:val="0"/>
          <w:divBdr>
            <w:top w:val="none" w:sz="0" w:space="0" w:color="auto"/>
            <w:left w:val="none" w:sz="0" w:space="0" w:color="auto"/>
            <w:bottom w:val="none" w:sz="0" w:space="0" w:color="auto"/>
            <w:right w:val="none" w:sz="0" w:space="0" w:color="auto"/>
          </w:divBdr>
        </w:div>
        <w:div w:id="344792074">
          <w:marLeft w:val="0"/>
          <w:marRight w:val="0"/>
          <w:marTop w:val="0"/>
          <w:marBottom w:val="0"/>
          <w:divBdr>
            <w:top w:val="none" w:sz="0" w:space="0" w:color="auto"/>
            <w:left w:val="none" w:sz="0" w:space="0" w:color="auto"/>
            <w:bottom w:val="none" w:sz="0" w:space="0" w:color="auto"/>
            <w:right w:val="none" w:sz="0" w:space="0" w:color="auto"/>
          </w:divBdr>
        </w:div>
        <w:div w:id="866601244">
          <w:marLeft w:val="0"/>
          <w:marRight w:val="0"/>
          <w:marTop w:val="0"/>
          <w:marBottom w:val="0"/>
          <w:divBdr>
            <w:top w:val="none" w:sz="0" w:space="0" w:color="auto"/>
            <w:left w:val="none" w:sz="0" w:space="0" w:color="auto"/>
            <w:bottom w:val="none" w:sz="0" w:space="0" w:color="auto"/>
            <w:right w:val="none" w:sz="0" w:space="0" w:color="auto"/>
          </w:divBdr>
        </w:div>
        <w:div w:id="1109007474">
          <w:marLeft w:val="0"/>
          <w:marRight w:val="0"/>
          <w:marTop w:val="0"/>
          <w:marBottom w:val="0"/>
          <w:divBdr>
            <w:top w:val="none" w:sz="0" w:space="0" w:color="auto"/>
            <w:left w:val="none" w:sz="0" w:space="0" w:color="auto"/>
            <w:bottom w:val="none" w:sz="0" w:space="0" w:color="auto"/>
            <w:right w:val="none" w:sz="0" w:space="0" w:color="auto"/>
          </w:divBdr>
        </w:div>
        <w:div w:id="1160734826">
          <w:marLeft w:val="0"/>
          <w:marRight w:val="0"/>
          <w:marTop w:val="0"/>
          <w:marBottom w:val="0"/>
          <w:divBdr>
            <w:top w:val="none" w:sz="0" w:space="0" w:color="auto"/>
            <w:left w:val="none" w:sz="0" w:space="0" w:color="auto"/>
            <w:bottom w:val="none" w:sz="0" w:space="0" w:color="auto"/>
            <w:right w:val="none" w:sz="0" w:space="0" w:color="auto"/>
          </w:divBdr>
        </w:div>
        <w:div w:id="1297250036">
          <w:marLeft w:val="0"/>
          <w:marRight w:val="0"/>
          <w:marTop w:val="0"/>
          <w:marBottom w:val="0"/>
          <w:divBdr>
            <w:top w:val="none" w:sz="0" w:space="0" w:color="auto"/>
            <w:left w:val="none" w:sz="0" w:space="0" w:color="auto"/>
            <w:bottom w:val="none" w:sz="0" w:space="0" w:color="auto"/>
            <w:right w:val="none" w:sz="0" w:space="0" w:color="auto"/>
          </w:divBdr>
        </w:div>
        <w:div w:id="519901334">
          <w:marLeft w:val="0"/>
          <w:marRight w:val="0"/>
          <w:marTop w:val="0"/>
          <w:marBottom w:val="0"/>
          <w:divBdr>
            <w:top w:val="none" w:sz="0" w:space="0" w:color="auto"/>
            <w:left w:val="none" w:sz="0" w:space="0" w:color="auto"/>
            <w:bottom w:val="none" w:sz="0" w:space="0" w:color="auto"/>
            <w:right w:val="none" w:sz="0" w:space="0" w:color="auto"/>
          </w:divBdr>
        </w:div>
        <w:div w:id="1168592870">
          <w:marLeft w:val="0"/>
          <w:marRight w:val="0"/>
          <w:marTop w:val="0"/>
          <w:marBottom w:val="0"/>
          <w:divBdr>
            <w:top w:val="none" w:sz="0" w:space="0" w:color="auto"/>
            <w:left w:val="none" w:sz="0" w:space="0" w:color="auto"/>
            <w:bottom w:val="none" w:sz="0" w:space="0" w:color="auto"/>
            <w:right w:val="none" w:sz="0" w:space="0" w:color="auto"/>
          </w:divBdr>
        </w:div>
        <w:div w:id="1457867972">
          <w:marLeft w:val="0"/>
          <w:marRight w:val="0"/>
          <w:marTop w:val="0"/>
          <w:marBottom w:val="0"/>
          <w:divBdr>
            <w:top w:val="none" w:sz="0" w:space="0" w:color="auto"/>
            <w:left w:val="none" w:sz="0" w:space="0" w:color="auto"/>
            <w:bottom w:val="none" w:sz="0" w:space="0" w:color="auto"/>
            <w:right w:val="none" w:sz="0" w:space="0" w:color="auto"/>
          </w:divBdr>
        </w:div>
        <w:div w:id="166989858">
          <w:marLeft w:val="0"/>
          <w:marRight w:val="0"/>
          <w:marTop w:val="0"/>
          <w:marBottom w:val="0"/>
          <w:divBdr>
            <w:top w:val="none" w:sz="0" w:space="0" w:color="auto"/>
            <w:left w:val="none" w:sz="0" w:space="0" w:color="auto"/>
            <w:bottom w:val="none" w:sz="0" w:space="0" w:color="auto"/>
            <w:right w:val="none" w:sz="0" w:space="0" w:color="auto"/>
          </w:divBdr>
        </w:div>
        <w:div w:id="45841369">
          <w:marLeft w:val="0"/>
          <w:marRight w:val="0"/>
          <w:marTop w:val="0"/>
          <w:marBottom w:val="0"/>
          <w:divBdr>
            <w:top w:val="none" w:sz="0" w:space="0" w:color="auto"/>
            <w:left w:val="none" w:sz="0" w:space="0" w:color="auto"/>
            <w:bottom w:val="none" w:sz="0" w:space="0" w:color="auto"/>
            <w:right w:val="none" w:sz="0" w:space="0" w:color="auto"/>
          </w:divBdr>
        </w:div>
        <w:div w:id="1568228761">
          <w:marLeft w:val="0"/>
          <w:marRight w:val="0"/>
          <w:marTop w:val="0"/>
          <w:marBottom w:val="0"/>
          <w:divBdr>
            <w:top w:val="none" w:sz="0" w:space="0" w:color="auto"/>
            <w:left w:val="none" w:sz="0" w:space="0" w:color="auto"/>
            <w:bottom w:val="none" w:sz="0" w:space="0" w:color="auto"/>
            <w:right w:val="none" w:sz="0" w:space="0" w:color="auto"/>
          </w:divBdr>
        </w:div>
        <w:div w:id="670715816">
          <w:marLeft w:val="0"/>
          <w:marRight w:val="0"/>
          <w:marTop w:val="0"/>
          <w:marBottom w:val="0"/>
          <w:divBdr>
            <w:top w:val="none" w:sz="0" w:space="0" w:color="auto"/>
            <w:left w:val="none" w:sz="0" w:space="0" w:color="auto"/>
            <w:bottom w:val="none" w:sz="0" w:space="0" w:color="auto"/>
            <w:right w:val="none" w:sz="0" w:space="0" w:color="auto"/>
          </w:divBdr>
        </w:div>
        <w:div w:id="263683905">
          <w:marLeft w:val="0"/>
          <w:marRight w:val="0"/>
          <w:marTop w:val="0"/>
          <w:marBottom w:val="0"/>
          <w:divBdr>
            <w:top w:val="none" w:sz="0" w:space="0" w:color="auto"/>
            <w:left w:val="none" w:sz="0" w:space="0" w:color="auto"/>
            <w:bottom w:val="none" w:sz="0" w:space="0" w:color="auto"/>
            <w:right w:val="none" w:sz="0" w:space="0" w:color="auto"/>
          </w:divBdr>
        </w:div>
        <w:div w:id="2118520598">
          <w:marLeft w:val="0"/>
          <w:marRight w:val="0"/>
          <w:marTop w:val="0"/>
          <w:marBottom w:val="0"/>
          <w:divBdr>
            <w:top w:val="none" w:sz="0" w:space="0" w:color="auto"/>
            <w:left w:val="none" w:sz="0" w:space="0" w:color="auto"/>
            <w:bottom w:val="none" w:sz="0" w:space="0" w:color="auto"/>
            <w:right w:val="none" w:sz="0" w:space="0" w:color="auto"/>
          </w:divBdr>
        </w:div>
        <w:div w:id="1244337589">
          <w:marLeft w:val="0"/>
          <w:marRight w:val="0"/>
          <w:marTop w:val="0"/>
          <w:marBottom w:val="0"/>
          <w:divBdr>
            <w:top w:val="none" w:sz="0" w:space="0" w:color="auto"/>
            <w:left w:val="none" w:sz="0" w:space="0" w:color="auto"/>
            <w:bottom w:val="none" w:sz="0" w:space="0" w:color="auto"/>
            <w:right w:val="none" w:sz="0" w:space="0" w:color="auto"/>
          </w:divBdr>
        </w:div>
        <w:div w:id="1573389345">
          <w:marLeft w:val="0"/>
          <w:marRight w:val="0"/>
          <w:marTop w:val="0"/>
          <w:marBottom w:val="0"/>
          <w:divBdr>
            <w:top w:val="none" w:sz="0" w:space="0" w:color="auto"/>
            <w:left w:val="none" w:sz="0" w:space="0" w:color="auto"/>
            <w:bottom w:val="none" w:sz="0" w:space="0" w:color="auto"/>
            <w:right w:val="none" w:sz="0" w:space="0" w:color="auto"/>
          </w:divBdr>
        </w:div>
        <w:div w:id="8214310">
          <w:marLeft w:val="0"/>
          <w:marRight w:val="0"/>
          <w:marTop w:val="0"/>
          <w:marBottom w:val="0"/>
          <w:divBdr>
            <w:top w:val="none" w:sz="0" w:space="0" w:color="auto"/>
            <w:left w:val="none" w:sz="0" w:space="0" w:color="auto"/>
            <w:bottom w:val="none" w:sz="0" w:space="0" w:color="auto"/>
            <w:right w:val="none" w:sz="0" w:space="0" w:color="auto"/>
          </w:divBdr>
        </w:div>
        <w:div w:id="1869294481">
          <w:marLeft w:val="0"/>
          <w:marRight w:val="0"/>
          <w:marTop w:val="0"/>
          <w:marBottom w:val="0"/>
          <w:divBdr>
            <w:top w:val="none" w:sz="0" w:space="0" w:color="auto"/>
            <w:left w:val="none" w:sz="0" w:space="0" w:color="auto"/>
            <w:bottom w:val="none" w:sz="0" w:space="0" w:color="auto"/>
            <w:right w:val="none" w:sz="0" w:space="0" w:color="auto"/>
          </w:divBdr>
        </w:div>
        <w:div w:id="1805270855">
          <w:marLeft w:val="0"/>
          <w:marRight w:val="0"/>
          <w:marTop w:val="0"/>
          <w:marBottom w:val="0"/>
          <w:divBdr>
            <w:top w:val="none" w:sz="0" w:space="0" w:color="auto"/>
            <w:left w:val="none" w:sz="0" w:space="0" w:color="auto"/>
            <w:bottom w:val="none" w:sz="0" w:space="0" w:color="auto"/>
            <w:right w:val="none" w:sz="0" w:space="0" w:color="auto"/>
          </w:divBdr>
        </w:div>
      </w:divsChild>
    </w:div>
    <w:div w:id="780491260">
      <w:bodyDiv w:val="1"/>
      <w:marLeft w:val="0"/>
      <w:marRight w:val="0"/>
      <w:marTop w:val="0"/>
      <w:marBottom w:val="0"/>
      <w:divBdr>
        <w:top w:val="none" w:sz="0" w:space="0" w:color="auto"/>
        <w:left w:val="none" w:sz="0" w:space="0" w:color="auto"/>
        <w:bottom w:val="none" w:sz="0" w:space="0" w:color="auto"/>
        <w:right w:val="none" w:sz="0" w:space="0" w:color="auto"/>
      </w:divBdr>
      <w:divsChild>
        <w:div w:id="612984216">
          <w:marLeft w:val="0"/>
          <w:marRight w:val="0"/>
          <w:marTop w:val="0"/>
          <w:marBottom w:val="0"/>
          <w:divBdr>
            <w:top w:val="none" w:sz="0" w:space="0" w:color="auto"/>
            <w:left w:val="none" w:sz="0" w:space="0" w:color="auto"/>
            <w:bottom w:val="none" w:sz="0" w:space="0" w:color="auto"/>
            <w:right w:val="none" w:sz="0" w:space="0" w:color="auto"/>
          </w:divBdr>
          <w:divsChild>
            <w:div w:id="193616790">
              <w:marLeft w:val="0"/>
              <w:marRight w:val="30"/>
              <w:marTop w:val="0"/>
              <w:marBottom w:val="0"/>
              <w:divBdr>
                <w:top w:val="none" w:sz="0" w:space="0" w:color="auto"/>
                <w:left w:val="none" w:sz="0" w:space="0" w:color="auto"/>
                <w:bottom w:val="none" w:sz="0" w:space="0" w:color="auto"/>
                <w:right w:val="none" w:sz="0" w:space="0" w:color="auto"/>
              </w:divBdr>
              <w:divsChild>
                <w:div w:id="2125417701">
                  <w:marLeft w:val="0"/>
                  <w:marRight w:val="0"/>
                  <w:marTop w:val="0"/>
                  <w:marBottom w:val="0"/>
                  <w:divBdr>
                    <w:top w:val="none" w:sz="0" w:space="0" w:color="auto"/>
                    <w:left w:val="none" w:sz="0" w:space="0" w:color="auto"/>
                    <w:bottom w:val="none" w:sz="0" w:space="0" w:color="auto"/>
                    <w:right w:val="none" w:sz="0" w:space="0" w:color="auto"/>
                  </w:divBdr>
                  <w:divsChild>
                    <w:div w:id="2046707500">
                      <w:marLeft w:val="0"/>
                      <w:marRight w:val="0"/>
                      <w:marTop w:val="150"/>
                      <w:marBottom w:val="0"/>
                      <w:divBdr>
                        <w:top w:val="none" w:sz="0" w:space="0" w:color="auto"/>
                        <w:left w:val="none" w:sz="0" w:space="0" w:color="auto"/>
                        <w:bottom w:val="none" w:sz="0" w:space="0" w:color="auto"/>
                        <w:right w:val="none" w:sz="0" w:space="0" w:color="auto"/>
                      </w:divBdr>
                      <w:divsChild>
                        <w:div w:id="7310772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459341">
      <w:bodyDiv w:val="1"/>
      <w:marLeft w:val="0"/>
      <w:marRight w:val="0"/>
      <w:marTop w:val="0"/>
      <w:marBottom w:val="0"/>
      <w:divBdr>
        <w:top w:val="none" w:sz="0" w:space="0" w:color="auto"/>
        <w:left w:val="none" w:sz="0" w:space="0" w:color="auto"/>
        <w:bottom w:val="none" w:sz="0" w:space="0" w:color="auto"/>
        <w:right w:val="none" w:sz="0" w:space="0" w:color="auto"/>
      </w:divBdr>
    </w:div>
    <w:div w:id="1004161623">
      <w:bodyDiv w:val="1"/>
      <w:marLeft w:val="0"/>
      <w:marRight w:val="0"/>
      <w:marTop w:val="0"/>
      <w:marBottom w:val="0"/>
      <w:divBdr>
        <w:top w:val="none" w:sz="0" w:space="0" w:color="auto"/>
        <w:left w:val="none" w:sz="0" w:space="0" w:color="auto"/>
        <w:bottom w:val="none" w:sz="0" w:space="0" w:color="auto"/>
        <w:right w:val="none" w:sz="0" w:space="0" w:color="auto"/>
      </w:divBdr>
      <w:divsChild>
        <w:div w:id="1209801830">
          <w:marLeft w:val="0"/>
          <w:marRight w:val="0"/>
          <w:marTop w:val="0"/>
          <w:marBottom w:val="0"/>
          <w:divBdr>
            <w:top w:val="none" w:sz="0" w:space="0" w:color="auto"/>
            <w:left w:val="none" w:sz="0" w:space="0" w:color="auto"/>
            <w:bottom w:val="none" w:sz="0" w:space="0" w:color="auto"/>
            <w:right w:val="none" w:sz="0" w:space="0" w:color="auto"/>
          </w:divBdr>
        </w:div>
        <w:div w:id="157884985">
          <w:marLeft w:val="0"/>
          <w:marRight w:val="0"/>
          <w:marTop w:val="0"/>
          <w:marBottom w:val="0"/>
          <w:divBdr>
            <w:top w:val="none" w:sz="0" w:space="0" w:color="auto"/>
            <w:left w:val="none" w:sz="0" w:space="0" w:color="auto"/>
            <w:bottom w:val="none" w:sz="0" w:space="0" w:color="auto"/>
            <w:right w:val="none" w:sz="0" w:space="0" w:color="auto"/>
          </w:divBdr>
        </w:div>
        <w:div w:id="1868368270">
          <w:marLeft w:val="0"/>
          <w:marRight w:val="0"/>
          <w:marTop w:val="0"/>
          <w:marBottom w:val="0"/>
          <w:divBdr>
            <w:top w:val="none" w:sz="0" w:space="0" w:color="auto"/>
            <w:left w:val="none" w:sz="0" w:space="0" w:color="auto"/>
            <w:bottom w:val="none" w:sz="0" w:space="0" w:color="auto"/>
            <w:right w:val="none" w:sz="0" w:space="0" w:color="auto"/>
          </w:divBdr>
        </w:div>
        <w:div w:id="197352843">
          <w:marLeft w:val="0"/>
          <w:marRight w:val="0"/>
          <w:marTop w:val="0"/>
          <w:marBottom w:val="0"/>
          <w:divBdr>
            <w:top w:val="none" w:sz="0" w:space="0" w:color="auto"/>
            <w:left w:val="none" w:sz="0" w:space="0" w:color="auto"/>
            <w:bottom w:val="none" w:sz="0" w:space="0" w:color="auto"/>
            <w:right w:val="none" w:sz="0" w:space="0" w:color="auto"/>
          </w:divBdr>
        </w:div>
      </w:divsChild>
    </w:div>
    <w:div w:id="1027561164">
      <w:bodyDiv w:val="1"/>
      <w:marLeft w:val="0"/>
      <w:marRight w:val="0"/>
      <w:marTop w:val="0"/>
      <w:marBottom w:val="0"/>
      <w:divBdr>
        <w:top w:val="none" w:sz="0" w:space="0" w:color="auto"/>
        <w:left w:val="none" w:sz="0" w:space="0" w:color="auto"/>
        <w:bottom w:val="none" w:sz="0" w:space="0" w:color="auto"/>
        <w:right w:val="none" w:sz="0" w:space="0" w:color="auto"/>
      </w:divBdr>
    </w:div>
    <w:div w:id="1057433329">
      <w:bodyDiv w:val="1"/>
      <w:marLeft w:val="0"/>
      <w:marRight w:val="0"/>
      <w:marTop w:val="0"/>
      <w:marBottom w:val="0"/>
      <w:divBdr>
        <w:top w:val="none" w:sz="0" w:space="0" w:color="auto"/>
        <w:left w:val="none" w:sz="0" w:space="0" w:color="auto"/>
        <w:bottom w:val="none" w:sz="0" w:space="0" w:color="auto"/>
        <w:right w:val="none" w:sz="0" w:space="0" w:color="auto"/>
      </w:divBdr>
      <w:divsChild>
        <w:div w:id="283390789">
          <w:marLeft w:val="0"/>
          <w:marRight w:val="0"/>
          <w:marTop w:val="0"/>
          <w:marBottom w:val="0"/>
          <w:divBdr>
            <w:top w:val="none" w:sz="0" w:space="0" w:color="auto"/>
            <w:left w:val="none" w:sz="0" w:space="0" w:color="auto"/>
            <w:bottom w:val="none" w:sz="0" w:space="0" w:color="auto"/>
            <w:right w:val="none" w:sz="0" w:space="0" w:color="auto"/>
          </w:divBdr>
        </w:div>
        <w:div w:id="2032223271">
          <w:marLeft w:val="0"/>
          <w:marRight w:val="0"/>
          <w:marTop w:val="0"/>
          <w:marBottom w:val="0"/>
          <w:divBdr>
            <w:top w:val="none" w:sz="0" w:space="0" w:color="auto"/>
            <w:left w:val="none" w:sz="0" w:space="0" w:color="auto"/>
            <w:bottom w:val="none" w:sz="0" w:space="0" w:color="auto"/>
            <w:right w:val="none" w:sz="0" w:space="0" w:color="auto"/>
          </w:divBdr>
        </w:div>
        <w:div w:id="391126430">
          <w:marLeft w:val="0"/>
          <w:marRight w:val="0"/>
          <w:marTop w:val="0"/>
          <w:marBottom w:val="0"/>
          <w:divBdr>
            <w:top w:val="none" w:sz="0" w:space="0" w:color="auto"/>
            <w:left w:val="none" w:sz="0" w:space="0" w:color="auto"/>
            <w:bottom w:val="none" w:sz="0" w:space="0" w:color="auto"/>
            <w:right w:val="none" w:sz="0" w:space="0" w:color="auto"/>
          </w:divBdr>
        </w:div>
        <w:div w:id="1175651888">
          <w:marLeft w:val="0"/>
          <w:marRight w:val="0"/>
          <w:marTop w:val="0"/>
          <w:marBottom w:val="0"/>
          <w:divBdr>
            <w:top w:val="none" w:sz="0" w:space="0" w:color="auto"/>
            <w:left w:val="none" w:sz="0" w:space="0" w:color="auto"/>
            <w:bottom w:val="none" w:sz="0" w:space="0" w:color="auto"/>
            <w:right w:val="none" w:sz="0" w:space="0" w:color="auto"/>
          </w:divBdr>
        </w:div>
        <w:div w:id="1785342681">
          <w:marLeft w:val="0"/>
          <w:marRight w:val="0"/>
          <w:marTop w:val="0"/>
          <w:marBottom w:val="0"/>
          <w:divBdr>
            <w:top w:val="none" w:sz="0" w:space="0" w:color="auto"/>
            <w:left w:val="none" w:sz="0" w:space="0" w:color="auto"/>
            <w:bottom w:val="none" w:sz="0" w:space="0" w:color="auto"/>
            <w:right w:val="none" w:sz="0" w:space="0" w:color="auto"/>
          </w:divBdr>
        </w:div>
        <w:div w:id="1247034500">
          <w:marLeft w:val="0"/>
          <w:marRight w:val="0"/>
          <w:marTop w:val="0"/>
          <w:marBottom w:val="0"/>
          <w:divBdr>
            <w:top w:val="none" w:sz="0" w:space="0" w:color="auto"/>
            <w:left w:val="none" w:sz="0" w:space="0" w:color="auto"/>
            <w:bottom w:val="none" w:sz="0" w:space="0" w:color="auto"/>
            <w:right w:val="none" w:sz="0" w:space="0" w:color="auto"/>
          </w:divBdr>
        </w:div>
        <w:div w:id="481192871">
          <w:marLeft w:val="0"/>
          <w:marRight w:val="0"/>
          <w:marTop w:val="0"/>
          <w:marBottom w:val="0"/>
          <w:divBdr>
            <w:top w:val="none" w:sz="0" w:space="0" w:color="auto"/>
            <w:left w:val="none" w:sz="0" w:space="0" w:color="auto"/>
            <w:bottom w:val="none" w:sz="0" w:space="0" w:color="auto"/>
            <w:right w:val="none" w:sz="0" w:space="0" w:color="auto"/>
          </w:divBdr>
        </w:div>
        <w:div w:id="156502163">
          <w:marLeft w:val="0"/>
          <w:marRight w:val="0"/>
          <w:marTop w:val="0"/>
          <w:marBottom w:val="0"/>
          <w:divBdr>
            <w:top w:val="none" w:sz="0" w:space="0" w:color="auto"/>
            <w:left w:val="none" w:sz="0" w:space="0" w:color="auto"/>
            <w:bottom w:val="none" w:sz="0" w:space="0" w:color="auto"/>
            <w:right w:val="none" w:sz="0" w:space="0" w:color="auto"/>
          </w:divBdr>
        </w:div>
        <w:div w:id="1813981186">
          <w:marLeft w:val="0"/>
          <w:marRight w:val="0"/>
          <w:marTop w:val="0"/>
          <w:marBottom w:val="0"/>
          <w:divBdr>
            <w:top w:val="none" w:sz="0" w:space="0" w:color="auto"/>
            <w:left w:val="none" w:sz="0" w:space="0" w:color="auto"/>
            <w:bottom w:val="none" w:sz="0" w:space="0" w:color="auto"/>
            <w:right w:val="none" w:sz="0" w:space="0" w:color="auto"/>
          </w:divBdr>
        </w:div>
        <w:div w:id="1634361831">
          <w:marLeft w:val="0"/>
          <w:marRight w:val="0"/>
          <w:marTop w:val="0"/>
          <w:marBottom w:val="0"/>
          <w:divBdr>
            <w:top w:val="none" w:sz="0" w:space="0" w:color="auto"/>
            <w:left w:val="none" w:sz="0" w:space="0" w:color="auto"/>
            <w:bottom w:val="none" w:sz="0" w:space="0" w:color="auto"/>
            <w:right w:val="none" w:sz="0" w:space="0" w:color="auto"/>
          </w:divBdr>
        </w:div>
        <w:div w:id="203368072">
          <w:marLeft w:val="0"/>
          <w:marRight w:val="0"/>
          <w:marTop w:val="0"/>
          <w:marBottom w:val="0"/>
          <w:divBdr>
            <w:top w:val="none" w:sz="0" w:space="0" w:color="auto"/>
            <w:left w:val="none" w:sz="0" w:space="0" w:color="auto"/>
            <w:bottom w:val="none" w:sz="0" w:space="0" w:color="auto"/>
            <w:right w:val="none" w:sz="0" w:space="0" w:color="auto"/>
          </w:divBdr>
        </w:div>
        <w:div w:id="1270816481">
          <w:marLeft w:val="0"/>
          <w:marRight w:val="0"/>
          <w:marTop w:val="0"/>
          <w:marBottom w:val="0"/>
          <w:divBdr>
            <w:top w:val="none" w:sz="0" w:space="0" w:color="auto"/>
            <w:left w:val="none" w:sz="0" w:space="0" w:color="auto"/>
            <w:bottom w:val="none" w:sz="0" w:space="0" w:color="auto"/>
            <w:right w:val="none" w:sz="0" w:space="0" w:color="auto"/>
          </w:divBdr>
        </w:div>
        <w:div w:id="1017004181">
          <w:marLeft w:val="0"/>
          <w:marRight w:val="0"/>
          <w:marTop w:val="0"/>
          <w:marBottom w:val="0"/>
          <w:divBdr>
            <w:top w:val="none" w:sz="0" w:space="0" w:color="auto"/>
            <w:left w:val="none" w:sz="0" w:space="0" w:color="auto"/>
            <w:bottom w:val="none" w:sz="0" w:space="0" w:color="auto"/>
            <w:right w:val="none" w:sz="0" w:space="0" w:color="auto"/>
          </w:divBdr>
        </w:div>
        <w:div w:id="567500476">
          <w:marLeft w:val="0"/>
          <w:marRight w:val="0"/>
          <w:marTop w:val="0"/>
          <w:marBottom w:val="0"/>
          <w:divBdr>
            <w:top w:val="none" w:sz="0" w:space="0" w:color="auto"/>
            <w:left w:val="none" w:sz="0" w:space="0" w:color="auto"/>
            <w:bottom w:val="none" w:sz="0" w:space="0" w:color="auto"/>
            <w:right w:val="none" w:sz="0" w:space="0" w:color="auto"/>
          </w:divBdr>
        </w:div>
        <w:div w:id="1988851391">
          <w:marLeft w:val="0"/>
          <w:marRight w:val="0"/>
          <w:marTop w:val="0"/>
          <w:marBottom w:val="0"/>
          <w:divBdr>
            <w:top w:val="none" w:sz="0" w:space="0" w:color="auto"/>
            <w:left w:val="none" w:sz="0" w:space="0" w:color="auto"/>
            <w:bottom w:val="none" w:sz="0" w:space="0" w:color="auto"/>
            <w:right w:val="none" w:sz="0" w:space="0" w:color="auto"/>
          </w:divBdr>
        </w:div>
        <w:div w:id="903102823">
          <w:marLeft w:val="0"/>
          <w:marRight w:val="0"/>
          <w:marTop w:val="0"/>
          <w:marBottom w:val="0"/>
          <w:divBdr>
            <w:top w:val="none" w:sz="0" w:space="0" w:color="auto"/>
            <w:left w:val="none" w:sz="0" w:space="0" w:color="auto"/>
            <w:bottom w:val="none" w:sz="0" w:space="0" w:color="auto"/>
            <w:right w:val="none" w:sz="0" w:space="0" w:color="auto"/>
          </w:divBdr>
        </w:div>
        <w:div w:id="353001040">
          <w:marLeft w:val="0"/>
          <w:marRight w:val="0"/>
          <w:marTop w:val="0"/>
          <w:marBottom w:val="0"/>
          <w:divBdr>
            <w:top w:val="none" w:sz="0" w:space="0" w:color="auto"/>
            <w:left w:val="none" w:sz="0" w:space="0" w:color="auto"/>
            <w:bottom w:val="none" w:sz="0" w:space="0" w:color="auto"/>
            <w:right w:val="none" w:sz="0" w:space="0" w:color="auto"/>
          </w:divBdr>
        </w:div>
        <w:div w:id="1155149430">
          <w:marLeft w:val="0"/>
          <w:marRight w:val="0"/>
          <w:marTop w:val="0"/>
          <w:marBottom w:val="0"/>
          <w:divBdr>
            <w:top w:val="none" w:sz="0" w:space="0" w:color="auto"/>
            <w:left w:val="none" w:sz="0" w:space="0" w:color="auto"/>
            <w:bottom w:val="none" w:sz="0" w:space="0" w:color="auto"/>
            <w:right w:val="none" w:sz="0" w:space="0" w:color="auto"/>
          </w:divBdr>
        </w:div>
        <w:div w:id="1854345172">
          <w:marLeft w:val="0"/>
          <w:marRight w:val="0"/>
          <w:marTop w:val="0"/>
          <w:marBottom w:val="0"/>
          <w:divBdr>
            <w:top w:val="none" w:sz="0" w:space="0" w:color="auto"/>
            <w:left w:val="none" w:sz="0" w:space="0" w:color="auto"/>
            <w:bottom w:val="none" w:sz="0" w:space="0" w:color="auto"/>
            <w:right w:val="none" w:sz="0" w:space="0" w:color="auto"/>
          </w:divBdr>
        </w:div>
        <w:div w:id="1439641720">
          <w:marLeft w:val="0"/>
          <w:marRight w:val="0"/>
          <w:marTop w:val="0"/>
          <w:marBottom w:val="0"/>
          <w:divBdr>
            <w:top w:val="none" w:sz="0" w:space="0" w:color="auto"/>
            <w:left w:val="none" w:sz="0" w:space="0" w:color="auto"/>
            <w:bottom w:val="none" w:sz="0" w:space="0" w:color="auto"/>
            <w:right w:val="none" w:sz="0" w:space="0" w:color="auto"/>
          </w:divBdr>
        </w:div>
        <w:div w:id="8338788">
          <w:marLeft w:val="0"/>
          <w:marRight w:val="0"/>
          <w:marTop w:val="0"/>
          <w:marBottom w:val="0"/>
          <w:divBdr>
            <w:top w:val="none" w:sz="0" w:space="0" w:color="auto"/>
            <w:left w:val="none" w:sz="0" w:space="0" w:color="auto"/>
            <w:bottom w:val="none" w:sz="0" w:space="0" w:color="auto"/>
            <w:right w:val="none" w:sz="0" w:space="0" w:color="auto"/>
          </w:divBdr>
        </w:div>
        <w:div w:id="1016080574">
          <w:marLeft w:val="0"/>
          <w:marRight w:val="0"/>
          <w:marTop w:val="0"/>
          <w:marBottom w:val="0"/>
          <w:divBdr>
            <w:top w:val="none" w:sz="0" w:space="0" w:color="auto"/>
            <w:left w:val="none" w:sz="0" w:space="0" w:color="auto"/>
            <w:bottom w:val="none" w:sz="0" w:space="0" w:color="auto"/>
            <w:right w:val="none" w:sz="0" w:space="0" w:color="auto"/>
          </w:divBdr>
        </w:div>
        <w:div w:id="93523903">
          <w:marLeft w:val="0"/>
          <w:marRight w:val="0"/>
          <w:marTop w:val="0"/>
          <w:marBottom w:val="0"/>
          <w:divBdr>
            <w:top w:val="none" w:sz="0" w:space="0" w:color="auto"/>
            <w:left w:val="none" w:sz="0" w:space="0" w:color="auto"/>
            <w:bottom w:val="none" w:sz="0" w:space="0" w:color="auto"/>
            <w:right w:val="none" w:sz="0" w:space="0" w:color="auto"/>
          </w:divBdr>
        </w:div>
        <w:div w:id="567957101">
          <w:marLeft w:val="0"/>
          <w:marRight w:val="0"/>
          <w:marTop w:val="0"/>
          <w:marBottom w:val="0"/>
          <w:divBdr>
            <w:top w:val="none" w:sz="0" w:space="0" w:color="auto"/>
            <w:left w:val="none" w:sz="0" w:space="0" w:color="auto"/>
            <w:bottom w:val="none" w:sz="0" w:space="0" w:color="auto"/>
            <w:right w:val="none" w:sz="0" w:space="0" w:color="auto"/>
          </w:divBdr>
        </w:div>
      </w:divsChild>
    </w:div>
    <w:div w:id="1159735848">
      <w:bodyDiv w:val="1"/>
      <w:marLeft w:val="0"/>
      <w:marRight w:val="0"/>
      <w:marTop w:val="0"/>
      <w:marBottom w:val="0"/>
      <w:divBdr>
        <w:top w:val="none" w:sz="0" w:space="0" w:color="auto"/>
        <w:left w:val="none" w:sz="0" w:space="0" w:color="auto"/>
        <w:bottom w:val="none" w:sz="0" w:space="0" w:color="auto"/>
        <w:right w:val="none" w:sz="0" w:space="0" w:color="auto"/>
      </w:divBdr>
      <w:divsChild>
        <w:div w:id="983587925">
          <w:marLeft w:val="0"/>
          <w:marRight w:val="0"/>
          <w:marTop w:val="0"/>
          <w:marBottom w:val="0"/>
          <w:divBdr>
            <w:top w:val="none" w:sz="0" w:space="0" w:color="auto"/>
            <w:left w:val="none" w:sz="0" w:space="0" w:color="auto"/>
            <w:bottom w:val="none" w:sz="0" w:space="0" w:color="auto"/>
            <w:right w:val="none" w:sz="0" w:space="0" w:color="auto"/>
          </w:divBdr>
        </w:div>
        <w:div w:id="1225337539">
          <w:marLeft w:val="0"/>
          <w:marRight w:val="0"/>
          <w:marTop w:val="0"/>
          <w:marBottom w:val="0"/>
          <w:divBdr>
            <w:top w:val="none" w:sz="0" w:space="0" w:color="auto"/>
            <w:left w:val="none" w:sz="0" w:space="0" w:color="auto"/>
            <w:bottom w:val="none" w:sz="0" w:space="0" w:color="auto"/>
            <w:right w:val="none" w:sz="0" w:space="0" w:color="auto"/>
          </w:divBdr>
        </w:div>
        <w:div w:id="2120566467">
          <w:marLeft w:val="0"/>
          <w:marRight w:val="0"/>
          <w:marTop w:val="0"/>
          <w:marBottom w:val="0"/>
          <w:divBdr>
            <w:top w:val="none" w:sz="0" w:space="0" w:color="auto"/>
            <w:left w:val="none" w:sz="0" w:space="0" w:color="auto"/>
            <w:bottom w:val="none" w:sz="0" w:space="0" w:color="auto"/>
            <w:right w:val="none" w:sz="0" w:space="0" w:color="auto"/>
          </w:divBdr>
        </w:div>
      </w:divsChild>
    </w:div>
    <w:div w:id="1262490868">
      <w:bodyDiv w:val="1"/>
      <w:marLeft w:val="0"/>
      <w:marRight w:val="0"/>
      <w:marTop w:val="0"/>
      <w:marBottom w:val="0"/>
      <w:divBdr>
        <w:top w:val="none" w:sz="0" w:space="0" w:color="auto"/>
        <w:left w:val="none" w:sz="0" w:space="0" w:color="auto"/>
        <w:bottom w:val="none" w:sz="0" w:space="0" w:color="auto"/>
        <w:right w:val="none" w:sz="0" w:space="0" w:color="auto"/>
      </w:divBdr>
      <w:divsChild>
        <w:div w:id="130482190">
          <w:marLeft w:val="0"/>
          <w:marRight w:val="0"/>
          <w:marTop w:val="0"/>
          <w:marBottom w:val="0"/>
          <w:divBdr>
            <w:top w:val="none" w:sz="0" w:space="0" w:color="auto"/>
            <w:left w:val="none" w:sz="0" w:space="0" w:color="auto"/>
            <w:bottom w:val="none" w:sz="0" w:space="0" w:color="auto"/>
            <w:right w:val="none" w:sz="0" w:space="0" w:color="auto"/>
          </w:divBdr>
        </w:div>
        <w:div w:id="771709842">
          <w:marLeft w:val="0"/>
          <w:marRight w:val="0"/>
          <w:marTop w:val="0"/>
          <w:marBottom w:val="0"/>
          <w:divBdr>
            <w:top w:val="none" w:sz="0" w:space="0" w:color="auto"/>
            <w:left w:val="none" w:sz="0" w:space="0" w:color="auto"/>
            <w:bottom w:val="none" w:sz="0" w:space="0" w:color="auto"/>
            <w:right w:val="none" w:sz="0" w:space="0" w:color="auto"/>
          </w:divBdr>
        </w:div>
        <w:div w:id="59444305">
          <w:marLeft w:val="0"/>
          <w:marRight w:val="0"/>
          <w:marTop w:val="0"/>
          <w:marBottom w:val="0"/>
          <w:divBdr>
            <w:top w:val="none" w:sz="0" w:space="0" w:color="auto"/>
            <w:left w:val="none" w:sz="0" w:space="0" w:color="auto"/>
            <w:bottom w:val="none" w:sz="0" w:space="0" w:color="auto"/>
            <w:right w:val="none" w:sz="0" w:space="0" w:color="auto"/>
          </w:divBdr>
        </w:div>
        <w:div w:id="2013289976">
          <w:marLeft w:val="0"/>
          <w:marRight w:val="0"/>
          <w:marTop w:val="0"/>
          <w:marBottom w:val="0"/>
          <w:divBdr>
            <w:top w:val="none" w:sz="0" w:space="0" w:color="auto"/>
            <w:left w:val="none" w:sz="0" w:space="0" w:color="auto"/>
            <w:bottom w:val="none" w:sz="0" w:space="0" w:color="auto"/>
            <w:right w:val="none" w:sz="0" w:space="0" w:color="auto"/>
          </w:divBdr>
        </w:div>
        <w:div w:id="360594288">
          <w:marLeft w:val="0"/>
          <w:marRight w:val="0"/>
          <w:marTop w:val="0"/>
          <w:marBottom w:val="0"/>
          <w:divBdr>
            <w:top w:val="none" w:sz="0" w:space="0" w:color="auto"/>
            <w:left w:val="none" w:sz="0" w:space="0" w:color="auto"/>
            <w:bottom w:val="none" w:sz="0" w:space="0" w:color="auto"/>
            <w:right w:val="none" w:sz="0" w:space="0" w:color="auto"/>
          </w:divBdr>
        </w:div>
        <w:div w:id="1506021015">
          <w:marLeft w:val="0"/>
          <w:marRight w:val="0"/>
          <w:marTop w:val="0"/>
          <w:marBottom w:val="0"/>
          <w:divBdr>
            <w:top w:val="none" w:sz="0" w:space="0" w:color="auto"/>
            <w:left w:val="none" w:sz="0" w:space="0" w:color="auto"/>
            <w:bottom w:val="none" w:sz="0" w:space="0" w:color="auto"/>
            <w:right w:val="none" w:sz="0" w:space="0" w:color="auto"/>
          </w:divBdr>
        </w:div>
        <w:div w:id="1340503831">
          <w:marLeft w:val="0"/>
          <w:marRight w:val="0"/>
          <w:marTop w:val="0"/>
          <w:marBottom w:val="0"/>
          <w:divBdr>
            <w:top w:val="none" w:sz="0" w:space="0" w:color="auto"/>
            <w:left w:val="none" w:sz="0" w:space="0" w:color="auto"/>
            <w:bottom w:val="none" w:sz="0" w:space="0" w:color="auto"/>
            <w:right w:val="none" w:sz="0" w:space="0" w:color="auto"/>
          </w:divBdr>
        </w:div>
        <w:div w:id="1567452855">
          <w:marLeft w:val="0"/>
          <w:marRight w:val="0"/>
          <w:marTop w:val="0"/>
          <w:marBottom w:val="0"/>
          <w:divBdr>
            <w:top w:val="none" w:sz="0" w:space="0" w:color="auto"/>
            <w:left w:val="none" w:sz="0" w:space="0" w:color="auto"/>
            <w:bottom w:val="none" w:sz="0" w:space="0" w:color="auto"/>
            <w:right w:val="none" w:sz="0" w:space="0" w:color="auto"/>
          </w:divBdr>
        </w:div>
        <w:div w:id="212695148">
          <w:marLeft w:val="0"/>
          <w:marRight w:val="0"/>
          <w:marTop w:val="0"/>
          <w:marBottom w:val="0"/>
          <w:divBdr>
            <w:top w:val="none" w:sz="0" w:space="0" w:color="auto"/>
            <w:left w:val="none" w:sz="0" w:space="0" w:color="auto"/>
            <w:bottom w:val="none" w:sz="0" w:space="0" w:color="auto"/>
            <w:right w:val="none" w:sz="0" w:space="0" w:color="auto"/>
          </w:divBdr>
        </w:div>
        <w:div w:id="68161599">
          <w:marLeft w:val="0"/>
          <w:marRight w:val="0"/>
          <w:marTop w:val="0"/>
          <w:marBottom w:val="0"/>
          <w:divBdr>
            <w:top w:val="none" w:sz="0" w:space="0" w:color="auto"/>
            <w:left w:val="none" w:sz="0" w:space="0" w:color="auto"/>
            <w:bottom w:val="none" w:sz="0" w:space="0" w:color="auto"/>
            <w:right w:val="none" w:sz="0" w:space="0" w:color="auto"/>
          </w:divBdr>
        </w:div>
        <w:div w:id="1107625677">
          <w:marLeft w:val="0"/>
          <w:marRight w:val="0"/>
          <w:marTop w:val="0"/>
          <w:marBottom w:val="0"/>
          <w:divBdr>
            <w:top w:val="none" w:sz="0" w:space="0" w:color="auto"/>
            <w:left w:val="none" w:sz="0" w:space="0" w:color="auto"/>
            <w:bottom w:val="none" w:sz="0" w:space="0" w:color="auto"/>
            <w:right w:val="none" w:sz="0" w:space="0" w:color="auto"/>
          </w:divBdr>
        </w:div>
        <w:div w:id="1992977503">
          <w:marLeft w:val="0"/>
          <w:marRight w:val="0"/>
          <w:marTop w:val="0"/>
          <w:marBottom w:val="0"/>
          <w:divBdr>
            <w:top w:val="none" w:sz="0" w:space="0" w:color="auto"/>
            <w:left w:val="none" w:sz="0" w:space="0" w:color="auto"/>
            <w:bottom w:val="none" w:sz="0" w:space="0" w:color="auto"/>
            <w:right w:val="none" w:sz="0" w:space="0" w:color="auto"/>
          </w:divBdr>
        </w:div>
        <w:div w:id="782652774">
          <w:marLeft w:val="0"/>
          <w:marRight w:val="0"/>
          <w:marTop w:val="0"/>
          <w:marBottom w:val="0"/>
          <w:divBdr>
            <w:top w:val="none" w:sz="0" w:space="0" w:color="auto"/>
            <w:left w:val="none" w:sz="0" w:space="0" w:color="auto"/>
            <w:bottom w:val="none" w:sz="0" w:space="0" w:color="auto"/>
            <w:right w:val="none" w:sz="0" w:space="0" w:color="auto"/>
          </w:divBdr>
        </w:div>
        <w:div w:id="959915660">
          <w:marLeft w:val="0"/>
          <w:marRight w:val="0"/>
          <w:marTop w:val="0"/>
          <w:marBottom w:val="0"/>
          <w:divBdr>
            <w:top w:val="none" w:sz="0" w:space="0" w:color="auto"/>
            <w:left w:val="none" w:sz="0" w:space="0" w:color="auto"/>
            <w:bottom w:val="none" w:sz="0" w:space="0" w:color="auto"/>
            <w:right w:val="none" w:sz="0" w:space="0" w:color="auto"/>
          </w:divBdr>
        </w:div>
        <w:div w:id="1235092746">
          <w:marLeft w:val="0"/>
          <w:marRight w:val="0"/>
          <w:marTop w:val="0"/>
          <w:marBottom w:val="0"/>
          <w:divBdr>
            <w:top w:val="none" w:sz="0" w:space="0" w:color="auto"/>
            <w:left w:val="none" w:sz="0" w:space="0" w:color="auto"/>
            <w:bottom w:val="none" w:sz="0" w:space="0" w:color="auto"/>
            <w:right w:val="none" w:sz="0" w:space="0" w:color="auto"/>
          </w:divBdr>
        </w:div>
        <w:div w:id="1427799516">
          <w:marLeft w:val="0"/>
          <w:marRight w:val="0"/>
          <w:marTop w:val="0"/>
          <w:marBottom w:val="0"/>
          <w:divBdr>
            <w:top w:val="none" w:sz="0" w:space="0" w:color="auto"/>
            <w:left w:val="none" w:sz="0" w:space="0" w:color="auto"/>
            <w:bottom w:val="none" w:sz="0" w:space="0" w:color="auto"/>
            <w:right w:val="none" w:sz="0" w:space="0" w:color="auto"/>
          </w:divBdr>
        </w:div>
        <w:div w:id="376897606">
          <w:marLeft w:val="0"/>
          <w:marRight w:val="0"/>
          <w:marTop w:val="0"/>
          <w:marBottom w:val="0"/>
          <w:divBdr>
            <w:top w:val="none" w:sz="0" w:space="0" w:color="auto"/>
            <w:left w:val="none" w:sz="0" w:space="0" w:color="auto"/>
            <w:bottom w:val="none" w:sz="0" w:space="0" w:color="auto"/>
            <w:right w:val="none" w:sz="0" w:space="0" w:color="auto"/>
          </w:divBdr>
        </w:div>
        <w:div w:id="2061437035">
          <w:marLeft w:val="0"/>
          <w:marRight w:val="0"/>
          <w:marTop w:val="0"/>
          <w:marBottom w:val="0"/>
          <w:divBdr>
            <w:top w:val="none" w:sz="0" w:space="0" w:color="auto"/>
            <w:left w:val="none" w:sz="0" w:space="0" w:color="auto"/>
            <w:bottom w:val="none" w:sz="0" w:space="0" w:color="auto"/>
            <w:right w:val="none" w:sz="0" w:space="0" w:color="auto"/>
          </w:divBdr>
        </w:div>
        <w:div w:id="1933513598">
          <w:marLeft w:val="0"/>
          <w:marRight w:val="0"/>
          <w:marTop w:val="0"/>
          <w:marBottom w:val="0"/>
          <w:divBdr>
            <w:top w:val="none" w:sz="0" w:space="0" w:color="auto"/>
            <w:left w:val="none" w:sz="0" w:space="0" w:color="auto"/>
            <w:bottom w:val="none" w:sz="0" w:space="0" w:color="auto"/>
            <w:right w:val="none" w:sz="0" w:space="0" w:color="auto"/>
          </w:divBdr>
        </w:div>
        <w:div w:id="1398625665">
          <w:marLeft w:val="0"/>
          <w:marRight w:val="0"/>
          <w:marTop w:val="0"/>
          <w:marBottom w:val="0"/>
          <w:divBdr>
            <w:top w:val="none" w:sz="0" w:space="0" w:color="auto"/>
            <w:left w:val="none" w:sz="0" w:space="0" w:color="auto"/>
            <w:bottom w:val="none" w:sz="0" w:space="0" w:color="auto"/>
            <w:right w:val="none" w:sz="0" w:space="0" w:color="auto"/>
          </w:divBdr>
        </w:div>
      </w:divsChild>
    </w:div>
    <w:div w:id="1293904393">
      <w:bodyDiv w:val="1"/>
      <w:marLeft w:val="0"/>
      <w:marRight w:val="0"/>
      <w:marTop w:val="0"/>
      <w:marBottom w:val="0"/>
      <w:divBdr>
        <w:top w:val="none" w:sz="0" w:space="0" w:color="auto"/>
        <w:left w:val="none" w:sz="0" w:space="0" w:color="auto"/>
        <w:bottom w:val="none" w:sz="0" w:space="0" w:color="auto"/>
        <w:right w:val="none" w:sz="0" w:space="0" w:color="auto"/>
      </w:divBdr>
      <w:divsChild>
        <w:div w:id="170723224">
          <w:marLeft w:val="0"/>
          <w:marRight w:val="0"/>
          <w:marTop w:val="0"/>
          <w:marBottom w:val="0"/>
          <w:divBdr>
            <w:top w:val="none" w:sz="0" w:space="0" w:color="auto"/>
            <w:left w:val="none" w:sz="0" w:space="0" w:color="auto"/>
            <w:bottom w:val="none" w:sz="0" w:space="0" w:color="auto"/>
            <w:right w:val="none" w:sz="0" w:space="0" w:color="auto"/>
          </w:divBdr>
        </w:div>
        <w:div w:id="1708750795">
          <w:marLeft w:val="0"/>
          <w:marRight w:val="0"/>
          <w:marTop w:val="0"/>
          <w:marBottom w:val="0"/>
          <w:divBdr>
            <w:top w:val="none" w:sz="0" w:space="0" w:color="auto"/>
            <w:left w:val="none" w:sz="0" w:space="0" w:color="auto"/>
            <w:bottom w:val="none" w:sz="0" w:space="0" w:color="auto"/>
            <w:right w:val="none" w:sz="0" w:space="0" w:color="auto"/>
          </w:divBdr>
        </w:div>
        <w:div w:id="1106004299">
          <w:marLeft w:val="0"/>
          <w:marRight w:val="0"/>
          <w:marTop w:val="0"/>
          <w:marBottom w:val="0"/>
          <w:divBdr>
            <w:top w:val="none" w:sz="0" w:space="0" w:color="auto"/>
            <w:left w:val="none" w:sz="0" w:space="0" w:color="auto"/>
            <w:bottom w:val="none" w:sz="0" w:space="0" w:color="auto"/>
            <w:right w:val="none" w:sz="0" w:space="0" w:color="auto"/>
          </w:divBdr>
        </w:div>
        <w:div w:id="1928077997">
          <w:marLeft w:val="0"/>
          <w:marRight w:val="0"/>
          <w:marTop w:val="0"/>
          <w:marBottom w:val="0"/>
          <w:divBdr>
            <w:top w:val="none" w:sz="0" w:space="0" w:color="auto"/>
            <w:left w:val="none" w:sz="0" w:space="0" w:color="auto"/>
            <w:bottom w:val="none" w:sz="0" w:space="0" w:color="auto"/>
            <w:right w:val="none" w:sz="0" w:space="0" w:color="auto"/>
          </w:divBdr>
        </w:div>
        <w:div w:id="1805391375">
          <w:marLeft w:val="0"/>
          <w:marRight w:val="0"/>
          <w:marTop w:val="0"/>
          <w:marBottom w:val="0"/>
          <w:divBdr>
            <w:top w:val="none" w:sz="0" w:space="0" w:color="auto"/>
            <w:left w:val="none" w:sz="0" w:space="0" w:color="auto"/>
            <w:bottom w:val="none" w:sz="0" w:space="0" w:color="auto"/>
            <w:right w:val="none" w:sz="0" w:space="0" w:color="auto"/>
          </w:divBdr>
        </w:div>
        <w:div w:id="1078670197">
          <w:marLeft w:val="0"/>
          <w:marRight w:val="0"/>
          <w:marTop w:val="0"/>
          <w:marBottom w:val="0"/>
          <w:divBdr>
            <w:top w:val="none" w:sz="0" w:space="0" w:color="auto"/>
            <w:left w:val="none" w:sz="0" w:space="0" w:color="auto"/>
            <w:bottom w:val="none" w:sz="0" w:space="0" w:color="auto"/>
            <w:right w:val="none" w:sz="0" w:space="0" w:color="auto"/>
          </w:divBdr>
        </w:div>
        <w:div w:id="960958425">
          <w:marLeft w:val="0"/>
          <w:marRight w:val="0"/>
          <w:marTop w:val="0"/>
          <w:marBottom w:val="0"/>
          <w:divBdr>
            <w:top w:val="none" w:sz="0" w:space="0" w:color="auto"/>
            <w:left w:val="none" w:sz="0" w:space="0" w:color="auto"/>
            <w:bottom w:val="none" w:sz="0" w:space="0" w:color="auto"/>
            <w:right w:val="none" w:sz="0" w:space="0" w:color="auto"/>
          </w:divBdr>
        </w:div>
        <w:div w:id="205219462">
          <w:marLeft w:val="0"/>
          <w:marRight w:val="0"/>
          <w:marTop w:val="0"/>
          <w:marBottom w:val="0"/>
          <w:divBdr>
            <w:top w:val="none" w:sz="0" w:space="0" w:color="auto"/>
            <w:left w:val="none" w:sz="0" w:space="0" w:color="auto"/>
            <w:bottom w:val="none" w:sz="0" w:space="0" w:color="auto"/>
            <w:right w:val="none" w:sz="0" w:space="0" w:color="auto"/>
          </w:divBdr>
        </w:div>
      </w:divsChild>
    </w:div>
    <w:div w:id="1331248497">
      <w:bodyDiv w:val="1"/>
      <w:marLeft w:val="0"/>
      <w:marRight w:val="0"/>
      <w:marTop w:val="0"/>
      <w:marBottom w:val="0"/>
      <w:divBdr>
        <w:top w:val="none" w:sz="0" w:space="0" w:color="auto"/>
        <w:left w:val="none" w:sz="0" w:space="0" w:color="auto"/>
        <w:bottom w:val="none" w:sz="0" w:space="0" w:color="auto"/>
        <w:right w:val="none" w:sz="0" w:space="0" w:color="auto"/>
      </w:divBdr>
    </w:div>
    <w:div w:id="1446147889">
      <w:bodyDiv w:val="1"/>
      <w:marLeft w:val="0"/>
      <w:marRight w:val="0"/>
      <w:marTop w:val="0"/>
      <w:marBottom w:val="0"/>
      <w:divBdr>
        <w:top w:val="none" w:sz="0" w:space="0" w:color="auto"/>
        <w:left w:val="none" w:sz="0" w:space="0" w:color="auto"/>
        <w:bottom w:val="none" w:sz="0" w:space="0" w:color="auto"/>
        <w:right w:val="none" w:sz="0" w:space="0" w:color="auto"/>
      </w:divBdr>
      <w:divsChild>
        <w:div w:id="1155146637">
          <w:marLeft w:val="0"/>
          <w:marRight w:val="0"/>
          <w:marTop w:val="0"/>
          <w:marBottom w:val="0"/>
          <w:divBdr>
            <w:top w:val="none" w:sz="0" w:space="0" w:color="auto"/>
            <w:left w:val="none" w:sz="0" w:space="0" w:color="auto"/>
            <w:bottom w:val="none" w:sz="0" w:space="0" w:color="auto"/>
            <w:right w:val="none" w:sz="0" w:space="0" w:color="auto"/>
          </w:divBdr>
        </w:div>
        <w:div w:id="1644657090">
          <w:marLeft w:val="0"/>
          <w:marRight w:val="0"/>
          <w:marTop w:val="0"/>
          <w:marBottom w:val="0"/>
          <w:divBdr>
            <w:top w:val="none" w:sz="0" w:space="0" w:color="auto"/>
            <w:left w:val="none" w:sz="0" w:space="0" w:color="auto"/>
            <w:bottom w:val="none" w:sz="0" w:space="0" w:color="auto"/>
            <w:right w:val="none" w:sz="0" w:space="0" w:color="auto"/>
          </w:divBdr>
        </w:div>
        <w:div w:id="1049256462">
          <w:marLeft w:val="0"/>
          <w:marRight w:val="0"/>
          <w:marTop w:val="0"/>
          <w:marBottom w:val="0"/>
          <w:divBdr>
            <w:top w:val="none" w:sz="0" w:space="0" w:color="auto"/>
            <w:left w:val="none" w:sz="0" w:space="0" w:color="auto"/>
            <w:bottom w:val="none" w:sz="0" w:space="0" w:color="auto"/>
            <w:right w:val="none" w:sz="0" w:space="0" w:color="auto"/>
          </w:divBdr>
        </w:div>
        <w:div w:id="1167015688">
          <w:marLeft w:val="0"/>
          <w:marRight w:val="0"/>
          <w:marTop w:val="0"/>
          <w:marBottom w:val="0"/>
          <w:divBdr>
            <w:top w:val="none" w:sz="0" w:space="0" w:color="auto"/>
            <w:left w:val="none" w:sz="0" w:space="0" w:color="auto"/>
            <w:bottom w:val="none" w:sz="0" w:space="0" w:color="auto"/>
            <w:right w:val="none" w:sz="0" w:space="0" w:color="auto"/>
          </w:divBdr>
        </w:div>
        <w:div w:id="890503517">
          <w:marLeft w:val="0"/>
          <w:marRight w:val="0"/>
          <w:marTop w:val="0"/>
          <w:marBottom w:val="0"/>
          <w:divBdr>
            <w:top w:val="none" w:sz="0" w:space="0" w:color="auto"/>
            <w:left w:val="none" w:sz="0" w:space="0" w:color="auto"/>
            <w:bottom w:val="none" w:sz="0" w:space="0" w:color="auto"/>
            <w:right w:val="none" w:sz="0" w:space="0" w:color="auto"/>
          </w:divBdr>
        </w:div>
        <w:div w:id="1485313365">
          <w:marLeft w:val="0"/>
          <w:marRight w:val="0"/>
          <w:marTop w:val="0"/>
          <w:marBottom w:val="0"/>
          <w:divBdr>
            <w:top w:val="none" w:sz="0" w:space="0" w:color="auto"/>
            <w:left w:val="none" w:sz="0" w:space="0" w:color="auto"/>
            <w:bottom w:val="none" w:sz="0" w:space="0" w:color="auto"/>
            <w:right w:val="none" w:sz="0" w:space="0" w:color="auto"/>
          </w:divBdr>
        </w:div>
        <w:div w:id="2002076413">
          <w:marLeft w:val="0"/>
          <w:marRight w:val="0"/>
          <w:marTop w:val="0"/>
          <w:marBottom w:val="0"/>
          <w:divBdr>
            <w:top w:val="none" w:sz="0" w:space="0" w:color="auto"/>
            <w:left w:val="none" w:sz="0" w:space="0" w:color="auto"/>
            <w:bottom w:val="none" w:sz="0" w:space="0" w:color="auto"/>
            <w:right w:val="none" w:sz="0" w:space="0" w:color="auto"/>
          </w:divBdr>
        </w:div>
        <w:div w:id="228851925">
          <w:marLeft w:val="0"/>
          <w:marRight w:val="0"/>
          <w:marTop w:val="0"/>
          <w:marBottom w:val="0"/>
          <w:divBdr>
            <w:top w:val="none" w:sz="0" w:space="0" w:color="auto"/>
            <w:left w:val="none" w:sz="0" w:space="0" w:color="auto"/>
            <w:bottom w:val="none" w:sz="0" w:space="0" w:color="auto"/>
            <w:right w:val="none" w:sz="0" w:space="0" w:color="auto"/>
          </w:divBdr>
        </w:div>
        <w:div w:id="68314850">
          <w:marLeft w:val="0"/>
          <w:marRight w:val="0"/>
          <w:marTop w:val="0"/>
          <w:marBottom w:val="0"/>
          <w:divBdr>
            <w:top w:val="none" w:sz="0" w:space="0" w:color="auto"/>
            <w:left w:val="none" w:sz="0" w:space="0" w:color="auto"/>
            <w:bottom w:val="none" w:sz="0" w:space="0" w:color="auto"/>
            <w:right w:val="none" w:sz="0" w:space="0" w:color="auto"/>
          </w:divBdr>
        </w:div>
        <w:div w:id="78915515">
          <w:marLeft w:val="0"/>
          <w:marRight w:val="0"/>
          <w:marTop w:val="0"/>
          <w:marBottom w:val="0"/>
          <w:divBdr>
            <w:top w:val="none" w:sz="0" w:space="0" w:color="auto"/>
            <w:left w:val="none" w:sz="0" w:space="0" w:color="auto"/>
            <w:bottom w:val="none" w:sz="0" w:space="0" w:color="auto"/>
            <w:right w:val="none" w:sz="0" w:space="0" w:color="auto"/>
          </w:divBdr>
        </w:div>
        <w:div w:id="1253466809">
          <w:marLeft w:val="0"/>
          <w:marRight w:val="0"/>
          <w:marTop w:val="0"/>
          <w:marBottom w:val="0"/>
          <w:divBdr>
            <w:top w:val="none" w:sz="0" w:space="0" w:color="auto"/>
            <w:left w:val="none" w:sz="0" w:space="0" w:color="auto"/>
            <w:bottom w:val="none" w:sz="0" w:space="0" w:color="auto"/>
            <w:right w:val="none" w:sz="0" w:space="0" w:color="auto"/>
          </w:divBdr>
        </w:div>
        <w:div w:id="2086339626">
          <w:marLeft w:val="0"/>
          <w:marRight w:val="0"/>
          <w:marTop w:val="0"/>
          <w:marBottom w:val="0"/>
          <w:divBdr>
            <w:top w:val="none" w:sz="0" w:space="0" w:color="auto"/>
            <w:left w:val="none" w:sz="0" w:space="0" w:color="auto"/>
            <w:bottom w:val="none" w:sz="0" w:space="0" w:color="auto"/>
            <w:right w:val="none" w:sz="0" w:space="0" w:color="auto"/>
          </w:divBdr>
        </w:div>
        <w:div w:id="957687106">
          <w:marLeft w:val="0"/>
          <w:marRight w:val="0"/>
          <w:marTop w:val="0"/>
          <w:marBottom w:val="0"/>
          <w:divBdr>
            <w:top w:val="none" w:sz="0" w:space="0" w:color="auto"/>
            <w:left w:val="none" w:sz="0" w:space="0" w:color="auto"/>
            <w:bottom w:val="none" w:sz="0" w:space="0" w:color="auto"/>
            <w:right w:val="none" w:sz="0" w:space="0" w:color="auto"/>
          </w:divBdr>
        </w:div>
        <w:div w:id="1743328843">
          <w:marLeft w:val="0"/>
          <w:marRight w:val="0"/>
          <w:marTop w:val="0"/>
          <w:marBottom w:val="0"/>
          <w:divBdr>
            <w:top w:val="none" w:sz="0" w:space="0" w:color="auto"/>
            <w:left w:val="none" w:sz="0" w:space="0" w:color="auto"/>
            <w:bottom w:val="none" w:sz="0" w:space="0" w:color="auto"/>
            <w:right w:val="none" w:sz="0" w:space="0" w:color="auto"/>
          </w:divBdr>
        </w:div>
        <w:div w:id="990669294">
          <w:marLeft w:val="0"/>
          <w:marRight w:val="0"/>
          <w:marTop w:val="0"/>
          <w:marBottom w:val="0"/>
          <w:divBdr>
            <w:top w:val="none" w:sz="0" w:space="0" w:color="auto"/>
            <w:left w:val="none" w:sz="0" w:space="0" w:color="auto"/>
            <w:bottom w:val="none" w:sz="0" w:space="0" w:color="auto"/>
            <w:right w:val="none" w:sz="0" w:space="0" w:color="auto"/>
          </w:divBdr>
        </w:div>
        <w:div w:id="140121763">
          <w:marLeft w:val="0"/>
          <w:marRight w:val="0"/>
          <w:marTop w:val="0"/>
          <w:marBottom w:val="0"/>
          <w:divBdr>
            <w:top w:val="none" w:sz="0" w:space="0" w:color="auto"/>
            <w:left w:val="none" w:sz="0" w:space="0" w:color="auto"/>
            <w:bottom w:val="none" w:sz="0" w:space="0" w:color="auto"/>
            <w:right w:val="none" w:sz="0" w:space="0" w:color="auto"/>
          </w:divBdr>
        </w:div>
        <w:div w:id="76052840">
          <w:marLeft w:val="0"/>
          <w:marRight w:val="0"/>
          <w:marTop w:val="0"/>
          <w:marBottom w:val="0"/>
          <w:divBdr>
            <w:top w:val="none" w:sz="0" w:space="0" w:color="auto"/>
            <w:left w:val="none" w:sz="0" w:space="0" w:color="auto"/>
            <w:bottom w:val="none" w:sz="0" w:space="0" w:color="auto"/>
            <w:right w:val="none" w:sz="0" w:space="0" w:color="auto"/>
          </w:divBdr>
        </w:div>
        <w:div w:id="990019143">
          <w:marLeft w:val="0"/>
          <w:marRight w:val="0"/>
          <w:marTop w:val="0"/>
          <w:marBottom w:val="0"/>
          <w:divBdr>
            <w:top w:val="none" w:sz="0" w:space="0" w:color="auto"/>
            <w:left w:val="none" w:sz="0" w:space="0" w:color="auto"/>
            <w:bottom w:val="none" w:sz="0" w:space="0" w:color="auto"/>
            <w:right w:val="none" w:sz="0" w:space="0" w:color="auto"/>
          </w:divBdr>
        </w:div>
        <w:div w:id="702484180">
          <w:marLeft w:val="0"/>
          <w:marRight w:val="0"/>
          <w:marTop w:val="0"/>
          <w:marBottom w:val="0"/>
          <w:divBdr>
            <w:top w:val="none" w:sz="0" w:space="0" w:color="auto"/>
            <w:left w:val="none" w:sz="0" w:space="0" w:color="auto"/>
            <w:bottom w:val="none" w:sz="0" w:space="0" w:color="auto"/>
            <w:right w:val="none" w:sz="0" w:space="0" w:color="auto"/>
          </w:divBdr>
        </w:div>
      </w:divsChild>
    </w:div>
    <w:div w:id="1533373084">
      <w:bodyDiv w:val="1"/>
      <w:marLeft w:val="0"/>
      <w:marRight w:val="0"/>
      <w:marTop w:val="0"/>
      <w:marBottom w:val="0"/>
      <w:divBdr>
        <w:top w:val="none" w:sz="0" w:space="0" w:color="auto"/>
        <w:left w:val="none" w:sz="0" w:space="0" w:color="auto"/>
        <w:bottom w:val="none" w:sz="0" w:space="0" w:color="auto"/>
        <w:right w:val="none" w:sz="0" w:space="0" w:color="auto"/>
      </w:divBdr>
      <w:divsChild>
        <w:div w:id="68040554">
          <w:marLeft w:val="0"/>
          <w:marRight w:val="0"/>
          <w:marTop w:val="0"/>
          <w:marBottom w:val="0"/>
          <w:divBdr>
            <w:top w:val="none" w:sz="0" w:space="0" w:color="auto"/>
            <w:left w:val="none" w:sz="0" w:space="0" w:color="auto"/>
            <w:bottom w:val="none" w:sz="0" w:space="0" w:color="auto"/>
            <w:right w:val="none" w:sz="0" w:space="0" w:color="auto"/>
          </w:divBdr>
        </w:div>
        <w:div w:id="1736003302">
          <w:marLeft w:val="0"/>
          <w:marRight w:val="0"/>
          <w:marTop w:val="0"/>
          <w:marBottom w:val="0"/>
          <w:divBdr>
            <w:top w:val="none" w:sz="0" w:space="0" w:color="auto"/>
            <w:left w:val="none" w:sz="0" w:space="0" w:color="auto"/>
            <w:bottom w:val="none" w:sz="0" w:space="0" w:color="auto"/>
            <w:right w:val="none" w:sz="0" w:space="0" w:color="auto"/>
          </w:divBdr>
        </w:div>
        <w:div w:id="1749574063">
          <w:marLeft w:val="0"/>
          <w:marRight w:val="0"/>
          <w:marTop w:val="0"/>
          <w:marBottom w:val="0"/>
          <w:divBdr>
            <w:top w:val="none" w:sz="0" w:space="0" w:color="auto"/>
            <w:left w:val="none" w:sz="0" w:space="0" w:color="auto"/>
            <w:bottom w:val="none" w:sz="0" w:space="0" w:color="auto"/>
            <w:right w:val="none" w:sz="0" w:space="0" w:color="auto"/>
          </w:divBdr>
        </w:div>
        <w:div w:id="221404513">
          <w:marLeft w:val="0"/>
          <w:marRight w:val="0"/>
          <w:marTop w:val="0"/>
          <w:marBottom w:val="0"/>
          <w:divBdr>
            <w:top w:val="none" w:sz="0" w:space="0" w:color="auto"/>
            <w:left w:val="none" w:sz="0" w:space="0" w:color="auto"/>
            <w:bottom w:val="none" w:sz="0" w:space="0" w:color="auto"/>
            <w:right w:val="none" w:sz="0" w:space="0" w:color="auto"/>
          </w:divBdr>
        </w:div>
        <w:div w:id="17044634">
          <w:marLeft w:val="0"/>
          <w:marRight w:val="0"/>
          <w:marTop w:val="0"/>
          <w:marBottom w:val="0"/>
          <w:divBdr>
            <w:top w:val="none" w:sz="0" w:space="0" w:color="auto"/>
            <w:left w:val="none" w:sz="0" w:space="0" w:color="auto"/>
            <w:bottom w:val="none" w:sz="0" w:space="0" w:color="auto"/>
            <w:right w:val="none" w:sz="0" w:space="0" w:color="auto"/>
          </w:divBdr>
        </w:div>
        <w:div w:id="1975677590">
          <w:marLeft w:val="0"/>
          <w:marRight w:val="0"/>
          <w:marTop w:val="0"/>
          <w:marBottom w:val="0"/>
          <w:divBdr>
            <w:top w:val="none" w:sz="0" w:space="0" w:color="auto"/>
            <w:left w:val="none" w:sz="0" w:space="0" w:color="auto"/>
            <w:bottom w:val="none" w:sz="0" w:space="0" w:color="auto"/>
            <w:right w:val="none" w:sz="0" w:space="0" w:color="auto"/>
          </w:divBdr>
        </w:div>
        <w:div w:id="2102487794">
          <w:marLeft w:val="0"/>
          <w:marRight w:val="0"/>
          <w:marTop w:val="0"/>
          <w:marBottom w:val="0"/>
          <w:divBdr>
            <w:top w:val="none" w:sz="0" w:space="0" w:color="auto"/>
            <w:left w:val="none" w:sz="0" w:space="0" w:color="auto"/>
            <w:bottom w:val="none" w:sz="0" w:space="0" w:color="auto"/>
            <w:right w:val="none" w:sz="0" w:space="0" w:color="auto"/>
          </w:divBdr>
        </w:div>
        <w:div w:id="1880968063">
          <w:marLeft w:val="0"/>
          <w:marRight w:val="0"/>
          <w:marTop w:val="0"/>
          <w:marBottom w:val="0"/>
          <w:divBdr>
            <w:top w:val="none" w:sz="0" w:space="0" w:color="auto"/>
            <w:left w:val="none" w:sz="0" w:space="0" w:color="auto"/>
            <w:bottom w:val="none" w:sz="0" w:space="0" w:color="auto"/>
            <w:right w:val="none" w:sz="0" w:space="0" w:color="auto"/>
          </w:divBdr>
        </w:div>
        <w:div w:id="1909680594">
          <w:marLeft w:val="0"/>
          <w:marRight w:val="0"/>
          <w:marTop w:val="0"/>
          <w:marBottom w:val="0"/>
          <w:divBdr>
            <w:top w:val="none" w:sz="0" w:space="0" w:color="auto"/>
            <w:left w:val="none" w:sz="0" w:space="0" w:color="auto"/>
            <w:bottom w:val="none" w:sz="0" w:space="0" w:color="auto"/>
            <w:right w:val="none" w:sz="0" w:space="0" w:color="auto"/>
          </w:divBdr>
        </w:div>
        <w:div w:id="863903975">
          <w:marLeft w:val="0"/>
          <w:marRight w:val="0"/>
          <w:marTop w:val="0"/>
          <w:marBottom w:val="0"/>
          <w:divBdr>
            <w:top w:val="none" w:sz="0" w:space="0" w:color="auto"/>
            <w:left w:val="none" w:sz="0" w:space="0" w:color="auto"/>
            <w:bottom w:val="none" w:sz="0" w:space="0" w:color="auto"/>
            <w:right w:val="none" w:sz="0" w:space="0" w:color="auto"/>
          </w:divBdr>
        </w:div>
        <w:div w:id="1502089441">
          <w:marLeft w:val="0"/>
          <w:marRight w:val="0"/>
          <w:marTop w:val="0"/>
          <w:marBottom w:val="0"/>
          <w:divBdr>
            <w:top w:val="none" w:sz="0" w:space="0" w:color="auto"/>
            <w:left w:val="none" w:sz="0" w:space="0" w:color="auto"/>
            <w:bottom w:val="none" w:sz="0" w:space="0" w:color="auto"/>
            <w:right w:val="none" w:sz="0" w:space="0" w:color="auto"/>
          </w:divBdr>
        </w:div>
        <w:div w:id="400954044">
          <w:marLeft w:val="0"/>
          <w:marRight w:val="0"/>
          <w:marTop w:val="0"/>
          <w:marBottom w:val="0"/>
          <w:divBdr>
            <w:top w:val="none" w:sz="0" w:space="0" w:color="auto"/>
            <w:left w:val="none" w:sz="0" w:space="0" w:color="auto"/>
            <w:bottom w:val="none" w:sz="0" w:space="0" w:color="auto"/>
            <w:right w:val="none" w:sz="0" w:space="0" w:color="auto"/>
          </w:divBdr>
        </w:div>
        <w:div w:id="893277013">
          <w:marLeft w:val="0"/>
          <w:marRight w:val="0"/>
          <w:marTop w:val="0"/>
          <w:marBottom w:val="0"/>
          <w:divBdr>
            <w:top w:val="none" w:sz="0" w:space="0" w:color="auto"/>
            <w:left w:val="none" w:sz="0" w:space="0" w:color="auto"/>
            <w:bottom w:val="none" w:sz="0" w:space="0" w:color="auto"/>
            <w:right w:val="none" w:sz="0" w:space="0" w:color="auto"/>
          </w:divBdr>
        </w:div>
        <w:div w:id="69234627">
          <w:marLeft w:val="0"/>
          <w:marRight w:val="0"/>
          <w:marTop w:val="0"/>
          <w:marBottom w:val="0"/>
          <w:divBdr>
            <w:top w:val="none" w:sz="0" w:space="0" w:color="auto"/>
            <w:left w:val="none" w:sz="0" w:space="0" w:color="auto"/>
            <w:bottom w:val="none" w:sz="0" w:space="0" w:color="auto"/>
            <w:right w:val="none" w:sz="0" w:space="0" w:color="auto"/>
          </w:divBdr>
        </w:div>
        <w:div w:id="1193298243">
          <w:marLeft w:val="0"/>
          <w:marRight w:val="0"/>
          <w:marTop w:val="0"/>
          <w:marBottom w:val="0"/>
          <w:divBdr>
            <w:top w:val="none" w:sz="0" w:space="0" w:color="auto"/>
            <w:left w:val="none" w:sz="0" w:space="0" w:color="auto"/>
            <w:bottom w:val="none" w:sz="0" w:space="0" w:color="auto"/>
            <w:right w:val="none" w:sz="0" w:space="0" w:color="auto"/>
          </w:divBdr>
        </w:div>
        <w:div w:id="800419078">
          <w:marLeft w:val="0"/>
          <w:marRight w:val="0"/>
          <w:marTop w:val="0"/>
          <w:marBottom w:val="0"/>
          <w:divBdr>
            <w:top w:val="none" w:sz="0" w:space="0" w:color="auto"/>
            <w:left w:val="none" w:sz="0" w:space="0" w:color="auto"/>
            <w:bottom w:val="none" w:sz="0" w:space="0" w:color="auto"/>
            <w:right w:val="none" w:sz="0" w:space="0" w:color="auto"/>
          </w:divBdr>
        </w:div>
        <w:div w:id="925071254">
          <w:marLeft w:val="0"/>
          <w:marRight w:val="0"/>
          <w:marTop w:val="0"/>
          <w:marBottom w:val="0"/>
          <w:divBdr>
            <w:top w:val="none" w:sz="0" w:space="0" w:color="auto"/>
            <w:left w:val="none" w:sz="0" w:space="0" w:color="auto"/>
            <w:bottom w:val="none" w:sz="0" w:space="0" w:color="auto"/>
            <w:right w:val="none" w:sz="0" w:space="0" w:color="auto"/>
          </w:divBdr>
        </w:div>
        <w:div w:id="1387223025">
          <w:marLeft w:val="0"/>
          <w:marRight w:val="0"/>
          <w:marTop w:val="0"/>
          <w:marBottom w:val="0"/>
          <w:divBdr>
            <w:top w:val="none" w:sz="0" w:space="0" w:color="auto"/>
            <w:left w:val="none" w:sz="0" w:space="0" w:color="auto"/>
            <w:bottom w:val="none" w:sz="0" w:space="0" w:color="auto"/>
            <w:right w:val="none" w:sz="0" w:space="0" w:color="auto"/>
          </w:divBdr>
        </w:div>
        <w:div w:id="1604453196">
          <w:marLeft w:val="0"/>
          <w:marRight w:val="0"/>
          <w:marTop w:val="0"/>
          <w:marBottom w:val="0"/>
          <w:divBdr>
            <w:top w:val="none" w:sz="0" w:space="0" w:color="auto"/>
            <w:left w:val="none" w:sz="0" w:space="0" w:color="auto"/>
            <w:bottom w:val="none" w:sz="0" w:space="0" w:color="auto"/>
            <w:right w:val="none" w:sz="0" w:space="0" w:color="auto"/>
          </w:divBdr>
        </w:div>
        <w:div w:id="1902594140">
          <w:marLeft w:val="0"/>
          <w:marRight w:val="0"/>
          <w:marTop w:val="0"/>
          <w:marBottom w:val="0"/>
          <w:divBdr>
            <w:top w:val="none" w:sz="0" w:space="0" w:color="auto"/>
            <w:left w:val="none" w:sz="0" w:space="0" w:color="auto"/>
            <w:bottom w:val="none" w:sz="0" w:space="0" w:color="auto"/>
            <w:right w:val="none" w:sz="0" w:space="0" w:color="auto"/>
          </w:divBdr>
        </w:div>
        <w:div w:id="33429094">
          <w:marLeft w:val="0"/>
          <w:marRight w:val="0"/>
          <w:marTop w:val="0"/>
          <w:marBottom w:val="0"/>
          <w:divBdr>
            <w:top w:val="none" w:sz="0" w:space="0" w:color="auto"/>
            <w:left w:val="none" w:sz="0" w:space="0" w:color="auto"/>
            <w:bottom w:val="none" w:sz="0" w:space="0" w:color="auto"/>
            <w:right w:val="none" w:sz="0" w:space="0" w:color="auto"/>
          </w:divBdr>
        </w:div>
      </w:divsChild>
    </w:div>
    <w:div w:id="1629506276">
      <w:bodyDiv w:val="1"/>
      <w:marLeft w:val="0"/>
      <w:marRight w:val="0"/>
      <w:marTop w:val="0"/>
      <w:marBottom w:val="0"/>
      <w:divBdr>
        <w:top w:val="none" w:sz="0" w:space="0" w:color="auto"/>
        <w:left w:val="none" w:sz="0" w:space="0" w:color="auto"/>
        <w:bottom w:val="none" w:sz="0" w:space="0" w:color="auto"/>
        <w:right w:val="none" w:sz="0" w:space="0" w:color="auto"/>
      </w:divBdr>
    </w:div>
    <w:div w:id="1646616156">
      <w:bodyDiv w:val="1"/>
      <w:marLeft w:val="0"/>
      <w:marRight w:val="0"/>
      <w:marTop w:val="0"/>
      <w:marBottom w:val="0"/>
      <w:divBdr>
        <w:top w:val="none" w:sz="0" w:space="0" w:color="auto"/>
        <w:left w:val="none" w:sz="0" w:space="0" w:color="auto"/>
        <w:bottom w:val="none" w:sz="0" w:space="0" w:color="auto"/>
        <w:right w:val="none" w:sz="0" w:space="0" w:color="auto"/>
      </w:divBdr>
      <w:divsChild>
        <w:div w:id="1188446392">
          <w:marLeft w:val="0"/>
          <w:marRight w:val="0"/>
          <w:marTop w:val="0"/>
          <w:marBottom w:val="0"/>
          <w:divBdr>
            <w:top w:val="none" w:sz="0" w:space="0" w:color="auto"/>
            <w:left w:val="none" w:sz="0" w:space="0" w:color="auto"/>
            <w:bottom w:val="none" w:sz="0" w:space="0" w:color="auto"/>
            <w:right w:val="none" w:sz="0" w:space="0" w:color="auto"/>
          </w:divBdr>
        </w:div>
        <w:div w:id="1793867811">
          <w:marLeft w:val="0"/>
          <w:marRight w:val="0"/>
          <w:marTop w:val="0"/>
          <w:marBottom w:val="0"/>
          <w:divBdr>
            <w:top w:val="none" w:sz="0" w:space="0" w:color="auto"/>
            <w:left w:val="none" w:sz="0" w:space="0" w:color="auto"/>
            <w:bottom w:val="none" w:sz="0" w:space="0" w:color="auto"/>
            <w:right w:val="none" w:sz="0" w:space="0" w:color="auto"/>
          </w:divBdr>
        </w:div>
        <w:div w:id="657541998">
          <w:marLeft w:val="0"/>
          <w:marRight w:val="0"/>
          <w:marTop w:val="0"/>
          <w:marBottom w:val="0"/>
          <w:divBdr>
            <w:top w:val="none" w:sz="0" w:space="0" w:color="auto"/>
            <w:left w:val="none" w:sz="0" w:space="0" w:color="auto"/>
            <w:bottom w:val="none" w:sz="0" w:space="0" w:color="auto"/>
            <w:right w:val="none" w:sz="0" w:space="0" w:color="auto"/>
          </w:divBdr>
        </w:div>
      </w:divsChild>
    </w:div>
    <w:div w:id="1651445836">
      <w:bodyDiv w:val="1"/>
      <w:marLeft w:val="0"/>
      <w:marRight w:val="0"/>
      <w:marTop w:val="0"/>
      <w:marBottom w:val="0"/>
      <w:divBdr>
        <w:top w:val="none" w:sz="0" w:space="0" w:color="auto"/>
        <w:left w:val="none" w:sz="0" w:space="0" w:color="auto"/>
        <w:bottom w:val="none" w:sz="0" w:space="0" w:color="auto"/>
        <w:right w:val="none" w:sz="0" w:space="0" w:color="auto"/>
      </w:divBdr>
      <w:divsChild>
        <w:div w:id="1783186639">
          <w:marLeft w:val="0"/>
          <w:marRight w:val="0"/>
          <w:marTop w:val="0"/>
          <w:marBottom w:val="0"/>
          <w:divBdr>
            <w:top w:val="none" w:sz="0" w:space="0" w:color="auto"/>
            <w:left w:val="none" w:sz="0" w:space="0" w:color="auto"/>
            <w:bottom w:val="none" w:sz="0" w:space="0" w:color="auto"/>
            <w:right w:val="none" w:sz="0" w:space="0" w:color="auto"/>
          </w:divBdr>
        </w:div>
        <w:div w:id="1143504628">
          <w:marLeft w:val="0"/>
          <w:marRight w:val="0"/>
          <w:marTop w:val="0"/>
          <w:marBottom w:val="0"/>
          <w:divBdr>
            <w:top w:val="none" w:sz="0" w:space="0" w:color="auto"/>
            <w:left w:val="none" w:sz="0" w:space="0" w:color="auto"/>
            <w:bottom w:val="none" w:sz="0" w:space="0" w:color="auto"/>
            <w:right w:val="none" w:sz="0" w:space="0" w:color="auto"/>
          </w:divBdr>
        </w:div>
        <w:div w:id="2143763320">
          <w:marLeft w:val="0"/>
          <w:marRight w:val="0"/>
          <w:marTop w:val="0"/>
          <w:marBottom w:val="0"/>
          <w:divBdr>
            <w:top w:val="none" w:sz="0" w:space="0" w:color="auto"/>
            <w:left w:val="none" w:sz="0" w:space="0" w:color="auto"/>
            <w:bottom w:val="none" w:sz="0" w:space="0" w:color="auto"/>
            <w:right w:val="none" w:sz="0" w:space="0" w:color="auto"/>
          </w:divBdr>
        </w:div>
        <w:div w:id="325403072">
          <w:marLeft w:val="0"/>
          <w:marRight w:val="0"/>
          <w:marTop w:val="0"/>
          <w:marBottom w:val="0"/>
          <w:divBdr>
            <w:top w:val="none" w:sz="0" w:space="0" w:color="auto"/>
            <w:left w:val="none" w:sz="0" w:space="0" w:color="auto"/>
            <w:bottom w:val="none" w:sz="0" w:space="0" w:color="auto"/>
            <w:right w:val="none" w:sz="0" w:space="0" w:color="auto"/>
          </w:divBdr>
        </w:div>
        <w:div w:id="2145460742">
          <w:marLeft w:val="0"/>
          <w:marRight w:val="0"/>
          <w:marTop w:val="0"/>
          <w:marBottom w:val="0"/>
          <w:divBdr>
            <w:top w:val="none" w:sz="0" w:space="0" w:color="auto"/>
            <w:left w:val="none" w:sz="0" w:space="0" w:color="auto"/>
            <w:bottom w:val="none" w:sz="0" w:space="0" w:color="auto"/>
            <w:right w:val="none" w:sz="0" w:space="0" w:color="auto"/>
          </w:divBdr>
        </w:div>
        <w:div w:id="1140075886">
          <w:marLeft w:val="0"/>
          <w:marRight w:val="0"/>
          <w:marTop w:val="0"/>
          <w:marBottom w:val="0"/>
          <w:divBdr>
            <w:top w:val="none" w:sz="0" w:space="0" w:color="auto"/>
            <w:left w:val="none" w:sz="0" w:space="0" w:color="auto"/>
            <w:bottom w:val="none" w:sz="0" w:space="0" w:color="auto"/>
            <w:right w:val="none" w:sz="0" w:space="0" w:color="auto"/>
          </w:divBdr>
        </w:div>
      </w:divsChild>
    </w:div>
    <w:div w:id="1665669313">
      <w:bodyDiv w:val="1"/>
      <w:marLeft w:val="0"/>
      <w:marRight w:val="0"/>
      <w:marTop w:val="0"/>
      <w:marBottom w:val="0"/>
      <w:divBdr>
        <w:top w:val="none" w:sz="0" w:space="0" w:color="auto"/>
        <w:left w:val="none" w:sz="0" w:space="0" w:color="auto"/>
        <w:bottom w:val="none" w:sz="0" w:space="0" w:color="auto"/>
        <w:right w:val="none" w:sz="0" w:space="0" w:color="auto"/>
      </w:divBdr>
      <w:divsChild>
        <w:div w:id="754475636">
          <w:marLeft w:val="0"/>
          <w:marRight w:val="0"/>
          <w:marTop w:val="0"/>
          <w:marBottom w:val="0"/>
          <w:divBdr>
            <w:top w:val="none" w:sz="0" w:space="0" w:color="auto"/>
            <w:left w:val="none" w:sz="0" w:space="0" w:color="auto"/>
            <w:bottom w:val="none" w:sz="0" w:space="0" w:color="auto"/>
            <w:right w:val="none" w:sz="0" w:space="0" w:color="auto"/>
          </w:divBdr>
        </w:div>
        <w:div w:id="722757033">
          <w:marLeft w:val="0"/>
          <w:marRight w:val="0"/>
          <w:marTop w:val="0"/>
          <w:marBottom w:val="0"/>
          <w:divBdr>
            <w:top w:val="none" w:sz="0" w:space="0" w:color="auto"/>
            <w:left w:val="none" w:sz="0" w:space="0" w:color="auto"/>
            <w:bottom w:val="none" w:sz="0" w:space="0" w:color="auto"/>
            <w:right w:val="none" w:sz="0" w:space="0" w:color="auto"/>
          </w:divBdr>
        </w:div>
        <w:div w:id="656686846">
          <w:marLeft w:val="0"/>
          <w:marRight w:val="0"/>
          <w:marTop w:val="0"/>
          <w:marBottom w:val="0"/>
          <w:divBdr>
            <w:top w:val="none" w:sz="0" w:space="0" w:color="auto"/>
            <w:left w:val="none" w:sz="0" w:space="0" w:color="auto"/>
            <w:bottom w:val="none" w:sz="0" w:space="0" w:color="auto"/>
            <w:right w:val="none" w:sz="0" w:space="0" w:color="auto"/>
          </w:divBdr>
        </w:div>
        <w:div w:id="752507477">
          <w:marLeft w:val="0"/>
          <w:marRight w:val="0"/>
          <w:marTop w:val="0"/>
          <w:marBottom w:val="0"/>
          <w:divBdr>
            <w:top w:val="none" w:sz="0" w:space="0" w:color="auto"/>
            <w:left w:val="none" w:sz="0" w:space="0" w:color="auto"/>
            <w:bottom w:val="none" w:sz="0" w:space="0" w:color="auto"/>
            <w:right w:val="none" w:sz="0" w:space="0" w:color="auto"/>
          </w:divBdr>
        </w:div>
        <w:div w:id="114372291">
          <w:marLeft w:val="0"/>
          <w:marRight w:val="0"/>
          <w:marTop w:val="0"/>
          <w:marBottom w:val="0"/>
          <w:divBdr>
            <w:top w:val="none" w:sz="0" w:space="0" w:color="auto"/>
            <w:left w:val="none" w:sz="0" w:space="0" w:color="auto"/>
            <w:bottom w:val="none" w:sz="0" w:space="0" w:color="auto"/>
            <w:right w:val="none" w:sz="0" w:space="0" w:color="auto"/>
          </w:divBdr>
        </w:div>
        <w:div w:id="304899643">
          <w:marLeft w:val="0"/>
          <w:marRight w:val="0"/>
          <w:marTop w:val="0"/>
          <w:marBottom w:val="0"/>
          <w:divBdr>
            <w:top w:val="none" w:sz="0" w:space="0" w:color="auto"/>
            <w:left w:val="none" w:sz="0" w:space="0" w:color="auto"/>
            <w:bottom w:val="none" w:sz="0" w:space="0" w:color="auto"/>
            <w:right w:val="none" w:sz="0" w:space="0" w:color="auto"/>
          </w:divBdr>
        </w:div>
        <w:div w:id="184712089">
          <w:marLeft w:val="0"/>
          <w:marRight w:val="0"/>
          <w:marTop w:val="0"/>
          <w:marBottom w:val="0"/>
          <w:divBdr>
            <w:top w:val="none" w:sz="0" w:space="0" w:color="auto"/>
            <w:left w:val="none" w:sz="0" w:space="0" w:color="auto"/>
            <w:bottom w:val="none" w:sz="0" w:space="0" w:color="auto"/>
            <w:right w:val="none" w:sz="0" w:space="0" w:color="auto"/>
          </w:divBdr>
        </w:div>
        <w:div w:id="1074743223">
          <w:marLeft w:val="0"/>
          <w:marRight w:val="0"/>
          <w:marTop w:val="0"/>
          <w:marBottom w:val="0"/>
          <w:divBdr>
            <w:top w:val="none" w:sz="0" w:space="0" w:color="auto"/>
            <w:left w:val="none" w:sz="0" w:space="0" w:color="auto"/>
            <w:bottom w:val="none" w:sz="0" w:space="0" w:color="auto"/>
            <w:right w:val="none" w:sz="0" w:space="0" w:color="auto"/>
          </w:divBdr>
        </w:div>
        <w:div w:id="1211960036">
          <w:marLeft w:val="0"/>
          <w:marRight w:val="0"/>
          <w:marTop w:val="0"/>
          <w:marBottom w:val="0"/>
          <w:divBdr>
            <w:top w:val="none" w:sz="0" w:space="0" w:color="auto"/>
            <w:left w:val="none" w:sz="0" w:space="0" w:color="auto"/>
            <w:bottom w:val="none" w:sz="0" w:space="0" w:color="auto"/>
            <w:right w:val="none" w:sz="0" w:space="0" w:color="auto"/>
          </w:divBdr>
        </w:div>
      </w:divsChild>
    </w:div>
    <w:div w:id="1666858869">
      <w:bodyDiv w:val="1"/>
      <w:marLeft w:val="0"/>
      <w:marRight w:val="0"/>
      <w:marTop w:val="0"/>
      <w:marBottom w:val="0"/>
      <w:divBdr>
        <w:top w:val="none" w:sz="0" w:space="0" w:color="auto"/>
        <w:left w:val="none" w:sz="0" w:space="0" w:color="auto"/>
        <w:bottom w:val="none" w:sz="0" w:space="0" w:color="auto"/>
        <w:right w:val="none" w:sz="0" w:space="0" w:color="auto"/>
      </w:divBdr>
    </w:div>
    <w:div w:id="1775784463">
      <w:bodyDiv w:val="1"/>
      <w:marLeft w:val="0"/>
      <w:marRight w:val="0"/>
      <w:marTop w:val="0"/>
      <w:marBottom w:val="0"/>
      <w:divBdr>
        <w:top w:val="none" w:sz="0" w:space="0" w:color="auto"/>
        <w:left w:val="none" w:sz="0" w:space="0" w:color="auto"/>
        <w:bottom w:val="none" w:sz="0" w:space="0" w:color="auto"/>
        <w:right w:val="none" w:sz="0" w:space="0" w:color="auto"/>
      </w:divBdr>
    </w:div>
    <w:div w:id="1807965582">
      <w:bodyDiv w:val="1"/>
      <w:marLeft w:val="0"/>
      <w:marRight w:val="0"/>
      <w:marTop w:val="0"/>
      <w:marBottom w:val="0"/>
      <w:divBdr>
        <w:top w:val="none" w:sz="0" w:space="0" w:color="auto"/>
        <w:left w:val="none" w:sz="0" w:space="0" w:color="auto"/>
        <w:bottom w:val="none" w:sz="0" w:space="0" w:color="auto"/>
        <w:right w:val="none" w:sz="0" w:space="0" w:color="auto"/>
      </w:divBdr>
      <w:divsChild>
        <w:div w:id="921184615">
          <w:marLeft w:val="0"/>
          <w:marRight w:val="0"/>
          <w:marTop w:val="0"/>
          <w:marBottom w:val="0"/>
          <w:divBdr>
            <w:top w:val="none" w:sz="0" w:space="0" w:color="auto"/>
            <w:left w:val="none" w:sz="0" w:space="0" w:color="auto"/>
            <w:bottom w:val="none" w:sz="0" w:space="0" w:color="auto"/>
            <w:right w:val="none" w:sz="0" w:space="0" w:color="auto"/>
          </w:divBdr>
        </w:div>
        <w:div w:id="1934971917">
          <w:marLeft w:val="0"/>
          <w:marRight w:val="0"/>
          <w:marTop w:val="0"/>
          <w:marBottom w:val="0"/>
          <w:divBdr>
            <w:top w:val="none" w:sz="0" w:space="0" w:color="auto"/>
            <w:left w:val="none" w:sz="0" w:space="0" w:color="auto"/>
            <w:bottom w:val="none" w:sz="0" w:space="0" w:color="auto"/>
            <w:right w:val="none" w:sz="0" w:space="0" w:color="auto"/>
          </w:divBdr>
        </w:div>
        <w:div w:id="274749222">
          <w:marLeft w:val="0"/>
          <w:marRight w:val="0"/>
          <w:marTop w:val="0"/>
          <w:marBottom w:val="0"/>
          <w:divBdr>
            <w:top w:val="none" w:sz="0" w:space="0" w:color="auto"/>
            <w:left w:val="none" w:sz="0" w:space="0" w:color="auto"/>
            <w:bottom w:val="none" w:sz="0" w:space="0" w:color="auto"/>
            <w:right w:val="none" w:sz="0" w:space="0" w:color="auto"/>
          </w:divBdr>
        </w:div>
        <w:div w:id="2131167424">
          <w:marLeft w:val="0"/>
          <w:marRight w:val="0"/>
          <w:marTop w:val="0"/>
          <w:marBottom w:val="0"/>
          <w:divBdr>
            <w:top w:val="none" w:sz="0" w:space="0" w:color="auto"/>
            <w:left w:val="none" w:sz="0" w:space="0" w:color="auto"/>
            <w:bottom w:val="none" w:sz="0" w:space="0" w:color="auto"/>
            <w:right w:val="none" w:sz="0" w:space="0" w:color="auto"/>
          </w:divBdr>
        </w:div>
        <w:div w:id="875242894">
          <w:marLeft w:val="0"/>
          <w:marRight w:val="0"/>
          <w:marTop w:val="0"/>
          <w:marBottom w:val="0"/>
          <w:divBdr>
            <w:top w:val="none" w:sz="0" w:space="0" w:color="auto"/>
            <w:left w:val="none" w:sz="0" w:space="0" w:color="auto"/>
            <w:bottom w:val="none" w:sz="0" w:space="0" w:color="auto"/>
            <w:right w:val="none" w:sz="0" w:space="0" w:color="auto"/>
          </w:divBdr>
        </w:div>
        <w:div w:id="1365130618">
          <w:marLeft w:val="0"/>
          <w:marRight w:val="0"/>
          <w:marTop w:val="0"/>
          <w:marBottom w:val="0"/>
          <w:divBdr>
            <w:top w:val="none" w:sz="0" w:space="0" w:color="auto"/>
            <w:left w:val="none" w:sz="0" w:space="0" w:color="auto"/>
            <w:bottom w:val="none" w:sz="0" w:space="0" w:color="auto"/>
            <w:right w:val="none" w:sz="0" w:space="0" w:color="auto"/>
          </w:divBdr>
        </w:div>
        <w:div w:id="52431734">
          <w:marLeft w:val="0"/>
          <w:marRight w:val="0"/>
          <w:marTop w:val="0"/>
          <w:marBottom w:val="0"/>
          <w:divBdr>
            <w:top w:val="none" w:sz="0" w:space="0" w:color="auto"/>
            <w:left w:val="none" w:sz="0" w:space="0" w:color="auto"/>
            <w:bottom w:val="none" w:sz="0" w:space="0" w:color="auto"/>
            <w:right w:val="none" w:sz="0" w:space="0" w:color="auto"/>
          </w:divBdr>
        </w:div>
        <w:div w:id="1174146951">
          <w:marLeft w:val="0"/>
          <w:marRight w:val="0"/>
          <w:marTop w:val="0"/>
          <w:marBottom w:val="0"/>
          <w:divBdr>
            <w:top w:val="none" w:sz="0" w:space="0" w:color="auto"/>
            <w:left w:val="none" w:sz="0" w:space="0" w:color="auto"/>
            <w:bottom w:val="none" w:sz="0" w:space="0" w:color="auto"/>
            <w:right w:val="none" w:sz="0" w:space="0" w:color="auto"/>
          </w:divBdr>
        </w:div>
        <w:div w:id="1058090360">
          <w:marLeft w:val="0"/>
          <w:marRight w:val="0"/>
          <w:marTop w:val="0"/>
          <w:marBottom w:val="0"/>
          <w:divBdr>
            <w:top w:val="none" w:sz="0" w:space="0" w:color="auto"/>
            <w:left w:val="none" w:sz="0" w:space="0" w:color="auto"/>
            <w:bottom w:val="none" w:sz="0" w:space="0" w:color="auto"/>
            <w:right w:val="none" w:sz="0" w:space="0" w:color="auto"/>
          </w:divBdr>
        </w:div>
        <w:div w:id="2054622448">
          <w:marLeft w:val="0"/>
          <w:marRight w:val="0"/>
          <w:marTop w:val="0"/>
          <w:marBottom w:val="0"/>
          <w:divBdr>
            <w:top w:val="none" w:sz="0" w:space="0" w:color="auto"/>
            <w:left w:val="none" w:sz="0" w:space="0" w:color="auto"/>
            <w:bottom w:val="none" w:sz="0" w:space="0" w:color="auto"/>
            <w:right w:val="none" w:sz="0" w:space="0" w:color="auto"/>
          </w:divBdr>
        </w:div>
        <w:div w:id="1606157707">
          <w:marLeft w:val="0"/>
          <w:marRight w:val="0"/>
          <w:marTop w:val="0"/>
          <w:marBottom w:val="0"/>
          <w:divBdr>
            <w:top w:val="none" w:sz="0" w:space="0" w:color="auto"/>
            <w:left w:val="none" w:sz="0" w:space="0" w:color="auto"/>
            <w:bottom w:val="none" w:sz="0" w:space="0" w:color="auto"/>
            <w:right w:val="none" w:sz="0" w:space="0" w:color="auto"/>
          </w:divBdr>
        </w:div>
        <w:div w:id="806320721">
          <w:marLeft w:val="0"/>
          <w:marRight w:val="0"/>
          <w:marTop w:val="0"/>
          <w:marBottom w:val="0"/>
          <w:divBdr>
            <w:top w:val="none" w:sz="0" w:space="0" w:color="auto"/>
            <w:left w:val="none" w:sz="0" w:space="0" w:color="auto"/>
            <w:bottom w:val="none" w:sz="0" w:space="0" w:color="auto"/>
            <w:right w:val="none" w:sz="0" w:space="0" w:color="auto"/>
          </w:divBdr>
        </w:div>
        <w:div w:id="686833607">
          <w:marLeft w:val="0"/>
          <w:marRight w:val="0"/>
          <w:marTop w:val="0"/>
          <w:marBottom w:val="0"/>
          <w:divBdr>
            <w:top w:val="none" w:sz="0" w:space="0" w:color="auto"/>
            <w:left w:val="none" w:sz="0" w:space="0" w:color="auto"/>
            <w:bottom w:val="none" w:sz="0" w:space="0" w:color="auto"/>
            <w:right w:val="none" w:sz="0" w:space="0" w:color="auto"/>
          </w:divBdr>
        </w:div>
        <w:div w:id="1503354710">
          <w:marLeft w:val="0"/>
          <w:marRight w:val="0"/>
          <w:marTop w:val="0"/>
          <w:marBottom w:val="0"/>
          <w:divBdr>
            <w:top w:val="none" w:sz="0" w:space="0" w:color="auto"/>
            <w:left w:val="none" w:sz="0" w:space="0" w:color="auto"/>
            <w:bottom w:val="none" w:sz="0" w:space="0" w:color="auto"/>
            <w:right w:val="none" w:sz="0" w:space="0" w:color="auto"/>
          </w:divBdr>
        </w:div>
        <w:div w:id="356004931">
          <w:marLeft w:val="0"/>
          <w:marRight w:val="0"/>
          <w:marTop w:val="0"/>
          <w:marBottom w:val="0"/>
          <w:divBdr>
            <w:top w:val="none" w:sz="0" w:space="0" w:color="auto"/>
            <w:left w:val="none" w:sz="0" w:space="0" w:color="auto"/>
            <w:bottom w:val="none" w:sz="0" w:space="0" w:color="auto"/>
            <w:right w:val="none" w:sz="0" w:space="0" w:color="auto"/>
          </w:divBdr>
        </w:div>
        <w:div w:id="23672445">
          <w:marLeft w:val="0"/>
          <w:marRight w:val="0"/>
          <w:marTop w:val="0"/>
          <w:marBottom w:val="0"/>
          <w:divBdr>
            <w:top w:val="none" w:sz="0" w:space="0" w:color="auto"/>
            <w:left w:val="none" w:sz="0" w:space="0" w:color="auto"/>
            <w:bottom w:val="none" w:sz="0" w:space="0" w:color="auto"/>
            <w:right w:val="none" w:sz="0" w:space="0" w:color="auto"/>
          </w:divBdr>
        </w:div>
        <w:div w:id="1852908923">
          <w:marLeft w:val="0"/>
          <w:marRight w:val="0"/>
          <w:marTop w:val="0"/>
          <w:marBottom w:val="0"/>
          <w:divBdr>
            <w:top w:val="none" w:sz="0" w:space="0" w:color="auto"/>
            <w:left w:val="none" w:sz="0" w:space="0" w:color="auto"/>
            <w:bottom w:val="none" w:sz="0" w:space="0" w:color="auto"/>
            <w:right w:val="none" w:sz="0" w:space="0" w:color="auto"/>
          </w:divBdr>
        </w:div>
      </w:divsChild>
    </w:div>
    <w:div w:id="1817336902">
      <w:bodyDiv w:val="1"/>
      <w:marLeft w:val="0"/>
      <w:marRight w:val="0"/>
      <w:marTop w:val="0"/>
      <w:marBottom w:val="0"/>
      <w:divBdr>
        <w:top w:val="none" w:sz="0" w:space="0" w:color="auto"/>
        <w:left w:val="none" w:sz="0" w:space="0" w:color="auto"/>
        <w:bottom w:val="none" w:sz="0" w:space="0" w:color="auto"/>
        <w:right w:val="none" w:sz="0" w:space="0" w:color="auto"/>
      </w:divBdr>
      <w:divsChild>
        <w:div w:id="539515569">
          <w:marLeft w:val="0"/>
          <w:marRight w:val="0"/>
          <w:marTop w:val="0"/>
          <w:marBottom w:val="0"/>
          <w:divBdr>
            <w:top w:val="none" w:sz="0" w:space="0" w:color="auto"/>
            <w:left w:val="none" w:sz="0" w:space="0" w:color="auto"/>
            <w:bottom w:val="none" w:sz="0" w:space="0" w:color="auto"/>
            <w:right w:val="none" w:sz="0" w:space="0" w:color="auto"/>
          </w:divBdr>
        </w:div>
        <w:div w:id="1413623694">
          <w:marLeft w:val="0"/>
          <w:marRight w:val="0"/>
          <w:marTop w:val="0"/>
          <w:marBottom w:val="0"/>
          <w:divBdr>
            <w:top w:val="none" w:sz="0" w:space="0" w:color="auto"/>
            <w:left w:val="none" w:sz="0" w:space="0" w:color="auto"/>
            <w:bottom w:val="none" w:sz="0" w:space="0" w:color="auto"/>
            <w:right w:val="none" w:sz="0" w:space="0" w:color="auto"/>
          </w:divBdr>
        </w:div>
        <w:div w:id="1605915041">
          <w:marLeft w:val="0"/>
          <w:marRight w:val="0"/>
          <w:marTop w:val="0"/>
          <w:marBottom w:val="0"/>
          <w:divBdr>
            <w:top w:val="none" w:sz="0" w:space="0" w:color="auto"/>
            <w:left w:val="none" w:sz="0" w:space="0" w:color="auto"/>
            <w:bottom w:val="none" w:sz="0" w:space="0" w:color="auto"/>
            <w:right w:val="none" w:sz="0" w:space="0" w:color="auto"/>
          </w:divBdr>
        </w:div>
        <w:div w:id="486944086">
          <w:marLeft w:val="0"/>
          <w:marRight w:val="0"/>
          <w:marTop w:val="0"/>
          <w:marBottom w:val="0"/>
          <w:divBdr>
            <w:top w:val="none" w:sz="0" w:space="0" w:color="auto"/>
            <w:left w:val="none" w:sz="0" w:space="0" w:color="auto"/>
            <w:bottom w:val="none" w:sz="0" w:space="0" w:color="auto"/>
            <w:right w:val="none" w:sz="0" w:space="0" w:color="auto"/>
          </w:divBdr>
        </w:div>
        <w:div w:id="1475834093">
          <w:marLeft w:val="0"/>
          <w:marRight w:val="0"/>
          <w:marTop w:val="0"/>
          <w:marBottom w:val="0"/>
          <w:divBdr>
            <w:top w:val="none" w:sz="0" w:space="0" w:color="auto"/>
            <w:left w:val="none" w:sz="0" w:space="0" w:color="auto"/>
            <w:bottom w:val="none" w:sz="0" w:space="0" w:color="auto"/>
            <w:right w:val="none" w:sz="0" w:space="0" w:color="auto"/>
          </w:divBdr>
        </w:div>
      </w:divsChild>
    </w:div>
    <w:div w:id="1862930988">
      <w:bodyDiv w:val="1"/>
      <w:marLeft w:val="0"/>
      <w:marRight w:val="0"/>
      <w:marTop w:val="0"/>
      <w:marBottom w:val="0"/>
      <w:divBdr>
        <w:top w:val="none" w:sz="0" w:space="0" w:color="auto"/>
        <w:left w:val="none" w:sz="0" w:space="0" w:color="auto"/>
        <w:bottom w:val="none" w:sz="0" w:space="0" w:color="auto"/>
        <w:right w:val="none" w:sz="0" w:space="0" w:color="auto"/>
      </w:divBdr>
      <w:divsChild>
        <w:div w:id="40784965">
          <w:marLeft w:val="0"/>
          <w:marRight w:val="0"/>
          <w:marTop w:val="0"/>
          <w:marBottom w:val="0"/>
          <w:divBdr>
            <w:top w:val="none" w:sz="0" w:space="0" w:color="auto"/>
            <w:left w:val="none" w:sz="0" w:space="0" w:color="auto"/>
            <w:bottom w:val="none" w:sz="0" w:space="0" w:color="auto"/>
            <w:right w:val="none" w:sz="0" w:space="0" w:color="auto"/>
          </w:divBdr>
          <w:divsChild>
            <w:div w:id="1167137787">
              <w:marLeft w:val="0"/>
              <w:marRight w:val="0"/>
              <w:marTop w:val="0"/>
              <w:marBottom w:val="0"/>
              <w:divBdr>
                <w:top w:val="none" w:sz="0" w:space="0" w:color="auto"/>
                <w:left w:val="none" w:sz="0" w:space="0" w:color="auto"/>
                <w:bottom w:val="none" w:sz="0" w:space="0" w:color="auto"/>
                <w:right w:val="none" w:sz="0" w:space="0" w:color="auto"/>
              </w:divBdr>
              <w:divsChild>
                <w:div w:id="1559899554">
                  <w:marLeft w:val="0"/>
                  <w:marRight w:val="0"/>
                  <w:marTop w:val="0"/>
                  <w:marBottom w:val="0"/>
                  <w:divBdr>
                    <w:top w:val="none" w:sz="0" w:space="0" w:color="auto"/>
                    <w:left w:val="none" w:sz="0" w:space="0" w:color="auto"/>
                    <w:bottom w:val="none" w:sz="0" w:space="0" w:color="auto"/>
                    <w:right w:val="none" w:sz="0" w:space="0" w:color="auto"/>
                  </w:divBdr>
                  <w:divsChild>
                    <w:div w:id="1075473575">
                      <w:marLeft w:val="0"/>
                      <w:marRight w:val="0"/>
                      <w:marTop w:val="0"/>
                      <w:marBottom w:val="0"/>
                      <w:divBdr>
                        <w:top w:val="none" w:sz="0" w:space="0" w:color="auto"/>
                        <w:left w:val="none" w:sz="0" w:space="0" w:color="auto"/>
                        <w:bottom w:val="none" w:sz="0" w:space="0" w:color="auto"/>
                        <w:right w:val="none" w:sz="0" w:space="0" w:color="auto"/>
                      </w:divBdr>
                      <w:divsChild>
                        <w:div w:id="698972400">
                          <w:marLeft w:val="0"/>
                          <w:marRight w:val="0"/>
                          <w:marTop w:val="0"/>
                          <w:marBottom w:val="0"/>
                          <w:divBdr>
                            <w:top w:val="none" w:sz="0" w:space="0" w:color="auto"/>
                            <w:left w:val="none" w:sz="0" w:space="0" w:color="auto"/>
                            <w:bottom w:val="none" w:sz="0" w:space="0" w:color="auto"/>
                            <w:right w:val="none" w:sz="0" w:space="0" w:color="auto"/>
                          </w:divBdr>
                          <w:divsChild>
                            <w:div w:id="547491682">
                              <w:marLeft w:val="-15"/>
                              <w:marRight w:val="0"/>
                              <w:marTop w:val="0"/>
                              <w:marBottom w:val="0"/>
                              <w:divBdr>
                                <w:top w:val="none" w:sz="0" w:space="0" w:color="auto"/>
                                <w:left w:val="none" w:sz="0" w:space="0" w:color="auto"/>
                                <w:bottom w:val="none" w:sz="0" w:space="0" w:color="auto"/>
                                <w:right w:val="none" w:sz="0" w:space="0" w:color="auto"/>
                              </w:divBdr>
                              <w:divsChild>
                                <w:div w:id="725689718">
                                  <w:marLeft w:val="0"/>
                                  <w:marRight w:val="0"/>
                                  <w:marTop w:val="0"/>
                                  <w:marBottom w:val="0"/>
                                  <w:divBdr>
                                    <w:top w:val="none" w:sz="0" w:space="0" w:color="auto"/>
                                    <w:left w:val="none" w:sz="0" w:space="0" w:color="auto"/>
                                    <w:bottom w:val="none" w:sz="0" w:space="0" w:color="auto"/>
                                    <w:right w:val="none" w:sz="0" w:space="0" w:color="auto"/>
                                  </w:divBdr>
                                  <w:divsChild>
                                    <w:div w:id="181289192">
                                      <w:marLeft w:val="0"/>
                                      <w:marRight w:val="-15"/>
                                      <w:marTop w:val="0"/>
                                      <w:marBottom w:val="0"/>
                                      <w:divBdr>
                                        <w:top w:val="none" w:sz="0" w:space="0" w:color="auto"/>
                                        <w:left w:val="none" w:sz="0" w:space="0" w:color="auto"/>
                                        <w:bottom w:val="none" w:sz="0" w:space="0" w:color="auto"/>
                                        <w:right w:val="none" w:sz="0" w:space="0" w:color="auto"/>
                                      </w:divBdr>
                                      <w:divsChild>
                                        <w:div w:id="37054625">
                                          <w:marLeft w:val="0"/>
                                          <w:marRight w:val="0"/>
                                          <w:marTop w:val="0"/>
                                          <w:marBottom w:val="0"/>
                                          <w:divBdr>
                                            <w:top w:val="none" w:sz="0" w:space="0" w:color="auto"/>
                                            <w:left w:val="none" w:sz="0" w:space="0" w:color="auto"/>
                                            <w:bottom w:val="none" w:sz="0" w:space="0" w:color="auto"/>
                                            <w:right w:val="none" w:sz="0" w:space="0" w:color="auto"/>
                                          </w:divBdr>
                                          <w:divsChild>
                                            <w:div w:id="865363375">
                                              <w:marLeft w:val="0"/>
                                              <w:marRight w:val="0"/>
                                              <w:marTop w:val="0"/>
                                              <w:marBottom w:val="300"/>
                                              <w:divBdr>
                                                <w:top w:val="none" w:sz="0" w:space="0" w:color="auto"/>
                                                <w:left w:val="none" w:sz="0" w:space="0" w:color="auto"/>
                                                <w:bottom w:val="none" w:sz="0" w:space="0" w:color="auto"/>
                                                <w:right w:val="none" w:sz="0" w:space="0" w:color="auto"/>
                                              </w:divBdr>
                                              <w:divsChild>
                                                <w:div w:id="14766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87378">
      <w:bodyDiv w:val="1"/>
      <w:marLeft w:val="0"/>
      <w:marRight w:val="0"/>
      <w:marTop w:val="0"/>
      <w:marBottom w:val="0"/>
      <w:divBdr>
        <w:top w:val="none" w:sz="0" w:space="0" w:color="auto"/>
        <w:left w:val="none" w:sz="0" w:space="0" w:color="auto"/>
        <w:bottom w:val="none" w:sz="0" w:space="0" w:color="auto"/>
        <w:right w:val="none" w:sz="0" w:space="0" w:color="auto"/>
      </w:divBdr>
      <w:divsChild>
        <w:div w:id="313878292">
          <w:marLeft w:val="0"/>
          <w:marRight w:val="0"/>
          <w:marTop w:val="0"/>
          <w:marBottom w:val="0"/>
          <w:divBdr>
            <w:top w:val="none" w:sz="0" w:space="0" w:color="auto"/>
            <w:left w:val="none" w:sz="0" w:space="0" w:color="auto"/>
            <w:bottom w:val="none" w:sz="0" w:space="0" w:color="auto"/>
            <w:right w:val="none" w:sz="0" w:space="0" w:color="auto"/>
          </w:divBdr>
        </w:div>
        <w:div w:id="17242525">
          <w:marLeft w:val="0"/>
          <w:marRight w:val="0"/>
          <w:marTop w:val="0"/>
          <w:marBottom w:val="0"/>
          <w:divBdr>
            <w:top w:val="none" w:sz="0" w:space="0" w:color="auto"/>
            <w:left w:val="none" w:sz="0" w:space="0" w:color="auto"/>
            <w:bottom w:val="none" w:sz="0" w:space="0" w:color="auto"/>
            <w:right w:val="none" w:sz="0" w:space="0" w:color="auto"/>
          </w:divBdr>
        </w:div>
        <w:div w:id="641009421">
          <w:marLeft w:val="0"/>
          <w:marRight w:val="0"/>
          <w:marTop w:val="0"/>
          <w:marBottom w:val="0"/>
          <w:divBdr>
            <w:top w:val="none" w:sz="0" w:space="0" w:color="auto"/>
            <w:left w:val="none" w:sz="0" w:space="0" w:color="auto"/>
            <w:bottom w:val="none" w:sz="0" w:space="0" w:color="auto"/>
            <w:right w:val="none" w:sz="0" w:space="0" w:color="auto"/>
          </w:divBdr>
        </w:div>
        <w:div w:id="2029210516">
          <w:marLeft w:val="0"/>
          <w:marRight w:val="0"/>
          <w:marTop w:val="0"/>
          <w:marBottom w:val="0"/>
          <w:divBdr>
            <w:top w:val="none" w:sz="0" w:space="0" w:color="auto"/>
            <w:left w:val="none" w:sz="0" w:space="0" w:color="auto"/>
            <w:bottom w:val="none" w:sz="0" w:space="0" w:color="auto"/>
            <w:right w:val="none" w:sz="0" w:space="0" w:color="auto"/>
          </w:divBdr>
        </w:div>
        <w:div w:id="471139292">
          <w:marLeft w:val="0"/>
          <w:marRight w:val="0"/>
          <w:marTop w:val="0"/>
          <w:marBottom w:val="0"/>
          <w:divBdr>
            <w:top w:val="none" w:sz="0" w:space="0" w:color="auto"/>
            <w:left w:val="none" w:sz="0" w:space="0" w:color="auto"/>
            <w:bottom w:val="none" w:sz="0" w:space="0" w:color="auto"/>
            <w:right w:val="none" w:sz="0" w:space="0" w:color="auto"/>
          </w:divBdr>
        </w:div>
        <w:div w:id="129058847">
          <w:marLeft w:val="0"/>
          <w:marRight w:val="0"/>
          <w:marTop w:val="0"/>
          <w:marBottom w:val="0"/>
          <w:divBdr>
            <w:top w:val="none" w:sz="0" w:space="0" w:color="auto"/>
            <w:left w:val="none" w:sz="0" w:space="0" w:color="auto"/>
            <w:bottom w:val="none" w:sz="0" w:space="0" w:color="auto"/>
            <w:right w:val="none" w:sz="0" w:space="0" w:color="auto"/>
          </w:divBdr>
        </w:div>
        <w:div w:id="2038576637">
          <w:marLeft w:val="0"/>
          <w:marRight w:val="0"/>
          <w:marTop w:val="0"/>
          <w:marBottom w:val="0"/>
          <w:divBdr>
            <w:top w:val="none" w:sz="0" w:space="0" w:color="auto"/>
            <w:left w:val="none" w:sz="0" w:space="0" w:color="auto"/>
            <w:bottom w:val="none" w:sz="0" w:space="0" w:color="auto"/>
            <w:right w:val="none" w:sz="0" w:space="0" w:color="auto"/>
          </w:divBdr>
        </w:div>
        <w:div w:id="1405297786">
          <w:marLeft w:val="0"/>
          <w:marRight w:val="0"/>
          <w:marTop w:val="0"/>
          <w:marBottom w:val="0"/>
          <w:divBdr>
            <w:top w:val="none" w:sz="0" w:space="0" w:color="auto"/>
            <w:left w:val="none" w:sz="0" w:space="0" w:color="auto"/>
            <w:bottom w:val="none" w:sz="0" w:space="0" w:color="auto"/>
            <w:right w:val="none" w:sz="0" w:space="0" w:color="auto"/>
          </w:divBdr>
        </w:div>
        <w:div w:id="2035110356">
          <w:marLeft w:val="0"/>
          <w:marRight w:val="0"/>
          <w:marTop w:val="0"/>
          <w:marBottom w:val="0"/>
          <w:divBdr>
            <w:top w:val="none" w:sz="0" w:space="0" w:color="auto"/>
            <w:left w:val="none" w:sz="0" w:space="0" w:color="auto"/>
            <w:bottom w:val="none" w:sz="0" w:space="0" w:color="auto"/>
            <w:right w:val="none" w:sz="0" w:space="0" w:color="auto"/>
          </w:divBdr>
        </w:div>
        <w:div w:id="1589264936">
          <w:marLeft w:val="0"/>
          <w:marRight w:val="0"/>
          <w:marTop w:val="0"/>
          <w:marBottom w:val="0"/>
          <w:divBdr>
            <w:top w:val="none" w:sz="0" w:space="0" w:color="auto"/>
            <w:left w:val="none" w:sz="0" w:space="0" w:color="auto"/>
            <w:bottom w:val="none" w:sz="0" w:space="0" w:color="auto"/>
            <w:right w:val="none" w:sz="0" w:space="0" w:color="auto"/>
          </w:divBdr>
        </w:div>
        <w:div w:id="89938488">
          <w:marLeft w:val="0"/>
          <w:marRight w:val="0"/>
          <w:marTop w:val="0"/>
          <w:marBottom w:val="0"/>
          <w:divBdr>
            <w:top w:val="none" w:sz="0" w:space="0" w:color="auto"/>
            <w:left w:val="none" w:sz="0" w:space="0" w:color="auto"/>
            <w:bottom w:val="none" w:sz="0" w:space="0" w:color="auto"/>
            <w:right w:val="none" w:sz="0" w:space="0" w:color="auto"/>
          </w:divBdr>
        </w:div>
        <w:div w:id="705521651">
          <w:marLeft w:val="0"/>
          <w:marRight w:val="0"/>
          <w:marTop w:val="0"/>
          <w:marBottom w:val="0"/>
          <w:divBdr>
            <w:top w:val="none" w:sz="0" w:space="0" w:color="auto"/>
            <w:left w:val="none" w:sz="0" w:space="0" w:color="auto"/>
            <w:bottom w:val="none" w:sz="0" w:space="0" w:color="auto"/>
            <w:right w:val="none" w:sz="0" w:space="0" w:color="auto"/>
          </w:divBdr>
        </w:div>
        <w:div w:id="153029761">
          <w:marLeft w:val="0"/>
          <w:marRight w:val="0"/>
          <w:marTop w:val="0"/>
          <w:marBottom w:val="0"/>
          <w:divBdr>
            <w:top w:val="none" w:sz="0" w:space="0" w:color="auto"/>
            <w:left w:val="none" w:sz="0" w:space="0" w:color="auto"/>
            <w:bottom w:val="none" w:sz="0" w:space="0" w:color="auto"/>
            <w:right w:val="none" w:sz="0" w:space="0" w:color="auto"/>
          </w:divBdr>
        </w:div>
        <w:div w:id="885602747">
          <w:marLeft w:val="0"/>
          <w:marRight w:val="0"/>
          <w:marTop w:val="0"/>
          <w:marBottom w:val="0"/>
          <w:divBdr>
            <w:top w:val="none" w:sz="0" w:space="0" w:color="auto"/>
            <w:left w:val="none" w:sz="0" w:space="0" w:color="auto"/>
            <w:bottom w:val="none" w:sz="0" w:space="0" w:color="auto"/>
            <w:right w:val="none" w:sz="0" w:space="0" w:color="auto"/>
          </w:divBdr>
        </w:div>
        <w:div w:id="1273123285">
          <w:marLeft w:val="0"/>
          <w:marRight w:val="0"/>
          <w:marTop w:val="0"/>
          <w:marBottom w:val="0"/>
          <w:divBdr>
            <w:top w:val="none" w:sz="0" w:space="0" w:color="auto"/>
            <w:left w:val="none" w:sz="0" w:space="0" w:color="auto"/>
            <w:bottom w:val="none" w:sz="0" w:space="0" w:color="auto"/>
            <w:right w:val="none" w:sz="0" w:space="0" w:color="auto"/>
          </w:divBdr>
        </w:div>
        <w:div w:id="34546516">
          <w:marLeft w:val="0"/>
          <w:marRight w:val="0"/>
          <w:marTop w:val="0"/>
          <w:marBottom w:val="0"/>
          <w:divBdr>
            <w:top w:val="none" w:sz="0" w:space="0" w:color="auto"/>
            <w:left w:val="none" w:sz="0" w:space="0" w:color="auto"/>
            <w:bottom w:val="none" w:sz="0" w:space="0" w:color="auto"/>
            <w:right w:val="none" w:sz="0" w:space="0" w:color="auto"/>
          </w:divBdr>
        </w:div>
        <w:div w:id="1331711341">
          <w:marLeft w:val="0"/>
          <w:marRight w:val="0"/>
          <w:marTop w:val="0"/>
          <w:marBottom w:val="0"/>
          <w:divBdr>
            <w:top w:val="none" w:sz="0" w:space="0" w:color="auto"/>
            <w:left w:val="none" w:sz="0" w:space="0" w:color="auto"/>
            <w:bottom w:val="none" w:sz="0" w:space="0" w:color="auto"/>
            <w:right w:val="none" w:sz="0" w:space="0" w:color="auto"/>
          </w:divBdr>
        </w:div>
        <w:div w:id="2006857753">
          <w:marLeft w:val="0"/>
          <w:marRight w:val="0"/>
          <w:marTop w:val="0"/>
          <w:marBottom w:val="0"/>
          <w:divBdr>
            <w:top w:val="none" w:sz="0" w:space="0" w:color="auto"/>
            <w:left w:val="none" w:sz="0" w:space="0" w:color="auto"/>
            <w:bottom w:val="none" w:sz="0" w:space="0" w:color="auto"/>
            <w:right w:val="none" w:sz="0" w:space="0" w:color="auto"/>
          </w:divBdr>
        </w:div>
        <w:div w:id="815295947">
          <w:marLeft w:val="0"/>
          <w:marRight w:val="0"/>
          <w:marTop w:val="0"/>
          <w:marBottom w:val="0"/>
          <w:divBdr>
            <w:top w:val="none" w:sz="0" w:space="0" w:color="auto"/>
            <w:left w:val="none" w:sz="0" w:space="0" w:color="auto"/>
            <w:bottom w:val="none" w:sz="0" w:space="0" w:color="auto"/>
            <w:right w:val="none" w:sz="0" w:space="0" w:color="auto"/>
          </w:divBdr>
        </w:div>
        <w:div w:id="479882979">
          <w:marLeft w:val="0"/>
          <w:marRight w:val="0"/>
          <w:marTop w:val="0"/>
          <w:marBottom w:val="0"/>
          <w:divBdr>
            <w:top w:val="none" w:sz="0" w:space="0" w:color="auto"/>
            <w:left w:val="none" w:sz="0" w:space="0" w:color="auto"/>
            <w:bottom w:val="none" w:sz="0" w:space="0" w:color="auto"/>
            <w:right w:val="none" w:sz="0" w:space="0" w:color="auto"/>
          </w:divBdr>
        </w:div>
        <w:div w:id="896628616">
          <w:marLeft w:val="0"/>
          <w:marRight w:val="0"/>
          <w:marTop w:val="0"/>
          <w:marBottom w:val="0"/>
          <w:divBdr>
            <w:top w:val="none" w:sz="0" w:space="0" w:color="auto"/>
            <w:left w:val="none" w:sz="0" w:space="0" w:color="auto"/>
            <w:bottom w:val="none" w:sz="0" w:space="0" w:color="auto"/>
            <w:right w:val="none" w:sz="0" w:space="0" w:color="auto"/>
          </w:divBdr>
        </w:div>
        <w:div w:id="1206599681">
          <w:marLeft w:val="0"/>
          <w:marRight w:val="0"/>
          <w:marTop w:val="0"/>
          <w:marBottom w:val="0"/>
          <w:divBdr>
            <w:top w:val="none" w:sz="0" w:space="0" w:color="auto"/>
            <w:left w:val="none" w:sz="0" w:space="0" w:color="auto"/>
            <w:bottom w:val="none" w:sz="0" w:space="0" w:color="auto"/>
            <w:right w:val="none" w:sz="0" w:space="0" w:color="auto"/>
          </w:divBdr>
        </w:div>
        <w:div w:id="2066685506">
          <w:marLeft w:val="0"/>
          <w:marRight w:val="0"/>
          <w:marTop w:val="0"/>
          <w:marBottom w:val="0"/>
          <w:divBdr>
            <w:top w:val="none" w:sz="0" w:space="0" w:color="auto"/>
            <w:left w:val="none" w:sz="0" w:space="0" w:color="auto"/>
            <w:bottom w:val="none" w:sz="0" w:space="0" w:color="auto"/>
            <w:right w:val="none" w:sz="0" w:space="0" w:color="auto"/>
          </w:divBdr>
        </w:div>
        <w:div w:id="1797944668">
          <w:marLeft w:val="0"/>
          <w:marRight w:val="0"/>
          <w:marTop w:val="0"/>
          <w:marBottom w:val="0"/>
          <w:divBdr>
            <w:top w:val="none" w:sz="0" w:space="0" w:color="auto"/>
            <w:left w:val="none" w:sz="0" w:space="0" w:color="auto"/>
            <w:bottom w:val="none" w:sz="0" w:space="0" w:color="auto"/>
            <w:right w:val="none" w:sz="0" w:space="0" w:color="auto"/>
          </w:divBdr>
        </w:div>
        <w:div w:id="1967736917">
          <w:marLeft w:val="0"/>
          <w:marRight w:val="0"/>
          <w:marTop w:val="0"/>
          <w:marBottom w:val="0"/>
          <w:divBdr>
            <w:top w:val="none" w:sz="0" w:space="0" w:color="auto"/>
            <w:left w:val="none" w:sz="0" w:space="0" w:color="auto"/>
            <w:bottom w:val="none" w:sz="0" w:space="0" w:color="auto"/>
            <w:right w:val="none" w:sz="0" w:space="0" w:color="auto"/>
          </w:divBdr>
        </w:div>
        <w:div w:id="221065149">
          <w:marLeft w:val="0"/>
          <w:marRight w:val="0"/>
          <w:marTop w:val="0"/>
          <w:marBottom w:val="0"/>
          <w:divBdr>
            <w:top w:val="none" w:sz="0" w:space="0" w:color="auto"/>
            <w:left w:val="none" w:sz="0" w:space="0" w:color="auto"/>
            <w:bottom w:val="none" w:sz="0" w:space="0" w:color="auto"/>
            <w:right w:val="none" w:sz="0" w:space="0" w:color="auto"/>
          </w:divBdr>
        </w:div>
        <w:div w:id="1961641403">
          <w:marLeft w:val="0"/>
          <w:marRight w:val="0"/>
          <w:marTop w:val="0"/>
          <w:marBottom w:val="0"/>
          <w:divBdr>
            <w:top w:val="none" w:sz="0" w:space="0" w:color="auto"/>
            <w:left w:val="none" w:sz="0" w:space="0" w:color="auto"/>
            <w:bottom w:val="none" w:sz="0" w:space="0" w:color="auto"/>
            <w:right w:val="none" w:sz="0" w:space="0" w:color="auto"/>
          </w:divBdr>
        </w:div>
        <w:div w:id="725684453">
          <w:marLeft w:val="0"/>
          <w:marRight w:val="0"/>
          <w:marTop w:val="0"/>
          <w:marBottom w:val="0"/>
          <w:divBdr>
            <w:top w:val="none" w:sz="0" w:space="0" w:color="auto"/>
            <w:left w:val="none" w:sz="0" w:space="0" w:color="auto"/>
            <w:bottom w:val="none" w:sz="0" w:space="0" w:color="auto"/>
            <w:right w:val="none" w:sz="0" w:space="0" w:color="auto"/>
          </w:divBdr>
        </w:div>
        <w:div w:id="1086414196">
          <w:marLeft w:val="0"/>
          <w:marRight w:val="0"/>
          <w:marTop w:val="0"/>
          <w:marBottom w:val="0"/>
          <w:divBdr>
            <w:top w:val="none" w:sz="0" w:space="0" w:color="auto"/>
            <w:left w:val="none" w:sz="0" w:space="0" w:color="auto"/>
            <w:bottom w:val="none" w:sz="0" w:space="0" w:color="auto"/>
            <w:right w:val="none" w:sz="0" w:space="0" w:color="auto"/>
          </w:divBdr>
        </w:div>
        <w:div w:id="1554345717">
          <w:marLeft w:val="0"/>
          <w:marRight w:val="0"/>
          <w:marTop w:val="0"/>
          <w:marBottom w:val="0"/>
          <w:divBdr>
            <w:top w:val="none" w:sz="0" w:space="0" w:color="auto"/>
            <w:left w:val="none" w:sz="0" w:space="0" w:color="auto"/>
            <w:bottom w:val="none" w:sz="0" w:space="0" w:color="auto"/>
            <w:right w:val="none" w:sz="0" w:space="0" w:color="auto"/>
          </w:divBdr>
        </w:div>
        <w:div w:id="1706755680">
          <w:marLeft w:val="0"/>
          <w:marRight w:val="0"/>
          <w:marTop w:val="0"/>
          <w:marBottom w:val="0"/>
          <w:divBdr>
            <w:top w:val="none" w:sz="0" w:space="0" w:color="auto"/>
            <w:left w:val="none" w:sz="0" w:space="0" w:color="auto"/>
            <w:bottom w:val="none" w:sz="0" w:space="0" w:color="auto"/>
            <w:right w:val="none" w:sz="0" w:space="0" w:color="auto"/>
          </w:divBdr>
        </w:div>
        <w:div w:id="653031480">
          <w:marLeft w:val="0"/>
          <w:marRight w:val="0"/>
          <w:marTop w:val="0"/>
          <w:marBottom w:val="0"/>
          <w:divBdr>
            <w:top w:val="none" w:sz="0" w:space="0" w:color="auto"/>
            <w:left w:val="none" w:sz="0" w:space="0" w:color="auto"/>
            <w:bottom w:val="none" w:sz="0" w:space="0" w:color="auto"/>
            <w:right w:val="none" w:sz="0" w:space="0" w:color="auto"/>
          </w:divBdr>
        </w:div>
        <w:div w:id="723137251">
          <w:marLeft w:val="0"/>
          <w:marRight w:val="0"/>
          <w:marTop w:val="0"/>
          <w:marBottom w:val="0"/>
          <w:divBdr>
            <w:top w:val="none" w:sz="0" w:space="0" w:color="auto"/>
            <w:left w:val="none" w:sz="0" w:space="0" w:color="auto"/>
            <w:bottom w:val="none" w:sz="0" w:space="0" w:color="auto"/>
            <w:right w:val="none" w:sz="0" w:space="0" w:color="auto"/>
          </w:divBdr>
        </w:div>
        <w:div w:id="1213495611">
          <w:marLeft w:val="0"/>
          <w:marRight w:val="0"/>
          <w:marTop w:val="0"/>
          <w:marBottom w:val="0"/>
          <w:divBdr>
            <w:top w:val="none" w:sz="0" w:space="0" w:color="auto"/>
            <w:left w:val="none" w:sz="0" w:space="0" w:color="auto"/>
            <w:bottom w:val="none" w:sz="0" w:space="0" w:color="auto"/>
            <w:right w:val="none" w:sz="0" w:space="0" w:color="auto"/>
          </w:divBdr>
        </w:div>
        <w:div w:id="2068067941">
          <w:marLeft w:val="0"/>
          <w:marRight w:val="0"/>
          <w:marTop w:val="0"/>
          <w:marBottom w:val="0"/>
          <w:divBdr>
            <w:top w:val="none" w:sz="0" w:space="0" w:color="auto"/>
            <w:left w:val="none" w:sz="0" w:space="0" w:color="auto"/>
            <w:bottom w:val="none" w:sz="0" w:space="0" w:color="auto"/>
            <w:right w:val="none" w:sz="0" w:space="0" w:color="auto"/>
          </w:divBdr>
        </w:div>
        <w:div w:id="1451819382">
          <w:marLeft w:val="0"/>
          <w:marRight w:val="0"/>
          <w:marTop w:val="0"/>
          <w:marBottom w:val="0"/>
          <w:divBdr>
            <w:top w:val="none" w:sz="0" w:space="0" w:color="auto"/>
            <w:left w:val="none" w:sz="0" w:space="0" w:color="auto"/>
            <w:bottom w:val="none" w:sz="0" w:space="0" w:color="auto"/>
            <w:right w:val="none" w:sz="0" w:space="0" w:color="auto"/>
          </w:divBdr>
        </w:div>
        <w:div w:id="586040803">
          <w:marLeft w:val="0"/>
          <w:marRight w:val="0"/>
          <w:marTop w:val="0"/>
          <w:marBottom w:val="0"/>
          <w:divBdr>
            <w:top w:val="none" w:sz="0" w:space="0" w:color="auto"/>
            <w:left w:val="none" w:sz="0" w:space="0" w:color="auto"/>
            <w:bottom w:val="none" w:sz="0" w:space="0" w:color="auto"/>
            <w:right w:val="none" w:sz="0" w:space="0" w:color="auto"/>
          </w:divBdr>
        </w:div>
        <w:div w:id="735130848">
          <w:marLeft w:val="0"/>
          <w:marRight w:val="0"/>
          <w:marTop w:val="0"/>
          <w:marBottom w:val="0"/>
          <w:divBdr>
            <w:top w:val="none" w:sz="0" w:space="0" w:color="auto"/>
            <w:left w:val="none" w:sz="0" w:space="0" w:color="auto"/>
            <w:bottom w:val="none" w:sz="0" w:space="0" w:color="auto"/>
            <w:right w:val="none" w:sz="0" w:space="0" w:color="auto"/>
          </w:divBdr>
        </w:div>
        <w:div w:id="248462236">
          <w:marLeft w:val="0"/>
          <w:marRight w:val="0"/>
          <w:marTop w:val="0"/>
          <w:marBottom w:val="0"/>
          <w:divBdr>
            <w:top w:val="none" w:sz="0" w:space="0" w:color="auto"/>
            <w:left w:val="none" w:sz="0" w:space="0" w:color="auto"/>
            <w:bottom w:val="none" w:sz="0" w:space="0" w:color="auto"/>
            <w:right w:val="none" w:sz="0" w:space="0" w:color="auto"/>
          </w:divBdr>
        </w:div>
        <w:div w:id="1586960953">
          <w:marLeft w:val="0"/>
          <w:marRight w:val="0"/>
          <w:marTop w:val="0"/>
          <w:marBottom w:val="0"/>
          <w:divBdr>
            <w:top w:val="none" w:sz="0" w:space="0" w:color="auto"/>
            <w:left w:val="none" w:sz="0" w:space="0" w:color="auto"/>
            <w:bottom w:val="none" w:sz="0" w:space="0" w:color="auto"/>
            <w:right w:val="none" w:sz="0" w:space="0" w:color="auto"/>
          </w:divBdr>
        </w:div>
        <w:div w:id="90055775">
          <w:marLeft w:val="0"/>
          <w:marRight w:val="0"/>
          <w:marTop w:val="0"/>
          <w:marBottom w:val="0"/>
          <w:divBdr>
            <w:top w:val="none" w:sz="0" w:space="0" w:color="auto"/>
            <w:left w:val="none" w:sz="0" w:space="0" w:color="auto"/>
            <w:bottom w:val="none" w:sz="0" w:space="0" w:color="auto"/>
            <w:right w:val="none" w:sz="0" w:space="0" w:color="auto"/>
          </w:divBdr>
        </w:div>
        <w:div w:id="1361466246">
          <w:marLeft w:val="0"/>
          <w:marRight w:val="0"/>
          <w:marTop w:val="0"/>
          <w:marBottom w:val="0"/>
          <w:divBdr>
            <w:top w:val="none" w:sz="0" w:space="0" w:color="auto"/>
            <w:left w:val="none" w:sz="0" w:space="0" w:color="auto"/>
            <w:bottom w:val="none" w:sz="0" w:space="0" w:color="auto"/>
            <w:right w:val="none" w:sz="0" w:space="0" w:color="auto"/>
          </w:divBdr>
        </w:div>
        <w:div w:id="1865827291">
          <w:marLeft w:val="0"/>
          <w:marRight w:val="0"/>
          <w:marTop w:val="0"/>
          <w:marBottom w:val="0"/>
          <w:divBdr>
            <w:top w:val="none" w:sz="0" w:space="0" w:color="auto"/>
            <w:left w:val="none" w:sz="0" w:space="0" w:color="auto"/>
            <w:bottom w:val="none" w:sz="0" w:space="0" w:color="auto"/>
            <w:right w:val="none" w:sz="0" w:space="0" w:color="auto"/>
          </w:divBdr>
        </w:div>
        <w:div w:id="974943508">
          <w:marLeft w:val="0"/>
          <w:marRight w:val="0"/>
          <w:marTop w:val="0"/>
          <w:marBottom w:val="0"/>
          <w:divBdr>
            <w:top w:val="none" w:sz="0" w:space="0" w:color="auto"/>
            <w:left w:val="none" w:sz="0" w:space="0" w:color="auto"/>
            <w:bottom w:val="none" w:sz="0" w:space="0" w:color="auto"/>
            <w:right w:val="none" w:sz="0" w:space="0" w:color="auto"/>
          </w:divBdr>
        </w:div>
        <w:div w:id="941062289">
          <w:marLeft w:val="0"/>
          <w:marRight w:val="0"/>
          <w:marTop w:val="0"/>
          <w:marBottom w:val="0"/>
          <w:divBdr>
            <w:top w:val="none" w:sz="0" w:space="0" w:color="auto"/>
            <w:left w:val="none" w:sz="0" w:space="0" w:color="auto"/>
            <w:bottom w:val="none" w:sz="0" w:space="0" w:color="auto"/>
            <w:right w:val="none" w:sz="0" w:space="0" w:color="auto"/>
          </w:divBdr>
        </w:div>
        <w:div w:id="2046521971">
          <w:marLeft w:val="0"/>
          <w:marRight w:val="0"/>
          <w:marTop w:val="0"/>
          <w:marBottom w:val="0"/>
          <w:divBdr>
            <w:top w:val="none" w:sz="0" w:space="0" w:color="auto"/>
            <w:left w:val="none" w:sz="0" w:space="0" w:color="auto"/>
            <w:bottom w:val="none" w:sz="0" w:space="0" w:color="auto"/>
            <w:right w:val="none" w:sz="0" w:space="0" w:color="auto"/>
          </w:divBdr>
        </w:div>
        <w:div w:id="1362053982">
          <w:marLeft w:val="0"/>
          <w:marRight w:val="0"/>
          <w:marTop w:val="0"/>
          <w:marBottom w:val="0"/>
          <w:divBdr>
            <w:top w:val="none" w:sz="0" w:space="0" w:color="auto"/>
            <w:left w:val="none" w:sz="0" w:space="0" w:color="auto"/>
            <w:bottom w:val="none" w:sz="0" w:space="0" w:color="auto"/>
            <w:right w:val="none" w:sz="0" w:space="0" w:color="auto"/>
          </w:divBdr>
        </w:div>
        <w:div w:id="2101369447">
          <w:marLeft w:val="0"/>
          <w:marRight w:val="0"/>
          <w:marTop w:val="0"/>
          <w:marBottom w:val="0"/>
          <w:divBdr>
            <w:top w:val="none" w:sz="0" w:space="0" w:color="auto"/>
            <w:left w:val="none" w:sz="0" w:space="0" w:color="auto"/>
            <w:bottom w:val="none" w:sz="0" w:space="0" w:color="auto"/>
            <w:right w:val="none" w:sz="0" w:space="0" w:color="auto"/>
          </w:divBdr>
        </w:div>
        <w:div w:id="1238713921">
          <w:marLeft w:val="0"/>
          <w:marRight w:val="0"/>
          <w:marTop w:val="0"/>
          <w:marBottom w:val="0"/>
          <w:divBdr>
            <w:top w:val="none" w:sz="0" w:space="0" w:color="auto"/>
            <w:left w:val="none" w:sz="0" w:space="0" w:color="auto"/>
            <w:bottom w:val="none" w:sz="0" w:space="0" w:color="auto"/>
            <w:right w:val="none" w:sz="0" w:space="0" w:color="auto"/>
          </w:divBdr>
        </w:div>
        <w:div w:id="1241061828">
          <w:marLeft w:val="0"/>
          <w:marRight w:val="0"/>
          <w:marTop w:val="0"/>
          <w:marBottom w:val="0"/>
          <w:divBdr>
            <w:top w:val="none" w:sz="0" w:space="0" w:color="auto"/>
            <w:left w:val="none" w:sz="0" w:space="0" w:color="auto"/>
            <w:bottom w:val="none" w:sz="0" w:space="0" w:color="auto"/>
            <w:right w:val="none" w:sz="0" w:space="0" w:color="auto"/>
          </w:divBdr>
        </w:div>
      </w:divsChild>
    </w:div>
    <w:div w:id="2069263781">
      <w:bodyDiv w:val="1"/>
      <w:marLeft w:val="0"/>
      <w:marRight w:val="0"/>
      <w:marTop w:val="0"/>
      <w:marBottom w:val="0"/>
      <w:divBdr>
        <w:top w:val="none" w:sz="0" w:space="0" w:color="auto"/>
        <w:left w:val="none" w:sz="0" w:space="0" w:color="auto"/>
        <w:bottom w:val="none" w:sz="0" w:space="0" w:color="auto"/>
        <w:right w:val="none" w:sz="0" w:space="0" w:color="auto"/>
      </w:divBdr>
    </w:div>
    <w:div w:id="2098473751">
      <w:bodyDiv w:val="1"/>
      <w:marLeft w:val="0"/>
      <w:marRight w:val="0"/>
      <w:marTop w:val="0"/>
      <w:marBottom w:val="0"/>
      <w:divBdr>
        <w:top w:val="none" w:sz="0" w:space="0" w:color="auto"/>
        <w:left w:val="none" w:sz="0" w:space="0" w:color="auto"/>
        <w:bottom w:val="none" w:sz="0" w:space="0" w:color="auto"/>
        <w:right w:val="none" w:sz="0" w:space="0" w:color="auto"/>
      </w:divBdr>
    </w:div>
    <w:div w:id="2105029343">
      <w:bodyDiv w:val="1"/>
      <w:marLeft w:val="0"/>
      <w:marRight w:val="0"/>
      <w:marTop w:val="0"/>
      <w:marBottom w:val="0"/>
      <w:divBdr>
        <w:top w:val="none" w:sz="0" w:space="0" w:color="auto"/>
        <w:left w:val="none" w:sz="0" w:space="0" w:color="auto"/>
        <w:bottom w:val="none" w:sz="0" w:space="0" w:color="auto"/>
        <w:right w:val="none" w:sz="0" w:space="0" w:color="auto"/>
      </w:divBdr>
    </w:div>
    <w:div w:id="21440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Communications%20&amp;%20Engagement\Basic.dotx" TargetMode="External"/></Relationships>
</file>

<file path=word/theme/theme1.xml><?xml version="1.0" encoding="utf-8"?>
<a:theme xmlns:a="http://schemas.openxmlformats.org/drawingml/2006/main" name="Office Theme">
  <a:themeElements>
    <a:clrScheme name="ACECQA">
      <a:dk1>
        <a:sysClr val="windowText" lastClr="000000"/>
      </a:dk1>
      <a:lt1>
        <a:sysClr val="window" lastClr="FFFFFF"/>
      </a:lt1>
      <a:dk2>
        <a:srgbClr val="0067AC"/>
      </a:dk2>
      <a:lt2>
        <a:srgbClr val="EEECE1"/>
      </a:lt2>
      <a:accent1>
        <a:srgbClr val="0194D3"/>
      </a:accent1>
      <a:accent2>
        <a:srgbClr val="B30838"/>
      </a:accent2>
      <a:accent3>
        <a:srgbClr val="73C167"/>
      </a:accent3>
      <a:accent4>
        <a:srgbClr val="FFE512"/>
      </a:accent4>
      <a:accent5>
        <a:srgbClr val="54BCEB"/>
      </a:accent5>
      <a:accent6>
        <a:srgbClr val="ED174F"/>
      </a:accent6>
      <a:hlink>
        <a:srgbClr val="0067AC"/>
      </a:hlink>
      <a:folHlink>
        <a:srgbClr val="0067AC"/>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7C07-1BCE-45B5-88C5-E9762269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Template>
  <TotalTime>6</TotalTime>
  <Pages>18</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O'Hara</dc:creator>
  <cp:keywords/>
  <dc:description/>
  <cp:lastModifiedBy>Michelle Edwards</cp:lastModifiedBy>
  <cp:revision>7</cp:revision>
  <cp:lastPrinted>2018-04-05T05:41:00Z</cp:lastPrinted>
  <dcterms:created xsi:type="dcterms:W3CDTF">2018-04-05T02:01:00Z</dcterms:created>
  <dcterms:modified xsi:type="dcterms:W3CDTF">2018-04-05T05:41:00Z</dcterms:modified>
  <cp:category/>
</cp:coreProperties>
</file>